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691457" w14:textId="32222B51" w:rsidR="00A25636" w:rsidRPr="00A25636" w:rsidRDefault="00A25636" w:rsidP="00A25636">
      <w:pPr>
        <w:jc w:val="center"/>
        <w:rPr>
          <w:b/>
          <w:sz w:val="32"/>
          <w:szCs w:val="32"/>
        </w:rPr>
      </w:pPr>
      <w:r w:rsidRPr="006F0D86">
        <w:rPr>
          <w:rFonts w:ascii="Calibri" w:eastAsia="Calibri" w:hAnsi="Calibri" w:cs="Arial,Bold"/>
          <w:b/>
          <w:bCs/>
          <w:noProof/>
          <w:sz w:val="28"/>
          <w:szCs w:val="28"/>
          <w:lang w:eastAsia="en-GB"/>
        </w:rPr>
        <w:drawing>
          <wp:anchor distT="0" distB="0" distL="114300" distR="114300" simplePos="0" relativeHeight="251661312" behindDoc="0" locked="0" layoutInCell="1" allowOverlap="1" wp14:anchorId="05DCDAB8" wp14:editId="63E49FEF">
            <wp:simplePos x="0" y="0"/>
            <wp:positionH relativeFrom="margin">
              <wp:align>right</wp:align>
            </wp:positionH>
            <wp:positionV relativeFrom="paragraph">
              <wp:posOffset>-381000</wp:posOffset>
            </wp:positionV>
            <wp:extent cx="914400" cy="914400"/>
            <wp:effectExtent l="0" t="0" r="0" b="0"/>
            <wp:wrapNone/>
            <wp:docPr id="3" name="Picture 3" descr="C:\Users\kelly.williams\Desktop\clase_logo_fina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kelly.williams\Desktop\clase_logo_final.jpg"/>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914400" cy="9144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25636">
        <w:rPr>
          <w:b/>
          <w:sz w:val="32"/>
          <w:szCs w:val="32"/>
        </w:rPr>
        <w:t>Clase Primary School</w:t>
      </w:r>
    </w:p>
    <w:p w14:paraId="6308B447" w14:textId="436C9531" w:rsidR="00A25636" w:rsidRDefault="00A25636" w:rsidP="00A25636">
      <w:pPr>
        <w:jc w:val="center"/>
        <w:rPr>
          <w:b/>
          <w:sz w:val="32"/>
          <w:szCs w:val="32"/>
        </w:rPr>
      </w:pPr>
      <w:r w:rsidRPr="00A25636">
        <w:rPr>
          <w:b/>
          <w:sz w:val="32"/>
          <w:szCs w:val="32"/>
        </w:rPr>
        <w:t>Charging Policy</w:t>
      </w:r>
    </w:p>
    <w:p w14:paraId="415D60FF" w14:textId="77777777" w:rsidR="000812B9" w:rsidRPr="007E5255" w:rsidRDefault="000812B9" w:rsidP="000812B9">
      <w:pPr>
        <w:spacing w:after="0" w:line="247" w:lineRule="auto"/>
        <w:ind w:left="672" w:right="665" w:hanging="10"/>
        <w:jc w:val="center"/>
        <w:rPr>
          <w:rFonts w:ascii="Calibri" w:eastAsia="Arial" w:hAnsi="Calibri" w:cs="Calibri"/>
          <w:b/>
          <w:sz w:val="24"/>
          <w:szCs w:val="24"/>
          <w:lang w:val="en-US" w:eastAsia="en-GB"/>
        </w:rPr>
      </w:pPr>
      <w:bookmarkStart w:id="0" w:name="_Hlk213921650"/>
      <w:r w:rsidRPr="007E5255">
        <w:rPr>
          <w:rFonts w:ascii="Calibri" w:eastAsia="Arial" w:hAnsi="Calibri" w:cs="Calibri"/>
          <w:b/>
          <w:sz w:val="24"/>
          <w:szCs w:val="24"/>
          <w:lang w:val="en-US" w:eastAsia="en-GB"/>
        </w:rPr>
        <w:t>Vision Statement</w:t>
      </w:r>
    </w:p>
    <w:p w14:paraId="365EFA4B" w14:textId="77777777" w:rsidR="000812B9" w:rsidRPr="007E5255" w:rsidRDefault="000812B9" w:rsidP="000812B9">
      <w:pPr>
        <w:spacing w:after="0" w:line="247" w:lineRule="auto"/>
        <w:ind w:left="672" w:right="665" w:hanging="10"/>
        <w:jc w:val="center"/>
        <w:rPr>
          <w:rFonts w:ascii="Calibri" w:eastAsia="Arial" w:hAnsi="Calibri" w:cs="Calibri"/>
          <w:b/>
          <w:sz w:val="24"/>
          <w:szCs w:val="24"/>
          <w:lang w:val="en-US" w:eastAsia="en-GB"/>
        </w:rPr>
      </w:pPr>
    </w:p>
    <w:p w14:paraId="74B4D90C" w14:textId="77777777" w:rsidR="000812B9" w:rsidRPr="007E5255" w:rsidRDefault="000812B9" w:rsidP="000812B9">
      <w:pPr>
        <w:spacing w:after="0" w:line="247" w:lineRule="auto"/>
        <w:ind w:left="672" w:right="665" w:hanging="10"/>
        <w:jc w:val="center"/>
        <w:rPr>
          <w:rFonts w:ascii="Calibri" w:eastAsia="Arial" w:hAnsi="Calibri" w:cs="Calibri"/>
          <w:sz w:val="24"/>
          <w:szCs w:val="24"/>
          <w:lang w:val="en-US" w:eastAsia="en-GB"/>
        </w:rPr>
      </w:pPr>
      <w:r w:rsidRPr="007E5255">
        <w:rPr>
          <w:rFonts w:ascii="Calibri" w:eastAsia="Arial" w:hAnsi="Calibri" w:cs="Calibri"/>
          <w:sz w:val="24"/>
          <w:szCs w:val="24"/>
          <w:lang w:eastAsia="en-GB"/>
        </w:rPr>
        <w:t>To create a happy, healthy learning community where everyone can achieve and succeed.</w:t>
      </w:r>
    </w:p>
    <w:p w14:paraId="58F79E57" w14:textId="77777777" w:rsidR="000812B9" w:rsidRPr="007E5255" w:rsidRDefault="000812B9" w:rsidP="000812B9">
      <w:pPr>
        <w:spacing w:after="0" w:line="247" w:lineRule="auto"/>
        <w:ind w:left="672" w:right="665" w:hanging="10"/>
        <w:jc w:val="center"/>
        <w:rPr>
          <w:rFonts w:ascii="Calibri" w:eastAsia="Arial" w:hAnsi="Calibri" w:cs="Calibri"/>
          <w:b/>
          <w:sz w:val="24"/>
          <w:szCs w:val="24"/>
          <w:lang w:eastAsia="en-GB"/>
        </w:rPr>
      </w:pPr>
    </w:p>
    <w:p w14:paraId="2E82488C" w14:textId="77777777" w:rsidR="000812B9" w:rsidRPr="007E5255" w:rsidRDefault="000812B9" w:rsidP="000812B9">
      <w:pPr>
        <w:spacing w:after="0" w:line="247" w:lineRule="auto"/>
        <w:ind w:left="672" w:right="665" w:hanging="10"/>
        <w:jc w:val="center"/>
        <w:rPr>
          <w:rFonts w:ascii="Calibri" w:eastAsia="Arial" w:hAnsi="Calibri" w:cs="Calibri"/>
          <w:b/>
          <w:sz w:val="24"/>
          <w:szCs w:val="24"/>
          <w:lang w:val="en-US" w:eastAsia="en-GB"/>
        </w:rPr>
      </w:pPr>
    </w:p>
    <w:p w14:paraId="5725EDA3" w14:textId="77777777" w:rsidR="000812B9" w:rsidRPr="007E5255" w:rsidRDefault="000812B9" w:rsidP="000812B9">
      <w:pPr>
        <w:spacing w:after="0" w:line="247" w:lineRule="auto"/>
        <w:ind w:left="672" w:right="665" w:hanging="10"/>
        <w:jc w:val="center"/>
        <w:rPr>
          <w:rFonts w:ascii="Calibri" w:eastAsia="Arial" w:hAnsi="Calibri" w:cs="Calibri"/>
          <w:b/>
          <w:sz w:val="24"/>
          <w:szCs w:val="24"/>
          <w:lang w:val="en-US" w:eastAsia="en-GB"/>
        </w:rPr>
      </w:pPr>
      <w:r w:rsidRPr="007E5255">
        <w:rPr>
          <w:rFonts w:ascii="Calibri" w:eastAsia="Arial" w:hAnsi="Calibri" w:cs="Calibri"/>
          <w:b/>
          <w:sz w:val="24"/>
          <w:szCs w:val="24"/>
          <w:lang w:val="en-US" w:eastAsia="en-GB"/>
        </w:rPr>
        <w:t>Mission Statement</w:t>
      </w:r>
    </w:p>
    <w:p w14:paraId="651A6AB1" w14:textId="77777777" w:rsidR="000812B9" w:rsidRPr="007E5255" w:rsidRDefault="000812B9" w:rsidP="000812B9">
      <w:pPr>
        <w:spacing w:after="0" w:line="247" w:lineRule="auto"/>
        <w:ind w:left="672" w:right="665" w:hanging="10"/>
        <w:jc w:val="center"/>
        <w:rPr>
          <w:rFonts w:ascii="Calibri" w:eastAsia="Arial" w:hAnsi="Calibri" w:cs="Calibri"/>
          <w:b/>
          <w:sz w:val="24"/>
          <w:szCs w:val="24"/>
          <w:lang w:val="en-US" w:eastAsia="en-GB"/>
        </w:rPr>
      </w:pPr>
    </w:p>
    <w:p w14:paraId="417BF865" w14:textId="77777777" w:rsidR="000812B9" w:rsidRPr="007E5255" w:rsidRDefault="000812B9" w:rsidP="000812B9">
      <w:pPr>
        <w:spacing w:after="0" w:line="247" w:lineRule="auto"/>
        <w:ind w:left="672" w:right="665" w:hanging="10"/>
        <w:jc w:val="center"/>
        <w:rPr>
          <w:rFonts w:ascii="Calibri" w:eastAsia="Arial" w:hAnsi="Calibri" w:cs="Calibri"/>
          <w:bCs/>
          <w:i/>
          <w:sz w:val="24"/>
          <w:szCs w:val="24"/>
          <w:lang w:val="en-US" w:eastAsia="en-GB"/>
        </w:rPr>
      </w:pPr>
      <w:r w:rsidRPr="007E5255">
        <w:rPr>
          <w:rFonts w:ascii="Calibri" w:eastAsia="Arial" w:hAnsi="Calibri" w:cs="Calibri"/>
          <w:bCs/>
          <w:sz w:val="24"/>
          <w:szCs w:val="24"/>
          <w:lang w:val="en-US" w:eastAsia="en-GB"/>
        </w:rPr>
        <w:t>We aspire for all our children to become healthy, confident, secure, caring individuals who strive to be the best they can be. They are given every opportunity to achieve their potential, develop a love of learning, foster a sense of belonging, acquire skills to become life-long learners and have the ability to make informed choices</w:t>
      </w:r>
      <w:r w:rsidRPr="007E5255">
        <w:rPr>
          <w:rFonts w:ascii="Calibri" w:eastAsia="Arial" w:hAnsi="Calibri" w:cs="Calibri"/>
          <w:bCs/>
          <w:i/>
          <w:sz w:val="24"/>
          <w:szCs w:val="24"/>
          <w:lang w:val="en-US" w:eastAsia="en-GB"/>
        </w:rPr>
        <w:t>.</w:t>
      </w:r>
    </w:p>
    <w:p w14:paraId="4BF50A57" w14:textId="77777777" w:rsidR="000812B9" w:rsidRPr="007E5255" w:rsidRDefault="000812B9" w:rsidP="000812B9">
      <w:pPr>
        <w:spacing w:after="0" w:line="247" w:lineRule="auto"/>
        <w:ind w:left="672" w:right="665" w:hanging="10"/>
        <w:jc w:val="center"/>
        <w:rPr>
          <w:rFonts w:ascii="Calibri" w:eastAsia="Arial" w:hAnsi="Calibri" w:cs="Calibri"/>
          <w:b/>
          <w:i/>
          <w:sz w:val="24"/>
          <w:szCs w:val="24"/>
          <w:lang w:val="en-US" w:eastAsia="en-GB"/>
        </w:rPr>
      </w:pPr>
    </w:p>
    <w:p w14:paraId="129A88AB" w14:textId="77777777" w:rsidR="000812B9" w:rsidRPr="007E5255" w:rsidRDefault="000812B9" w:rsidP="000812B9">
      <w:pPr>
        <w:spacing w:after="0" w:line="247" w:lineRule="auto"/>
        <w:ind w:left="672" w:right="665" w:hanging="10"/>
        <w:jc w:val="center"/>
        <w:rPr>
          <w:rFonts w:ascii="Calibri" w:eastAsia="Arial" w:hAnsi="Calibri" w:cs="Calibri"/>
          <w:b/>
          <w:i/>
          <w:sz w:val="24"/>
          <w:szCs w:val="24"/>
          <w:lang w:val="en-US" w:eastAsia="en-GB"/>
        </w:rPr>
      </w:pPr>
    </w:p>
    <w:p w14:paraId="4D79D286" w14:textId="77777777" w:rsidR="000812B9" w:rsidRPr="007E5255" w:rsidRDefault="000812B9" w:rsidP="000812B9">
      <w:pPr>
        <w:spacing w:after="0" w:line="247" w:lineRule="auto"/>
        <w:ind w:left="672" w:right="665" w:hanging="10"/>
        <w:jc w:val="center"/>
        <w:rPr>
          <w:rFonts w:ascii="Calibri" w:eastAsia="Arial" w:hAnsi="Calibri" w:cs="Calibri"/>
          <w:b/>
          <w:iCs/>
          <w:sz w:val="24"/>
          <w:szCs w:val="24"/>
          <w:lang w:eastAsia="en-GB"/>
        </w:rPr>
      </w:pPr>
      <w:r w:rsidRPr="007E5255">
        <w:rPr>
          <w:rFonts w:ascii="Calibri" w:eastAsia="Arial" w:hAnsi="Calibri" w:cs="Calibri"/>
          <w:b/>
          <w:iCs/>
          <w:sz w:val="24"/>
          <w:szCs w:val="24"/>
          <w:lang w:eastAsia="en-GB"/>
        </w:rPr>
        <w:t>School Motto</w:t>
      </w:r>
    </w:p>
    <w:p w14:paraId="558E46AE" w14:textId="77777777" w:rsidR="000812B9" w:rsidRPr="007E5255" w:rsidRDefault="000812B9" w:rsidP="000812B9">
      <w:pPr>
        <w:spacing w:after="0" w:line="247" w:lineRule="auto"/>
        <w:ind w:left="672" w:right="665" w:hanging="10"/>
        <w:jc w:val="center"/>
        <w:rPr>
          <w:rFonts w:ascii="Calibri" w:eastAsia="Arial" w:hAnsi="Calibri" w:cs="Calibri"/>
          <w:b/>
          <w:i/>
          <w:sz w:val="24"/>
          <w:szCs w:val="24"/>
          <w:lang w:eastAsia="en-GB"/>
        </w:rPr>
      </w:pPr>
    </w:p>
    <w:p w14:paraId="4E3A5F8C" w14:textId="77777777" w:rsidR="000812B9" w:rsidRPr="007E5255" w:rsidRDefault="000812B9" w:rsidP="000812B9">
      <w:pPr>
        <w:spacing w:after="0" w:line="247" w:lineRule="auto"/>
        <w:ind w:left="672" w:right="665" w:hanging="10"/>
        <w:jc w:val="center"/>
        <w:rPr>
          <w:rFonts w:ascii="Calibri" w:eastAsia="Arial" w:hAnsi="Calibri" w:cs="Calibri"/>
          <w:bCs/>
          <w:iCs/>
          <w:sz w:val="24"/>
          <w:szCs w:val="24"/>
          <w:lang w:eastAsia="en-GB"/>
        </w:rPr>
      </w:pPr>
      <w:r w:rsidRPr="007E5255">
        <w:rPr>
          <w:rFonts w:ascii="Calibri" w:eastAsia="Arial" w:hAnsi="Calibri" w:cs="Calibri"/>
          <w:bCs/>
          <w:iCs/>
          <w:sz w:val="24"/>
          <w:szCs w:val="24"/>
          <w:lang w:eastAsia="en-GB"/>
        </w:rPr>
        <w:t xml:space="preserve">Reaching high, </w:t>
      </w:r>
      <w:proofErr w:type="gramStart"/>
      <w:r w:rsidRPr="007E5255">
        <w:rPr>
          <w:rFonts w:ascii="Calibri" w:eastAsia="Arial" w:hAnsi="Calibri" w:cs="Calibri"/>
          <w:bCs/>
          <w:iCs/>
          <w:sz w:val="24"/>
          <w:szCs w:val="24"/>
          <w:lang w:eastAsia="en-GB"/>
        </w:rPr>
        <w:t>Learning</w:t>
      </w:r>
      <w:proofErr w:type="gramEnd"/>
      <w:r w:rsidRPr="007E5255">
        <w:rPr>
          <w:rFonts w:ascii="Calibri" w:eastAsia="Arial" w:hAnsi="Calibri" w:cs="Calibri"/>
          <w:bCs/>
          <w:iCs/>
          <w:sz w:val="24"/>
          <w:szCs w:val="24"/>
          <w:lang w:eastAsia="en-GB"/>
        </w:rPr>
        <w:t xml:space="preserve"> together, Having fun</w:t>
      </w:r>
    </w:p>
    <w:p w14:paraId="30704BA3" w14:textId="77777777" w:rsidR="000812B9" w:rsidRPr="007E5255" w:rsidRDefault="000812B9" w:rsidP="000812B9">
      <w:pPr>
        <w:spacing w:after="0" w:line="256" w:lineRule="auto"/>
        <w:ind w:left="61"/>
        <w:jc w:val="center"/>
        <w:rPr>
          <w:rFonts w:ascii="Calibri" w:eastAsia="Calibri" w:hAnsi="Calibri" w:cs="Calibri"/>
          <w:sz w:val="24"/>
          <w:szCs w:val="24"/>
          <w:lang w:eastAsia="en-GB"/>
        </w:rPr>
      </w:pPr>
      <w:r w:rsidRPr="007E5255">
        <w:rPr>
          <w:rFonts w:ascii="Calibri" w:eastAsia="Calibri" w:hAnsi="Calibri" w:cs="Calibri"/>
          <w:sz w:val="24"/>
          <w:szCs w:val="24"/>
          <w:lang w:eastAsia="en-GB"/>
        </w:rPr>
        <w:t xml:space="preserve"> </w:t>
      </w:r>
    </w:p>
    <w:p w14:paraId="5F127485" w14:textId="77777777" w:rsidR="000812B9" w:rsidRPr="007E5255" w:rsidRDefault="000812B9" w:rsidP="000812B9">
      <w:pPr>
        <w:spacing w:after="0" w:line="256" w:lineRule="auto"/>
        <w:ind w:left="52"/>
        <w:jc w:val="center"/>
        <w:rPr>
          <w:rFonts w:ascii="Calibri" w:eastAsia="Calibri" w:hAnsi="Calibri" w:cs="Calibri"/>
          <w:color w:val="000000"/>
          <w:sz w:val="24"/>
          <w:szCs w:val="24"/>
          <w:lang w:eastAsia="en-GB"/>
        </w:rPr>
      </w:pPr>
      <w:r w:rsidRPr="007E5255">
        <w:rPr>
          <w:rFonts w:ascii="Calibri" w:eastAsia="Calibri" w:hAnsi="Calibri" w:cs="Calibri"/>
          <w:i/>
          <w:color w:val="000000"/>
          <w:sz w:val="24"/>
          <w:szCs w:val="24"/>
          <w:lang w:eastAsia="en-GB"/>
        </w:rPr>
        <w:t xml:space="preserve"> </w:t>
      </w:r>
    </w:p>
    <w:p w14:paraId="620CF705" w14:textId="77777777" w:rsidR="000812B9" w:rsidRPr="007E5255" w:rsidRDefault="000812B9" w:rsidP="000812B9">
      <w:pPr>
        <w:keepNext/>
        <w:keepLines/>
        <w:spacing w:after="264" w:line="249" w:lineRule="auto"/>
        <w:ind w:left="10" w:hanging="10"/>
        <w:outlineLvl w:val="0"/>
        <w:rPr>
          <w:rFonts w:ascii="Calibri" w:eastAsia="Calibri" w:hAnsi="Calibri" w:cs="Calibri"/>
          <w:b/>
          <w:color w:val="000000"/>
          <w:sz w:val="24"/>
          <w:szCs w:val="24"/>
          <w:lang w:eastAsia="en-GB"/>
        </w:rPr>
      </w:pPr>
      <w:r w:rsidRPr="007E5255">
        <w:rPr>
          <w:rFonts w:ascii="Calibri" w:eastAsia="Calibri" w:hAnsi="Calibri" w:cs="Calibri"/>
          <w:b/>
          <w:color w:val="000000"/>
          <w:sz w:val="24"/>
          <w:szCs w:val="24"/>
          <w:lang w:eastAsia="en-GB"/>
        </w:rPr>
        <w:t xml:space="preserve">UN Convention on the rights of children </w:t>
      </w:r>
    </w:p>
    <w:p w14:paraId="266D5974" w14:textId="77777777" w:rsidR="000812B9" w:rsidRPr="007E5255" w:rsidRDefault="000812B9" w:rsidP="000812B9">
      <w:pPr>
        <w:spacing w:after="285" w:line="237" w:lineRule="auto"/>
        <w:ind w:left="10" w:right="5" w:hanging="10"/>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At Clase Primary School we put the United Nations Convention on the Rights of the Child (UNCRC) at the heart of our school’s planning, policies, practice and ethos. We are a rights-respecting school and teach about children’s rights and also model rights and respect in all its relationships: between teachers / adults and pupils. </w:t>
      </w:r>
    </w:p>
    <w:p w14:paraId="4C0D7A6D" w14:textId="77777777" w:rsidR="000812B9" w:rsidRPr="007E5255" w:rsidRDefault="000812B9" w:rsidP="000812B9">
      <w:pPr>
        <w:spacing w:after="39" w:line="249" w:lineRule="auto"/>
        <w:ind w:left="10" w:hanging="1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The UNCRC underpins our school vision and aims, in particular through Pupil Voice we encourage children to: </w:t>
      </w:r>
    </w:p>
    <w:p w14:paraId="3C1E85C8" w14:textId="77777777" w:rsidR="000812B9" w:rsidRPr="007E5255" w:rsidRDefault="000812B9" w:rsidP="000812B9">
      <w:pPr>
        <w:numPr>
          <w:ilvl w:val="0"/>
          <w:numId w:val="11"/>
        </w:numPr>
        <w:spacing w:after="5" w:line="249" w:lineRule="auto"/>
        <w:ind w:hanging="30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listen to others and respect their ideas  </w:t>
      </w:r>
    </w:p>
    <w:p w14:paraId="79FF2FDB" w14:textId="77777777" w:rsidR="000812B9" w:rsidRPr="007E5255" w:rsidRDefault="000812B9" w:rsidP="000812B9">
      <w:pPr>
        <w:numPr>
          <w:ilvl w:val="0"/>
          <w:numId w:val="11"/>
        </w:numPr>
        <w:spacing w:after="5" w:line="249" w:lineRule="auto"/>
        <w:ind w:hanging="300"/>
        <w:jc w:val="both"/>
        <w:rPr>
          <w:rFonts w:ascii="Calibri" w:eastAsia="Calibri" w:hAnsi="Calibri" w:cs="Calibri"/>
          <w:color w:val="000000"/>
          <w:sz w:val="24"/>
          <w:szCs w:val="24"/>
          <w:lang w:eastAsia="en-GB"/>
        </w:rPr>
      </w:pPr>
      <w:r w:rsidRPr="007E5255">
        <w:rPr>
          <w:rFonts w:ascii="Calibri" w:eastAsia="Calibri" w:hAnsi="Calibri" w:cs="Calibri"/>
          <w:color w:val="000000"/>
          <w:sz w:val="24"/>
          <w:szCs w:val="24"/>
          <w:lang w:eastAsia="en-GB"/>
        </w:rPr>
        <w:t xml:space="preserve">learn our rights, respect the rights of others and to inform others of children’s rights  </w:t>
      </w:r>
    </w:p>
    <w:p w14:paraId="4DDBDB78" w14:textId="77777777" w:rsidR="000812B9" w:rsidRPr="007E5255" w:rsidRDefault="000812B9" w:rsidP="000812B9">
      <w:pPr>
        <w:spacing w:after="0" w:line="256" w:lineRule="auto"/>
        <w:rPr>
          <w:rFonts w:ascii="Calibri" w:eastAsia="Calibri" w:hAnsi="Calibri" w:cs="Calibri"/>
          <w:color w:val="000000"/>
          <w:sz w:val="24"/>
          <w:szCs w:val="24"/>
          <w:lang w:eastAsia="en-GB"/>
        </w:rPr>
      </w:pPr>
      <w:r w:rsidRPr="007E5255">
        <w:rPr>
          <w:rFonts w:ascii="Calibri" w:eastAsia="Calibri" w:hAnsi="Calibri" w:cs="Calibri"/>
          <w:b/>
          <w:color w:val="000000"/>
          <w:sz w:val="24"/>
          <w:szCs w:val="24"/>
          <w:lang w:eastAsia="en-GB"/>
        </w:rPr>
        <w:t xml:space="preserve"> </w:t>
      </w:r>
    </w:p>
    <w:p w14:paraId="067F6EA0" w14:textId="77777777" w:rsidR="000812B9" w:rsidRPr="007E5255" w:rsidRDefault="000812B9" w:rsidP="000812B9">
      <w:pPr>
        <w:keepNext/>
        <w:keepLines/>
        <w:spacing w:after="5" w:line="249" w:lineRule="auto"/>
        <w:ind w:left="10" w:hanging="10"/>
        <w:outlineLvl w:val="0"/>
        <w:rPr>
          <w:rFonts w:ascii="Calibri" w:eastAsia="Calibri" w:hAnsi="Calibri" w:cs="Calibri"/>
          <w:b/>
          <w:color w:val="000000"/>
          <w:sz w:val="24"/>
          <w:szCs w:val="24"/>
          <w:lang w:eastAsia="en-GB"/>
        </w:rPr>
      </w:pPr>
      <w:r w:rsidRPr="007E5255">
        <w:rPr>
          <w:rFonts w:ascii="Calibri" w:eastAsia="Calibri" w:hAnsi="Calibri" w:cs="Calibri"/>
          <w:b/>
          <w:color w:val="000000"/>
          <w:sz w:val="24"/>
          <w:szCs w:val="24"/>
          <w:lang w:eastAsia="en-GB"/>
        </w:rPr>
        <w:t xml:space="preserve">Inclusion </w:t>
      </w:r>
    </w:p>
    <w:p w14:paraId="61C3B668" w14:textId="77777777" w:rsidR="000812B9" w:rsidRPr="007E5255" w:rsidRDefault="000812B9" w:rsidP="000812B9">
      <w:pPr>
        <w:spacing w:after="0" w:line="256" w:lineRule="auto"/>
        <w:rPr>
          <w:rFonts w:ascii="Calibri" w:eastAsia="Calibri" w:hAnsi="Calibri" w:cs="Calibri"/>
          <w:color w:val="000000"/>
          <w:sz w:val="24"/>
          <w:szCs w:val="24"/>
          <w:lang w:eastAsia="en-GB"/>
        </w:rPr>
      </w:pPr>
      <w:r w:rsidRPr="007E5255">
        <w:rPr>
          <w:rFonts w:ascii="Calibri" w:eastAsia="Calibri" w:hAnsi="Calibri" w:cs="Calibri"/>
          <w:b/>
          <w:color w:val="000000"/>
          <w:sz w:val="24"/>
          <w:szCs w:val="24"/>
          <w:lang w:eastAsia="en-GB"/>
        </w:rPr>
        <w:t xml:space="preserve"> </w:t>
      </w:r>
    </w:p>
    <w:p w14:paraId="2C399C28" w14:textId="77777777" w:rsidR="000812B9" w:rsidRPr="007E5255" w:rsidRDefault="000812B9" w:rsidP="000812B9">
      <w:pPr>
        <w:spacing w:after="0" w:line="240" w:lineRule="auto"/>
        <w:rPr>
          <w:rFonts w:ascii="Calibri" w:eastAsia="Calibri" w:hAnsi="Calibri" w:cs="Calibri"/>
          <w:b/>
          <w:color w:val="000000"/>
          <w:sz w:val="24"/>
          <w:szCs w:val="24"/>
          <w:lang w:eastAsia="en-GB"/>
        </w:rPr>
      </w:pPr>
      <w:r w:rsidRPr="007E5255">
        <w:rPr>
          <w:rFonts w:ascii="Calibri" w:eastAsia="Calibri" w:hAnsi="Calibri" w:cs="Calibri"/>
          <w:color w:val="000000"/>
          <w:sz w:val="24"/>
          <w:szCs w:val="24"/>
          <w:lang w:eastAsia="en-GB"/>
        </w:rPr>
        <w:t xml:space="preserve">Clase Primary School is an inclusive school that aims to meet the needs of all pupils including those with ALN. All children have access to a broad, balanced, stimulating and relevant curriculum whatever their ability or need whilst being encouraged to take responsibility for their own learning, striving to be the best they can. Multi-sensory learning and teaching approaches are used to engage and stimulate all children as learners and ensure their needs are met. Clase Primary School works in line with the Special Educational Needs Code of Practice 2002. We deliver a person-centred package of support in line with the Additional Learning Needs and Educational Tribunal (ALNET) Act (2018). Developing skills, practice and </w:t>
      </w:r>
      <w:r w:rsidRPr="007E5255">
        <w:rPr>
          <w:rFonts w:ascii="Calibri" w:eastAsia="Calibri" w:hAnsi="Calibri" w:cs="Calibri"/>
          <w:color w:val="000000"/>
          <w:sz w:val="24"/>
          <w:szCs w:val="24"/>
          <w:lang w:eastAsia="en-GB"/>
        </w:rPr>
        <w:lastRenderedPageBreak/>
        <w:t>processes in readiness for the implementation of Welsh Government legislation and guidance.</w:t>
      </w:r>
    </w:p>
    <w:bookmarkEnd w:id="0"/>
    <w:p w14:paraId="37A43F29" w14:textId="63354FA6" w:rsidR="00A25636" w:rsidRDefault="00A25636" w:rsidP="00A25636">
      <w:pPr>
        <w:jc w:val="center"/>
        <w:rPr>
          <w:sz w:val="24"/>
          <w:szCs w:val="24"/>
        </w:rPr>
      </w:pPr>
      <w:r w:rsidRPr="006F0D86">
        <w:rPr>
          <w:rFonts w:ascii="Arial" w:eastAsia="Times New Roman" w:hAnsi="Arial" w:cs="Arial"/>
          <w:b/>
          <w:noProof/>
          <w:sz w:val="24"/>
          <w:szCs w:val="24"/>
          <w:lang w:eastAsia="en-GB"/>
        </w:rPr>
        <w:drawing>
          <wp:anchor distT="0" distB="0" distL="114300" distR="114300" simplePos="0" relativeHeight="251663360" behindDoc="0" locked="0" layoutInCell="1" allowOverlap="1" wp14:anchorId="53CD7A32" wp14:editId="7AE6B319">
            <wp:simplePos x="0" y="0"/>
            <wp:positionH relativeFrom="margin">
              <wp:align>center</wp:align>
            </wp:positionH>
            <wp:positionV relativeFrom="paragraph">
              <wp:posOffset>202565</wp:posOffset>
            </wp:positionV>
            <wp:extent cx="4695190" cy="2324100"/>
            <wp:effectExtent l="0" t="0" r="0" b="0"/>
            <wp:wrapNone/>
            <wp:docPr id="4" name="Picture 4" descr="A group of children posing for a phot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035685" name="Picture 123035685" descr="A group of children posing for a phot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695190" cy="2324100"/>
                    </a:xfrm>
                    <a:prstGeom prst="rect">
                      <a:avLst/>
                    </a:prstGeom>
                    <a:noFill/>
                  </pic:spPr>
                </pic:pic>
              </a:graphicData>
            </a:graphic>
            <wp14:sizeRelH relativeFrom="page">
              <wp14:pctWidth>0</wp14:pctWidth>
            </wp14:sizeRelH>
            <wp14:sizeRelV relativeFrom="page">
              <wp14:pctHeight>0</wp14:pctHeight>
            </wp14:sizeRelV>
          </wp:anchor>
        </w:drawing>
      </w:r>
    </w:p>
    <w:p w14:paraId="32BF3920" w14:textId="679BE88D" w:rsidR="00A25636" w:rsidRDefault="00A25636" w:rsidP="00A25636">
      <w:pPr>
        <w:jc w:val="center"/>
        <w:rPr>
          <w:sz w:val="24"/>
          <w:szCs w:val="24"/>
        </w:rPr>
      </w:pPr>
    </w:p>
    <w:p w14:paraId="692DBD71" w14:textId="5DD540F5" w:rsidR="00A25636" w:rsidRDefault="00A25636" w:rsidP="00A25636">
      <w:pPr>
        <w:jc w:val="center"/>
        <w:rPr>
          <w:sz w:val="24"/>
          <w:szCs w:val="24"/>
        </w:rPr>
      </w:pPr>
    </w:p>
    <w:p w14:paraId="5929E838" w14:textId="561E7142" w:rsidR="00A25636" w:rsidRDefault="00A25636" w:rsidP="00A25636">
      <w:pPr>
        <w:jc w:val="center"/>
        <w:rPr>
          <w:sz w:val="24"/>
          <w:szCs w:val="24"/>
        </w:rPr>
      </w:pPr>
    </w:p>
    <w:p w14:paraId="68EBD23B" w14:textId="7B3A40BC" w:rsidR="00A25636" w:rsidRDefault="00A25636" w:rsidP="00A25636">
      <w:pPr>
        <w:jc w:val="center"/>
        <w:rPr>
          <w:sz w:val="24"/>
          <w:szCs w:val="24"/>
        </w:rPr>
      </w:pPr>
    </w:p>
    <w:p w14:paraId="04D265E9" w14:textId="746F0929" w:rsidR="00A25636" w:rsidRDefault="00A25636" w:rsidP="00A25636">
      <w:pPr>
        <w:jc w:val="center"/>
        <w:rPr>
          <w:sz w:val="24"/>
          <w:szCs w:val="24"/>
        </w:rPr>
      </w:pPr>
    </w:p>
    <w:p w14:paraId="62BF72C9" w14:textId="3409CB78" w:rsidR="00A25636" w:rsidRDefault="00A25636" w:rsidP="00A25636">
      <w:pPr>
        <w:jc w:val="center"/>
        <w:rPr>
          <w:sz w:val="24"/>
          <w:szCs w:val="24"/>
        </w:rPr>
      </w:pPr>
    </w:p>
    <w:p w14:paraId="76CF799B" w14:textId="34629DDE" w:rsidR="00A25636" w:rsidRDefault="00A25636" w:rsidP="00A25636">
      <w:pPr>
        <w:jc w:val="center"/>
        <w:rPr>
          <w:sz w:val="24"/>
          <w:szCs w:val="24"/>
        </w:rPr>
      </w:pPr>
    </w:p>
    <w:p w14:paraId="464F2B15" w14:textId="77777777" w:rsidR="00A25636" w:rsidRPr="00A25636" w:rsidRDefault="00A25636" w:rsidP="00A25636">
      <w:pPr>
        <w:jc w:val="center"/>
        <w:rPr>
          <w:sz w:val="24"/>
          <w:szCs w:val="24"/>
        </w:rPr>
      </w:pPr>
    </w:p>
    <w:p w14:paraId="75C10DFD" w14:textId="2175AE2B" w:rsidR="00512551" w:rsidRPr="00A25636" w:rsidRDefault="002162FF" w:rsidP="00A25636">
      <w:r>
        <w:rPr>
          <w:noProof/>
          <w:lang w:eastAsia="en-GB"/>
        </w:rPr>
        <mc:AlternateContent>
          <mc:Choice Requires="wps">
            <w:drawing>
              <wp:anchor distT="0" distB="0" distL="114300" distR="114300" simplePos="0" relativeHeight="251659264" behindDoc="0" locked="0" layoutInCell="1" allowOverlap="1" wp14:anchorId="5471BAA0" wp14:editId="72F2A904">
                <wp:simplePos x="0" y="0"/>
                <wp:positionH relativeFrom="column">
                  <wp:posOffset>-900453</wp:posOffset>
                </wp:positionH>
                <wp:positionV relativeFrom="paragraph">
                  <wp:posOffset>8304622</wp:posOffset>
                </wp:positionV>
                <wp:extent cx="7524750" cy="933450"/>
                <wp:effectExtent l="0" t="0" r="0" b="0"/>
                <wp:wrapNone/>
                <wp:docPr id="677381933" name="Text Box 2"/>
                <wp:cNvGraphicFramePr/>
                <a:graphic xmlns:a="http://schemas.openxmlformats.org/drawingml/2006/main">
                  <a:graphicData uri="http://schemas.microsoft.com/office/word/2010/wordprocessingShape">
                    <wps:wsp>
                      <wps:cNvSpPr txBox="1"/>
                      <wps:spPr>
                        <a:xfrm>
                          <a:off x="0" y="0"/>
                          <a:ext cx="7524750" cy="933450"/>
                        </a:xfrm>
                        <a:prstGeom prst="rect">
                          <a:avLst/>
                        </a:prstGeom>
                        <a:noFill/>
                        <a:ln w="6350">
                          <a:noFill/>
                        </a:ln>
                      </wps:spPr>
                      <wps:txbx>
                        <w:txbxContent>
                          <w:p w14:paraId="6B533A53" w14:textId="01604C46" w:rsidR="00825718" w:rsidRPr="00982541" w:rsidRDefault="00825718" w:rsidP="00825718">
                            <w:pPr>
                              <w:jc w:val="center"/>
                              <w:rPr>
                                <w:b/>
                                <w:bCs/>
                                <w:i/>
                                <w:iCs/>
                                <w:color w:val="73BF42"/>
                                <w:sz w:val="28"/>
                                <w:szCs w:val="28"/>
                              </w:rPr>
                            </w:pPr>
                            <w:r w:rsidRPr="00982541">
                              <w:rPr>
                                <w:b/>
                                <w:bCs/>
                                <w:i/>
                                <w:iCs/>
                                <w:color w:val="73BF42"/>
                                <w:sz w:val="28"/>
                                <w:szCs w:val="28"/>
                              </w:rPr>
                              <w:t>Living and growing together, learning that lasts forever</w:t>
                            </w:r>
                          </w:p>
                          <w:p w14:paraId="62C44E00" w14:textId="6B1C8361" w:rsidR="00825718" w:rsidRPr="00982541" w:rsidRDefault="00825718" w:rsidP="00825718">
                            <w:pPr>
                              <w:jc w:val="center"/>
                              <w:rPr>
                                <w:b/>
                                <w:bCs/>
                                <w:i/>
                                <w:iCs/>
                                <w:color w:val="FF0000"/>
                                <w:sz w:val="28"/>
                                <w:szCs w:val="28"/>
                              </w:rPr>
                            </w:pPr>
                            <w:proofErr w:type="spellStart"/>
                            <w:r w:rsidRPr="00982541">
                              <w:rPr>
                                <w:b/>
                                <w:bCs/>
                                <w:i/>
                                <w:iCs/>
                                <w:color w:val="FF0000"/>
                                <w:sz w:val="28"/>
                                <w:szCs w:val="28"/>
                              </w:rPr>
                              <w:t>Tyfu</w:t>
                            </w:r>
                            <w:proofErr w:type="spellEnd"/>
                            <w:r w:rsidRPr="00982541">
                              <w:rPr>
                                <w:b/>
                                <w:bCs/>
                                <w:i/>
                                <w:iCs/>
                                <w:color w:val="FF0000"/>
                                <w:sz w:val="28"/>
                                <w:szCs w:val="28"/>
                              </w:rPr>
                              <w:t xml:space="preserve"> a </w:t>
                            </w:r>
                            <w:proofErr w:type="spellStart"/>
                            <w:r w:rsidRPr="00982541">
                              <w:rPr>
                                <w:b/>
                                <w:bCs/>
                                <w:i/>
                                <w:iCs/>
                                <w:color w:val="FF0000"/>
                                <w:sz w:val="28"/>
                                <w:szCs w:val="28"/>
                              </w:rPr>
                              <w:t>byw’n</w:t>
                            </w:r>
                            <w:proofErr w:type="spellEnd"/>
                            <w:r w:rsidRPr="00982541">
                              <w:rPr>
                                <w:b/>
                                <w:bCs/>
                                <w:i/>
                                <w:iCs/>
                                <w:color w:val="FF0000"/>
                                <w:sz w:val="28"/>
                                <w:szCs w:val="28"/>
                              </w:rPr>
                              <w:t xml:space="preserve"> </w:t>
                            </w:r>
                            <w:proofErr w:type="spellStart"/>
                            <w:r w:rsidRPr="00982541">
                              <w:rPr>
                                <w:b/>
                                <w:bCs/>
                                <w:i/>
                                <w:iCs/>
                                <w:color w:val="FF0000"/>
                                <w:sz w:val="28"/>
                                <w:szCs w:val="28"/>
                              </w:rPr>
                              <w:t>gyt</w:t>
                            </w:r>
                            <w:r w:rsidR="0022730B" w:rsidRPr="00982541">
                              <w:rPr>
                                <w:rFonts w:ascii="Calibri" w:hAnsi="Calibri" w:cs="Calibri"/>
                                <w:b/>
                                <w:bCs/>
                                <w:i/>
                                <w:iCs/>
                                <w:color w:val="FF0000"/>
                                <w:sz w:val="28"/>
                                <w:szCs w:val="28"/>
                              </w:rPr>
                              <w:t>û</w:t>
                            </w:r>
                            <w:r w:rsidRPr="00982541">
                              <w:rPr>
                                <w:b/>
                                <w:bCs/>
                                <w:i/>
                                <w:iCs/>
                                <w:color w:val="FF0000"/>
                                <w:sz w:val="28"/>
                                <w:szCs w:val="28"/>
                              </w:rPr>
                              <w:t>n</w:t>
                            </w:r>
                            <w:proofErr w:type="spellEnd"/>
                            <w:r w:rsidRPr="00982541">
                              <w:rPr>
                                <w:b/>
                                <w:bCs/>
                                <w:i/>
                                <w:iCs/>
                                <w:color w:val="FF0000"/>
                                <w:sz w:val="28"/>
                                <w:szCs w:val="28"/>
                              </w:rPr>
                              <w:t xml:space="preserve">, </w:t>
                            </w:r>
                            <w:proofErr w:type="spellStart"/>
                            <w:r w:rsidRPr="00982541">
                              <w:rPr>
                                <w:b/>
                                <w:bCs/>
                                <w:i/>
                                <w:iCs/>
                                <w:color w:val="FF0000"/>
                                <w:sz w:val="28"/>
                                <w:szCs w:val="28"/>
                              </w:rPr>
                              <w:t>parhau</w:t>
                            </w:r>
                            <w:proofErr w:type="spellEnd"/>
                            <w:r w:rsidRPr="00982541">
                              <w:rPr>
                                <w:b/>
                                <w:bCs/>
                                <w:i/>
                                <w:iCs/>
                                <w:color w:val="FF0000"/>
                                <w:sz w:val="28"/>
                                <w:szCs w:val="28"/>
                              </w:rPr>
                              <w:t xml:space="preserve"> </w:t>
                            </w:r>
                            <w:proofErr w:type="spellStart"/>
                            <w:r w:rsidRPr="00982541">
                              <w:rPr>
                                <w:b/>
                                <w:bCs/>
                                <w:i/>
                                <w:iCs/>
                                <w:color w:val="FF0000"/>
                                <w:sz w:val="28"/>
                                <w:szCs w:val="28"/>
                              </w:rPr>
                              <w:t>i</w:t>
                            </w:r>
                            <w:proofErr w:type="spellEnd"/>
                            <w:r w:rsidRPr="00982541">
                              <w:rPr>
                                <w:b/>
                                <w:bCs/>
                                <w:i/>
                                <w:iCs/>
                                <w:color w:val="FF0000"/>
                                <w:sz w:val="28"/>
                                <w:szCs w:val="28"/>
                              </w:rPr>
                              <w:t xml:space="preserve"> </w:t>
                            </w:r>
                            <w:proofErr w:type="spellStart"/>
                            <w:r w:rsidRPr="00982541">
                              <w:rPr>
                                <w:b/>
                                <w:bCs/>
                                <w:i/>
                                <w:iCs/>
                                <w:color w:val="FF0000"/>
                                <w:sz w:val="28"/>
                                <w:szCs w:val="28"/>
                              </w:rPr>
                              <w:t>ddysgu</w:t>
                            </w:r>
                            <w:proofErr w:type="spellEnd"/>
                            <w:r w:rsidRPr="00982541">
                              <w:rPr>
                                <w:b/>
                                <w:bCs/>
                                <w:i/>
                                <w:iCs/>
                                <w:color w:val="FF0000"/>
                                <w:sz w:val="28"/>
                                <w:szCs w:val="28"/>
                              </w:rPr>
                              <w:t xml:space="preserve"> bob un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471BAA0" id="_x0000_t202" coordsize="21600,21600" o:spt="202" path="m,l,21600r21600,l21600,xe">
                <v:stroke joinstyle="miter"/>
                <v:path gradientshapeok="t" o:connecttype="rect"/>
              </v:shapetype>
              <v:shape id="Text Box 2" o:spid="_x0000_s1026" type="#_x0000_t202" style="position:absolute;margin-left:-70.9pt;margin-top:653.9pt;width:592.5pt;height:73.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" filled="f" stroked="f" strokeweight=".5pt">
                <v:textbox>
                  <w:txbxContent>
                    <w:p w14:paraId="6B533A53" w14:textId="01604C46" w:rsidR="00825718" w:rsidRPr="00982541" w:rsidRDefault="00825718" w:rsidP="00825718">
                      <w:pPr>
                        <w:jc w:val="center"/>
                        <w:rPr>
                          <w:b/>
                          <w:bCs/>
                          <w:i/>
                          <w:iCs/>
                          <w:color w:val="73BF42"/>
                          <w:sz w:val="28"/>
                          <w:szCs w:val="28"/>
                        </w:rPr>
                      </w:pPr>
                      <w:r w:rsidRPr="00982541">
                        <w:rPr>
                          <w:b/>
                          <w:bCs/>
                          <w:i/>
                          <w:iCs/>
                          <w:color w:val="73BF42"/>
                          <w:sz w:val="28"/>
                          <w:szCs w:val="28"/>
                        </w:rPr>
                        <w:t>Living and growing together, learning that lasts forever</w:t>
                      </w:r>
                    </w:p>
                    <w:p w14:paraId="62C44E00" w14:textId="6B1C8361" w:rsidR="00825718" w:rsidRPr="00982541" w:rsidRDefault="00825718" w:rsidP="00825718">
                      <w:pPr>
                        <w:jc w:val="center"/>
                        <w:rPr>
                          <w:b/>
                          <w:bCs/>
                          <w:i/>
                          <w:iCs/>
                          <w:color w:val="FF0000"/>
                          <w:sz w:val="28"/>
                          <w:szCs w:val="28"/>
                        </w:rPr>
                      </w:pPr>
                      <w:proofErr w:type="spellStart"/>
                      <w:r w:rsidRPr="00982541">
                        <w:rPr>
                          <w:b/>
                          <w:bCs/>
                          <w:i/>
                          <w:iCs/>
                          <w:color w:val="FF0000"/>
                          <w:sz w:val="28"/>
                          <w:szCs w:val="28"/>
                        </w:rPr>
                        <w:t>Tyfu</w:t>
                      </w:r>
                      <w:proofErr w:type="spellEnd"/>
                      <w:r w:rsidRPr="00982541">
                        <w:rPr>
                          <w:b/>
                          <w:bCs/>
                          <w:i/>
                          <w:iCs/>
                          <w:color w:val="FF0000"/>
                          <w:sz w:val="28"/>
                          <w:szCs w:val="28"/>
                        </w:rPr>
                        <w:t xml:space="preserve"> a </w:t>
                      </w:r>
                      <w:proofErr w:type="spellStart"/>
                      <w:r w:rsidRPr="00982541">
                        <w:rPr>
                          <w:b/>
                          <w:bCs/>
                          <w:i/>
                          <w:iCs/>
                          <w:color w:val="FF0000"/>
                          <w:sz w:val="28"/>
                          <w:szCs w:val="28"/>
                        </w:rPr>
                        <w:t>byw’n</w:t>
                      </w:r>
                      <w:proofErr w:type="spellEnd"/>
                      <w:r w:rsidRPr="00982541">
                        <w:rPr>
                          <w:b/>
                          <w:bCs/>
                          <w:i/>
                          <w:iCs/>
                          <w:color w:val="FF0000"/>
                          <w:sz w:val="28"/>
                          <w:szCs w:val="28"/>
                        </w:rPr>
                        <w:t xml:space="preserve"> </w:t>
                      </w:r>
                      <w:proofErr w:type="spellStart"/>
                      <w:r w:rsidRPr="00982541">
                        <w:rPr>
                          <w:b/>
                          <w:bCs/>
                          <w:i/>
                          <w:iCs/>
                          <w:color w:val="FF0000"/>
                          <w:sz w:val="28"/>
                          <w:szCs w:val="28"/>
                        </w:rPr>
                        <w:t>gyt</w:t>
                      </w:r>
                      <w:r w:rsidR="0022730B" w:rsidRPr="00982541">
                        <w:rPr>
                          <w:rFonts w:ascii="Calibri" w:hAnsi="Calibri" w:cs="Calibri"/>
                          <w:b/>
                          <w:bCs/>
                          <w:i/>
                          <w:iCs/>
                          <w:color w:val="FF0000"/>
                          <w:sz w:val="28"/>
                          <w:szCs w:val="28"/>
                        </w:rPr>
                        <w:t>û</w:t>
                      </w:r>
                      <w:r w:rsidRPr="00982541">
                        <w:rPr>
                          <w:b/>
                          <w:bCs/>
                          <w:i/>
                          <w:iCs/>
                          <w:color w:val="FF0000"/>
                          <w:sz w:val="28"/>
                          <w:szCs w:val="28"/>
                        </w:rPr>
                        <w:t>n</w:t>
                      </w:r>
                      <w:proofErr w:type="spellEnd"/>
                      <w:r w:rsidRPr="00982541">
                        <w:rPr>
                          <w:b/>
                          <w:bCs/>
                          <w:i/>
                          <w:iCs/>
                          <w:color w:val="FF0000"/>
                          <w:sz w:val="28"/>
                          <w:szCs w:val="28"/>
                        </w:rPr>
                        <w:t xml:space="preserve">, </w:t>
                      </w:r>
                      <w:proofErr w:type="spellStart"/>
                      <w:r w:rsidRPr="00982541">
                        <w:rPr>
                          <w:b/>
                          <w:bCs/>
                          <w:i/>
                          <w:iCs/>
                          <w:color w:val="FF0000"/>
                          <w:sz w:val="28"/>
                          <w:szCs w:val="28"/>
                        </w:rPr>
                        <w:t>parhau</w:t>
                      </w:r>
                      <w:proofErr w:type="spellEnd"/>
                      <w:r w:rsidRPr="00982541">
                        <w:rPr>
                          <w:b/>
                          <w:bCs/>
                          <w:i/>
                          <w:iCs/>
                          <w:color w:val="FF0000"/>
                          <w:sz w:val="28"/>
                          <w:szCs w:val="28"/>
                        </w:rPr>
                        <w:t xml:space="preserve"> </w:t>
                      </w:r>
                      <w:proofErr w:type="spellStart"/>
                      <w:r w:rsidRPr="00982541">
                        <w:rPr>
                          <w:b/>
                          <w:bCs/>
                          <w:i/>
                          <w:iCs/>
                          <w:color w:val="FF0000"/>
                          <w:sz w:val="28"/>
                          <w:szCs w:val="28"/>
                        </w:rPr>
                        <w:t>i</w:t>
                      </w:r>
                      <w:proofErr w:type="spellEnd"/>
                      <w:r w:rsidRPr="00982541">
                        <w:rPr>
                          <w:b/>
                          <w:bCs/>
                          <w:i/>
                          <w:iCs/>
                          <w:color w:val="FF0000"/>
                          <w:sz w:val="28"/>
                          <w:szCs w:val="28"/>
                        </w:rPr>
                        <w:t xml:space="preserve"> </w:t>
                      </w:r>
                      <w:proofErr w:type="spellStart"/>
                      <w:r w:rsidRPr="00982541">
                        <w:rPr>
                          <w:b/>
                          <w:bCs/>
                          <w:i/>
                          <w:iCs/>
                          <w:color w:val="FF0000"/>
                          <w:sz w:val="28"/>
                          <w:szCs w:val="28"/>
                        </w:rPr>
                        <w:t>ddysgu</w:t>
                      </w:r>
                      <w:proofErr w:type="spellEnd"/>
                      <w:r w:rsidRPr="00982541">
                        <w:rPr>
                          <w:b/>
                          <w:bCs/>
                          <w:i/>
                          <w:iCs/>
                          <w:color w:val="FF0000"/>
                          <w:sz w:val="28"/>
                          <w:szCs w:val="28"/>
                        </w:rPr>
                        <w:t xml:space="preserve"> bob un</w:t>
                      </w:r>
                    </w:p>
                  </w:txbxContent>
                </v:textbox>
              </v:shape>
            </w:pict>
          </mc:Fallback>
        </mc:AlternateContent>
      </w:r>
      <w:r w:rsidR="00512551" w:rsidRPr="00512551">
        <w:rPr>
          <w:b/>
        </w:rPr>
        <w:t>Introduction</w:t>
      </w:r>
    </w:p>
    <w:p w14:paraId="57622BBB" w14:textId="77777777" w:rsidR="00512551" w:rsidRPr="00512551" w:rsidRDefault="00512551" w:rsidP="00512551">
      <w:pPr>
        <w:spacing w:after="0" w:line="240" w:lineRule="auto"/>
        <w:jc w:val="both"/>
        <w:rPr>
          <w:b/>
        </w:rPr>
      </w:pPr>
    </w:p>
    <w:p w14:paraId="0A428DFC" w14:textId="77777777" w:rsidR="00512551" w:rsidRDefault="00512551" w:rsidP="00512551">
      <w:pPr>
        <w:spacing w:after="0" w:line="240" w:lineRule="auto"/>
        <w:jc w:val="both"/>
      </w:pPr>
      <w:r>
        <w:t xml:space="preserve">1.1 All education during school hours is free. We do not charge for any activity undertaken as part </w:t>
      </w:r>
    </w:p>
    <w:p w14:paraId="364DC5C1" w14:textId="4A50B868" w:rsidR="00512551" w:rsidRDefault="00512551" w:rsidP="00512551">
      <w:pPr>
        <w:spacing w:after="0" w:line="240" w:lineRule="auto"/>
        <w:jc w:val="both"/>
      </w:pPr>
      <w:r>
        <w:t>of the National Curriculum, with the exception of some individual or small-group music tuition.</w:t>
      </w:r>
    </w:p>
    <w:p w14:paraId="15BF3C29" w14:textId="77777777" w:rsidR="00512551" w:rsidRDefault="00512551" w:rsidP="00512551">
      <w:pPr>
        <w:spacing w:after="0" w:line="240" w:lineRule="auto"/>
        <w:jc w:val="both"/>
      </w:pPr>
    </w:p>
    <w:p w14:paraId="60A84258" w14:textId="14BB629F" w:rsidR="00512551" w:rsidRDefault="00512551" w:rsidP="00512551">
      <w:pPr>
        <w:spacing w:after="0" w:line="240" w:lineRule="auto"/>
        <w:jc w:val="both"/>
        <w:rPr>
          <w:b/>
        </w:rPr>
      </w:pPr>
      <w:r w:rsidRPr="00512551">
        <w:rPr>
          <w:b/>
        </w:rPr>
        <w:t>2 Voluntary contributions</w:t>
      </w:r>
    </w:p>
    <w:p w14:paraId="73C31A1E" w14:textId="77777777" w:rsidR="00512551" w:rsidRPr="00512551" w:rsidRDefault="00512551" w:rsidP="00512551">
      <w:pPr>
        <w:spacing w:after="0" w:line="240" w:lineRule="auto"/>
        <w:jc w:val="both"/>
        <w:rPr>
          <w:b/>
        </w:rPr>
      </w:pPr>
    </w:p>
    <w:p w14:paraId="320623E1" w14:textId="77777777" w:rsidR="00512551" w:rsidRDefault="00512551" w:rsidP="00512551">
      <w:pPr>
        <w:spacing w:after="0" w:line="240" w:lineRule="auto"/>
        <w:jc w:val="both"/>
      </w:pPr>
      <w:r>
        <w:t xml:space="preserve">2.1 When organising school trips or visits to enrich the curriculum and the educational experience </w:t>
      </w:r>
    </w:p>
    <w:p w14:paraId="309B3685" w14:textId="77777777" w:rsidR="00512551" w:rsidRDefault="00512551" w:rsidP="00512551">
      <w:pPr>
        <w:spacing w:after="0" w:line="240" w:lineRule="auto"/>
        <w:jc w:val="both"/>
      </w:pPr>
      <w:r>
        <w:t xml:space="preserve">of the children, the school invites parents/carers to contribute to the cost. All contributions are </w:t>
      </w:r>
    </w:p>
    <w:p w14:paraId="4D87669B" w14:textId="77777777" w:rsidR="00512551" w:rsidRDefault="00512551" w:rsidP="00512551">
      <w:pPr>
        <w:spacing w:after="0" w:line="240" w:lineRule="auto"/>
        <w:jc w:val="both"/>
      </w:pPr>
      <w:r>
        <w:t xml:space="preserve">voluntary. If we do not receive sufficient voluntary contributions, we may cancel a trip. If a trip goes </w:t>
      </w:r>
    </w:p>
    <w:p w14:paraId="5E781D6D" w14:textId="77777777" w:rsidR="00512551" w:rsidRDefault="00512551" w:rsidP="00512551">
      <w:pPr>
        <w:spacing w:after="0" w:line="240" w:lineRule="auto"/>
        <w:jc w:val="both"/>
      </w:pPr>
      <w:r>
        <w:t xml:space="preserve">ahead, it may include children whose parents/carers have not paid any contribution. We do not </w:t>
      </w:r>
    </w:p>
    <w:p w14:paraId="410DC5A0" w14:textId="3A845612" w:rsidR="00512551" w:rsidRDefault="00512551" w:rsidP="00512551">
      <w:pPr>
        <w:spacing w:after="0" w:line="240" w:lineRule="auto"/>
        <w:jc w:val="both"/>
      </w:pPr>
      <w:r>
        <w:t>treat these children differently from any others.</w:t>
      </w:r>
    </w:p>
    <w:p w14:paraId="01E6C849" w14:textId="77777777" w:rsidR="00512551" w:rsidRDefault="00512551" w:rsidP="00512551">
      <w:pPr>
        <w:spacing w:after="0" w:line="240" w:lineRule="auto"/>
        <w:jc w:val="both"/>
      </w:pPr>
    </w:p>
    <w:p w14:paraId="48635B99" w14:textId="77777777" w:rsidR="00512551" w:rsidRDefault="00512551" w:rsidP="00512551">
      <w:pPr>
        <w:spacing w:after="0" w:line="240" w:lineRule="auto"/>
        <w:jc w:val="both"/>
      </w:pPr>
      <w:r>
        <w:t xml:space="preserve">2.2 If a parent/carer wishes their child to take part in a school trip or event, but is unwilling or </w:t>
      </w:r>
    </w:p>
    <w:p w14:paraId="26BDD992" w14:textId="77777777" w:rsidR="00512551" w:rsidRDefault="00512551" w:rsidP="00512551">
      <w:pPr>
        <w:spacing w:after="0" w:line="240" w:lineRule="auto"/>
        <w:jc w:val="both"/>
      </w:pPr>
      <w:r>
        <w:t xml:space="preserve">unable to make a voluntary contribution, we do allow the child to participate fully in the trip or </w:t>
      </w:r>
    </w:p>
    <w:p w14:paraId="5C507979" w14:textId="77777777" w:rsidR="00512551" w:rsidRDefault="00512551" w:rsidP="00512551">
      <w:pPr>
        <w:spacing w:after="0" w:line="240" w:lineRule="auto"/>
        <w:jc w:val="both"/>
      </w:pPr>
      <w:r>
        <w:t xml:space="preserve">activity. Sometimes the school pays additional costs in order to support the visit. Parents/carers </w:t>
      </w:r>
    </w:p>
    <w:p w14:paraId="16510315" w14:textId="5F1463F9" w:rsidR="00512551" w:rsidRDefault="00512551" w:rsidP="00512551">
      <w:pPr>
        <w:spacing w:after="0" w:line="240" w:lineRule="auto"/>
        <w:jc w:val="both"/>
      </w:pPr>
      <w:r>
        <w:t>have a right to know how each trip is funded. The school provides this information on request.</w:t>
      </w:r>
    </w:p>
    <w:p w14:paraId="2C4C1FCD" w14:textId="77777777" w:rsidR="00512551" w:rsidRDefault="00512551" w:rsidP="00512551">
      <w:pPr>
        <w:spacing w:after="0" w:line="240" w:lineRule="auto"/>
        <w:jc w:val="both"/>
      </w:pPr>
    </w:p>
    <w:p w14:paraId="3CEFF43A" w14:textId="77777777" w:rsidR="00512551" w:rsidRDefault="00512551" w:rsidP="00512551">
      <w:pPr>
        <w:spacing w:after="0" w:line="240" w:lineRule="auto"/>
        <w:jc w:val="both"/>
      </w:pPr>
      <w:r>
        <w:t xml:space="preserve">2.3 The following is a list of additional activities, organised by the school, which require voluntary </w:t>
      </w:r>
    </w:p>
    <w:p w14:paraId="5C79265E" w14:textId="77777777" w:rsidR="00512551" w:rsidRDefault="00512551" w:rsidP="00512551">
      <w:pPr>
        <w:spacing w:after="0" w:line="240" w:lineRule="auto"/>
        <w:jc w:val="both"/>
      </w:pPr>
      <w:r>
        <w:t xml:space="preserve">contributions from parents/carers. These activities are known as ‘optional extras’. This list is not </w:t>
      </w:r>
    </w:p>
    <w:p w14:paraId="2EC1C110" w14:textId="77777777" w:rsidR="00512551" w:rsidRDefault="00512551" w:rsidP="00512551">
      <w:pPr>
        <w:spacing w:after="0" w:line="240" w:lineRule="auto"/>
        <w:jc w:val="both"/>
      </w:pPr>
      <w:r>
        <w:t>exhaustive:</w:t>
      </w:r>
    </w:p>
    <w:p w14:paraId="5A183F47" w14:textId="77777777" w:rsidR="00512551" w:rsidRDefault="00512551" w:rsidP="00512551">
      <w:pPr>
        <w:spacing w:after="0" w:line="240" w:lineRule="auto"/>
        <w:jc w:val="both"/>
      </w:pPr>
      <w:r>
        <w:t>o visits to museums;</w:t>
      </w:r>
    </w:p>
    <w:p w14:paraId="6F407708" w14:textId="77777777" w:rsidR="00512551" w:rsidRDefault="00512551" w:rsidP="00512551">
      <w:pPr>
        <w:spacing w:after="0" w:line="240" w:lineRule="auto"/>
        <w:jc w:val="both"/>
      </w:pPr>
      <w:r>
        <w:t>o sporting activities which require transport expenses;</w:t>
      </w:r>
    </w:p>
    <w:p w14:paraId="172371DC" w14:textId="77777777" w:rsidR="00512551" w:rsidRDefault="00512551" w:rsidP="00512551">
      <w:pPr>
        <w:spacing w:after="0" w:line="240" w:lineRule="auto"/>
        <w:jc w:val="both"/>
      </w:pPr>
      <w:r>
        <w:t>o outdoor adventure activities;</w:t>
      </w:r>
    </w:p>
    <w:p w14:paraId="45D3B374" w14:textId="77777777" w:rsidR="00512551" w:rsidRDefault="00512551" w:rsidP="00512551">
      <w:pPr>
        <w:spacing w:after="0" w:line="240" w:lineRule="auto"/>
        <w:jc w:val="both"/>
      </w:pPr>
      <w:r>
        <w:t>o visits to or by a theatre company;</w:t>
      </w:r>
    </w:p>
    <w:p w14:paraId="65983B43" w14:textId="7DC72080" w:rsidR="00512551" w:rsidRDefault="00512551" w:rsidP="00512551">
      <w:pPr>
        <w:spacing w:after="0" w:line="240" w:lineRule="auto"/>
        <w:jc w:val="both"/>
      </w:pPr>
      <w:r>
        <w:t>o musical events.</w:t>
      </w:r>
    </w:p>
    <w:p w14:paraId="5B36C170" w14:textId="77777777" w:rsidR="00512551" w:rsidRDefault="00512551" w:rsidP="00512551">
      <w:pPr>
        <w:spacing w:after="0" w:line="240" w:lineRule="auto"/>
        <w:jc w:val="both"/>
      </w:pPr>
    </w:p>
    <w:p w14:paraId="1C26562E" w14:textId="7BAC7E90" w:rsidR="00512551" w:rsidRDefault="00512551" w:rsidP="00512551">
      <w:pPr>
        <w:spacing w:after="0" w:line="240" w:lineRule="auto"/>
        <w:jc w:val="both"/>
        <w:rPr>
          <w:b/>
        </w:rPr>
      </w:pPr>
      <w:r w:rsidRPr="00512551">
        <w:rPr>
          <w:b/>
        </w:rPr>
        <w:t>3 Residential visits</w:t>
      </w:r>
    </w:p>
    <w:p w14:paraId="23804EAE" w14:textId="77777777" w:rsidR="00512551" w:rsidRPr="00512551" w:rsidRDefault="00512551" w:rsidP="00512551">
      <w:pPr>
        <w:spacing w:after="0" w:line="240" w:lineRule="auto"/>
        <w:jc w:val="both"/>
        <w:rPr>
          <w:b/>
        </w:rPr>
      </w:pPr>
    </w:p>
    <w:p w14:paraId="05C4D837" w14:textId="77777777" w:rsidR="00512551" w:rsidRDefault="00512551" w:rsidP="00512551">
      <w:pPr>
        <w:spacing w:after="0" w:line="240" w:lineRule="auto"/>
        <w:jc w:val="both"/>
      </w:pPr>
      <w:r>
        <w:t xml:space="preserve">3.1 If the school organises a residential visit in school time, or mainly in school time, which is to </w:t>
      </w:r>
    </w:p>
    <w:p w14:paraId="6BA75D9D" w14:textId="77777777" w:rsidR="00512551" w:rsidRDefault="00512551" w:rsidP="00512551">
      <w:pPr>
        <w:spacing w:after="0" w:line="240" w:lineRule="auto"/>
        <w:jc w:val="both"/>
      </w:pPr>
      <w:r>
        <w:t xml:space="preserve">provide education directly related to the National Curriculum, we do not make any charge for the </w:t>
      </w:r>
    </w:p>
    <w:p w14:paraId="0EBF539D" w14:textId="77777777" w:rsidR="00512551" w:rsidRDefault="00512551" w:rsidP="00512551">
      <w:pPr>
        <w:spacing w:after="0" w:line="240" w:lineRule="auto"/>
        <w:jc w:val="both"/>
      </w:pPr>
      <w:r>
        <w:t xml:space="preserve">education or travel expenses. However, we do make a charge to cover the costs of board and </w:t>
      </w:r>
    </w:p>
    <w:p w14:paraId="5CF76003" w14:textId="77777777" w:rsidR="00512551" w:rsidRDefault="00512551" w:rsidP="00512551">
      <w:pPr>
        <w:spacing w:after="0" w:line="240" w:lineRule="auto"/>
        <w:jc w:val="both"/>
      </w:pPr>
      <w:r>
        <w:t xml:space="preserve">lodging. Parents/carers who receive state benefits are asked to make a reduced contribution Act </w:t>
      </w:r>
    </w:p>
    <w:p w14:paraId="192B32DA" w14:textId="77777777" w:rsidR="00512551" w:rsidRDefault="00512551" w:rsidP="00512551">
      <w:pPr>
        <w:spacing w:after="0" w:line="240" w:lineRule="auto"/>
        <w:jc w:val="both"/>
      </w:pPr>
      <w:r>
        <w:lastRenderedPageBreak/>
        <w:t xml:space="preserve">1999; Child Tax Credit (i.e. Parents who are not in receipt of Working Tax Credit and whose </w:t>
      </w:r>
    </w:p>
    <w:p w14:paraId="294A8DEB" w14:textId="77777777" w:rsidR="00512551" w:rsidRDefault="00512551" w:rsidP="00512551">
      <w:pPr>
        <w:spacing w:after="0" w:line="240" w:lineRule="auto"/>
        <w:jc w:val="both"/>
      </w:pPr>
      <w:r>
        <w:t>annual income does not exceed a limit agreed annually) are exempt from payment..</w:t>
      </w:r>
    </w:p>
    <w:p w14:paraId="2C33371B" w14:textId="323920B2" w:rsidR="00512551" w:rsidRDefault="00512551" w:rsidP="00512551">
      <w:pPr>
        <w:spacing w:after="0" w:line="240" w:lineRule="auto"/>
        <w:jc w:val="both"/>
      </w:pPr>
      <w:r>
        <w:t>Support under Part IV of the Immigration and Asylum</w:t>
      </w:r>
    </w:p>
    <w:p w14:paraId="54A817E4" w14:textId="77777777" w:rsidR="00512551" w:rsidRDefault="00512551" w:rsidP="00512551">
      <w:pPr>
        <w:spacing w:after="0" w:line="240" w:lineRule="auto"/>
        <w:jc w:val="both"/>
      </w:pPr>
    </w:p>
    <w:p w14:paraId="43D5CC44" w14:textId="491BCAB3" w:rsidR="00512551" w:rsidRDefault="00512551" w:rsidP="00512551">
      <w:pPr>
        <w:spacing w:after="0" w:line="240" w:lineRule="auto"/>
        <w:jc w:val="both"/>
        <w:rPr>
          <w:b/>
        </w:rPr>
      </w:pPr>
      <w:r w:rsidRPr="00512551">
        <w:rPr>
          <w:b/>
        </w:rPr>
        <w:t>4 Swimming</w:t>
      </w:r>
    </w:p>
    <w:p w14:paraId="4A3C1BD4" w14:textId="77777777" w:rsidR="00512551" w:rsidRPr="00512551" w:rsidRDefault="00512551" w:rsidP="00512551">
      <w:pPr>
        <w:spacing w:after="0" w:line="240" w:lineRule="auto"/>
        <w:jc w:val="both"/>
        <w:rPr>
          <w:b/>
        </w:rPr>
      </w:pPr>
    </w:p>
    <w:p w14:paraId="7C0A3526" w14:textId="77777777" w:rsidR="00512551" w:rsidRDefault="00512551" w:rsidP="00512551">
      <w:pPr>
        <w:spacing w:after="0" w:line="240" w:lineRule="auto"/>
        <w:jc w:val="both"/>
      </w:pPr>
      <w:r>
        <w:t xml:space="preserve">4.1 The school organises swimming lessons for all children in Key Stage 2. These take place in </w:t>
      </w:r>
    </w:p>
    <w:p w14:paraId="2EA5FAF3" w14:textId="77777777" w:rsidR="00512551" w:rsidRDefault="00512551" w:rsidP="00512551">
      <w:pPr>
        <w:spacing w:after="0" w:line="240" w:lineRule="auto"/>
        <w:jc w:val="both"/>
      </w:pPr>
      <w:r>
        <w:t xml:space="preserve">school time and are part of the National Curriculum. We therefore make no charge for this activity. </w:t>
      </w:r>
    </w:p>
    <w:p w14:paraId="309917C4" w14:textId="4C512870" w:rsidR="00512551" w:rsidRDefault="00512551" w:rsidP="00512551">
      <w:pPr>
        <w:spacing w:after="0" w:line="240" w:lineRule="auto"/>
        <w:jc w:val="both"/>
      </w:pPr>
      <w:r>
        <w:t>We inform parents/carers when these lessons are to take place.</w:t>
      </w:r>
    </w:p>
    <w:p w14:paraId="6089232F" w14:textId="77777777" w:rsidR="00512551" w:rsidRDefault="00512551" w:rsidP="00512551">
      <w:pPr>
        <w:spacing w:after="0" w:line="240" w:lineRule="auto"/>
        <w:jc w:val="both"/>
      </w:pPr>
    </w:p>
    <w:p w14:paraId="7C318BB9" w14:textId="3A720692" w:rsidR="00512551" w:rsidRDefault="00512551" w:rsidP="00512551">
      <w:pPr>
        <w:spacing w:after="0" w:line="240" w:lineRule="auto"/>
        <w:jc w:val="both"/>
        <w:rPr>
          <w:b/>
        </w:rPr>
      </w:pPr>
      <w:r w:rsidRPr="00512551">
        <w:rPr>
          <w:b/>
        </w:rPr>
        <w:t>5. Parent/Carer consent</w:t>
      </w:r>
    </w:p>
    <w:p w14:paraId="4372EE0C" w14:textId="77777777" w:rsidR="00512551" w:rsidRPr="00512551" w:rsidRDefault="00512551" w:rsidP="00512551">
      <w:pPr>
        <w:spacing w:after="0" w:line="240" w:lineRule="auto"/>
        <w:jc w:val="both"/>
        <w:rPr>
          <w:b/>
        </w:rPr>
      </w:pPr>
    </w:p>
    <w:p w14:paraId="13CA2A07" w14:textId="77777777" w:rsidR="00512551" w:rsidRDefault="00512551" w:rsidP="00512551">
      <w:pPr>
        <w:spacing w:after="0" w:line="240" w:lineRule="auto"/>
        <w:jc w:val="both"/>
      </w:pPr>
      <w:r>
        <w:t xml:space="preserve">5.1 At the beginning of each school year, parents/carers are asked to complete a consent form of </w:t>
      </w:r>
    </w:p>
    <w:p w14:paraId="4DBAFEB9" w14:textId="77777777" w:rsidR="00512551" w:rsidRDefault="00512551" w:rsidP="00512551">
      <w:pPr>
        <w:spacing w:after="0" w:line="240" w:lineRule="auto"/>
        <w:jc w:val="both"/>
      </w:pPr>
      <w:r>
        <w:t xml:space="preserve">activities throughout the year. This has been introduced at the suggestion of parents, and has </w:t>
      </w:r>
    </w:p>
    <w:p w14:paraId="19CAD12E" w14:textId="77777777" w:rsidR="00512551" w:rsidRDefault="00512551" w:rsidP="00512551">
      <w:pPr>
        <w:spacing w:after="0" w:line="240" w:lineRule="auto"/>
        <w:jc w:val="both"/>
      </w:pPr>
      <w:r>
        <w:t xml:space="preserve">been adopted in an effort to reduce the amount of paper used. Consent forms are kept in a class </w:t>
      </w:r>
    </w:p>
    <w:p w14:paraId="14C7A09D" w14:textId="584F42C7" w:rsidR="00512551" w:rsidRDefault="00512551" w:rsidP="00512551">
      <w:pPr>
        <w:spacing w:after="0" w:line="240" w:lineRule="auto"/>
        <w:jc w:val="both"/>
      </w:pPr>
      <w:r>
        <w:t>file which accompanies the class when participating in activities.</w:t>
      </w:r>
    </w:p>
    <w:p w14:paraId="73C1A05C" w14:textId="77777777" w:rsidR="00512551" w:rsidRDefault="00512551" w:rsidP="00512551">
      <w:pPr>
        <w:spacing w:after="0" w:line="240" w:lineRule="auto"/>
        <w:jc w:val="both"/>
      </w:pPr>
    </w:p>
    <w:p w14:paraId="496964C7" w14:textId="75083862" w:rsidR="00512551" w:rsidRPr="00512551" w:rsidRDefault="00512551" w:rsidP="00512551">
      <w:pPr>
        <w:spacing w:after="0" w:line="240" w:lineRule="auto"/>
        <w:jc w:val="both"/>
        <w:rPr>
          <w:b/>
        </w:rPr>
      </w:pPr>
      <w:r w:rsidRPr="00512551">
        <w:rPr>
          <w:b/>
        </w:rPr>
        <w:t>6 Monitoring and review</w:t>
      </w:r>
    </w:p>
    <w:p w14:paraId="57680E79" w14:textId="77777777" w:rsidR="00512551" w:rsidRDefault="00512551" w:rsidP="00512551">
      <w:pPr>
        <w:spacing w:after="0" w:line="240" w:lineRule="auto"/>
        <w:jc w:val="both"/>
      </w:pPr>
    </w:p>
    <w:p w14:paraId="6B4BF38B" w14:textId="77777777" w:rsidR="00512551" w:rsidRDefault="00512551" w:rsidP="00512551">
      <w:pPr>
        <w:spacing w:after="0" w:line="240" w:lineRule="auto"/>
        <w:jc w:val="both"/>
      </w:pPr>
      <w:r>
        <w:t xml:space="preserve">6.1 This policy is monitored by the governing body, and will be reviewed in three years, or earlier if </w:t>
      </w:r>
    </w:p>
    <w:p w14:paraId="29732398" w14:textId="410E286D" w:rsidR="00512551" w:rsidRDefault="00A25636" w:rsidP="00512551">
      <w:pPr>
        <w:spacing w:after="0" w:line="240" w:lineRule="auto"/>
        <w:jc w:val="both"/>
      </w:pPr>
      <w:r>
        <w:t>N</w:t>
      </w:r>
      <w:r w:rsidR="00512551">
        <w:t>ecessary</w:t>
      </w:r>
    </w:p>
    <w:p w14:paraId="3CFB117C" w14:textId="45B6B129" w:rsidR="00A25636" w:rsidRDefault="00A25636" w:rsidP="00512551">
      <w:pPr>
        <w:spacing w:after="0" w:line="240" w:lineRule="auto"/>
        <w:jc w:val="both"/>
      </w:pPr>
    </w:p>
    <w:p w14:paraId="6982A5C5" w14:textId="77777777" w:rsidR="00A25636" w:rsidRPr="00A25636" w:rsidRDefault="00A25636" w:rsidP="00A25636">
      <w:pPr>
        <w:autoSpaceDE w:val="0"/>
        <w:autoSpaceDN w:val="0"/>
        <w:adjustRightInd w:val="0"/>
        <w:spacing w:after="0" w:line="240" w:lineRule="auto"/>
        <w:ind w:right="-897"/>
        <w:rPr>
          <w:rFonts w:ascii="Calibri" w:eastAsia="Calibri" w:hAnsi="Calibri" w:cs="Arial"/>
          <w:b/>
          <w:sz w:val="24"/>
          <w:szCs w:val="24"/>
        </w:rPr>
      </w:pPr>
      <w:r w:rsidRPr="00A25636">
        <w:rPr>
          <w:rFonts w:ascii="Calibri" w:eastAsia="Calibri" w:hAnsi="Calibri" w:cs="Arial"/>
          <w:b/>
          <w:sz w:val="24"/>
          <w:szCs w:val="24"/>
        </w:rPr>
        <w:t>Review:</w:t>
      </w:r>
    </w:p>
    <w:p w14:paraId="541E769E" w14:textId="77777777" w:rsidR="00A25636" w:rsidRPr="00A25636" w:rsidRDefault="00A25636" w:rsidP="00A25636">
      <w:pPr>
        <w:autoSpaceDE w:val="0"/>
        <w:autoSpaceDN w:val="0"/>
        <w:adjustRightInd w:val="0"/>
        <w:spacing w:after="0" w:line="240" w:lineRule="auto"/>
        <w:ind w:right="-897"/>
        <w:rPr>
          <w:rFonts w:ascii="Calibri" w:eastAsia="Calibri" w:hAnsi="Calibri" w:cs="Arial"/>
          <w:sz w:val="24"/>
          <w:szCs w:val="24"/>
        </w:rPr>
      </w:pPr>
    </w:p>
    <w:tbl>
      <w:tblPr>
        <w:tblW w:w="9047" w:type="dxa"/>
        <w:tblInd w:w="108" w:type="dxa"/>
        <w:shd w:val="clear" w:color="auto" w:fill="FFFFFF"/>
        <w:tblCellMar>
          <w:left w:w="0" w:type="dxa"/>
          <w:right w:w="0" w:type="dxa"/>
        </w:tblCellMar>
        <w:tblLook w:val="04A0" w:firstRow="1" w:lastRow="0" w:firstColumn="1" w:lastColumn="0" w:noHBand="0" w:noVBand="1"/>
      </w:tblPr>
      <w:tblGrid>
        <w:gridCol w:w="2330"/>
        <w:gridCol w:w="2603"/>
        <w:gridCol w:w="2922"/>
        <w:gridCol w:w="1192"/>
      </w:tblGrid>
      <w:tr w:rsidR="00B851A2" w:rsidRPr="00B851A2" w14:paraId="27F53491" w14:textId="77777777" w:rsidTr="00E83CC3">
        <w:trPr>
          <w:trHeight w:val="221"/>
        </w:trPr>
        <w:tc>
          <w:tcPr>
            <w:tcW w:w="2330" w:type="dxa"/>
            <w:tcBorders>
              <w:top w:val="single" w:sz="8" w:space="0" w:color="auto"/>
              <w:left w:val="single" w:sz="8" w:space="0" w:color="auto"/>
              <w:bottom w:val="single" w:sz="8" w:space="0" w:color="auto"/>
              <w:right w:val="single" w:sz="8" w:space="0" w:color="auto"/>
            </w:tcBorders>
            <w:shd w:val="clear" w:color="auto" w:fill="FFFFFF"/>
            <w:tcMar>
              <w:top w:w="0" w:type="dxa"/>
              <w:left w:w="108" w:type="dxa"/>
              <w:bottom w:w="0" w:type="dxa"/>
              <w:right w:w="108" w:type="dxa"/>
            </w:tcMar>
            <w:hideMark/>
          </w:tcPr>
          <w:p w14:paraId="0BEE97A3" w14:textId="77777777" w:rsidR="00B851A2" w:rsidRPr="00B851A2" w:rsidRDefault="00B851A2" w:rsidP="00B851A2">
            <w:pPr>
              <w:spacing w:after="0" w:line="240" w:lineRule="auto"/>
              <w:jc w:val="both"/>
            </w:pPr>
            <w:r w:rsidRPr="00B851A2">
              <w:t> </w:t>
            </w:r>
          </w:p>
        </w:tc>
        <w:tc>
          <w:tcPr>
            <w:tcW w:w="2603"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5B3C0402" w14:textId="77777777" w:rsidR="00B851A2" w:rsidRPr="00B851A2" w:rsidRDefault="00B851A2" w:rsidP="00B851A2">
            <w:pPr>
              <w:spacing w:after="0" w:line="240" w:lineRule="auto"/>
              <w:jc w:val="both"/>
            </w:pPr>
            <w:r w:rsidRPr="00B851A2">
              <w:t>Name</w:t>
            </w:r>
          </w:p>
        </w:tc>
        <w:tc>
          <w:tcPr>
            <w:tcW w:w="292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2872989F" w14:textId="77777777" w:rsidR="00B851A2" w:rsidRPr="00B851A2" w:rsidRDefault="00B851A2" w:rsidP="00B851A2">
            <w:pPr>
              <w:spacing w:after="0" w:line="240" w:lineRule="auto"/>
              <w:jc w:val="both"/>
            </w:pPr>
            <w:r w:rsidRPr="00B851A2">
              <w:t>Signature</w:t>
            </w:r>
          </w:p>
        </w:tc>
        <w:tc>
          <w:tcPr>
            <w:tcW w:w="1192" w:type="dxa"/>
            <w:tcBorders>
              <w:top w:val="single" w:sz="8" w:space="0" w:color="auto"/>
              <w:left w:val="nil"/>
              <w:bottom w:val="single" w:sz="8" w:space="0" w:color="auto"/>
              <w:right w:val="single" w:sz="8" w:space="0" w:color="auto"/>
            </w:tcBorders>
            <w:shd w:val="clear" w:color="auto" w:fill="FFFFFF"/>
            <w:tcMar>
              <w:top w:w="0" w:type="dxa"/>
              <w:left w:w="108" w:type="dxa"/>
              <w:bottom w:w="0" w:type="dxa"/>
              <w:right w:w="108" w:type="dxa"/>
            </w:tcMar>
            <w:hideMark/>
          </w:tcPr>
          <w:p w14:paraId="4F55C1B6" w14:textId="77777777" w:rsidR="00B851A2" w:rsidRPr="00B851A2" w:rsidRDefault="00B851A2" w:rsidP="00B851A2">
            <w:pPr>
              <w:spacing w:after="0" w:line="240" w:lineRule="auto"/>
              <w:jc w:val="both"/>
            </w:pPr>
            <w:r w:rsidRPr="00B851A2">
              <w:t>Date</w:t>
            </w:r>
          </w:p>
        </w:tc>
      </w:tr>
      <w:tr w:rsidR="00B851A2" w:rsidRPr="00B851A2" w14:paraId="0615CCF4" w14:textId="77777777" w:rsidTr="00E83CC3">
        <w:trPr>
          <w:trHeight w:val="1418"/>
        </w:trPr>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hideMark/>
          </w:tcPr>
          <w:p w14:paraId="04EE632A" w14:textId="77777777" w:rsidR="00B851A2" w:rsidRPr="00B851A2" w:rsidRDefault="00B851A2" w:rsidP="00B851A2">
            <w:pPr>
              <w:spacing w:after="0" w:line="240" w:lineRule="auto"/>
              <w:jc w:val="both"/>
            </w:pPr>
            <w:r w:rsidRPr="00B851A2">
              <w:t>Chair of Governors</w:t>
            </w:r>
          </w:p>
          <w:p w14:paraId="485EF67C" w14:textId="77777777" w:rsidR="00B851A2" w:rsidRPr="00B851A2" w:rsidRDefault="00B851A2" w:rsidP="00B851A2">
            <w:pPr>
              <w:spacing w:after="0" w:line="240" w:lineRule="auto"/>
              <w:jc w:val="both"/>
            </w:pPr>
            <w:r w:rsidRPr="00B851A2">
              <w:t> </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7E22BDAC" w14:textId="77777777" w:rsidR="00B851A2" w:rsidRPr="00B851A2" w:rsidRDefault="00B851A2" w:rsidP="00B851A2">
            <w:pPr>
              <w:spacing w:after="0" w:line="240" w:lineRule="auto"/>
              <w:jc w:val="both"/>
            </w:pPr>
            <w:r w:rsidRPr="00B851A2">
              <w:t>Steve Avo</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15D36C65" w14:textId="77777777" w:rsidR="00B851A2" w:rsidRPr="00B851A2" w:rsidRDefault="00B851A2" w:rsidP="00B851A2">
            <w:pPr>
              <w:spacing w:after="0" w:line="240" w:lineRule="auto"/>
              <w:jc w:val="both"/>
            </w:pPr>
            <w:r w:rsidRPr="00B851A2">
              <w:t> </w:t>
            </w:r>
          </w:p>
          <w:p w14:paraId="6AF20A5F" w14:textId="77777777" w:rsidR="00B851A2" w:rsidRPr="00B851A2" w:rsidRDefault="00B851A2" w:rsidP="00B851A2">
            <w:pPr>
              <w:spacing w:after="0" w:line="240" w:lineRule="auto"/>
              <w:jc w:val="both"/>
            </w:pPr>
          </w:p>
          <w:p w14:paraId="6284DABE" w14:textId="77777777" w:rsidR="00B851A2" w:rsidRPr="00B851A2" w:rsidRDefault="00B851A2" w:rsidP="00B851A2">
            <w:pPr>
              <w:spacing w:after="0" w:line="240" w:lineRule="auto"/>
              <w:jc w:val="both"/>
            </w:pPr>
            <w:r w:rsidRPr="00B851A2">
              <w:drawing>
                <wp:inline distT="0" distB="0" distL="0" distR="0" wp14:anchorId="3FAE7A61" wp14:editId="2399A99E">
                  <wp:extent cx="599692" cy="504825"/>
                  <wp:effectExtent l="0" t="0" r="0" b="0"/>
                  <wp:docPr id="2000036768" name="Picture 2000036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99692" cy="504825"/>
                          </a:xfrm>
                          <a:prstGeom prst="rect">
                            <a:avLst/>
                          </a:prstGeom>
                        </pic:spPr>
                      </pic:pic>
                    </a:graphicData>
                  </a:graphic>
                </wp:inline>
              </w:drawing>
            </w:r>
          </w:p>
          <w:p w14:paraId="1DC88B29" w14:textId="77777777" w:rsidR="00B851A2" w:rsidRPr="00B851A2" w:rsidRDefault="00B851A2" w:rsidP="00B851A2">
            <w:pPr>
              <w:spacing w:after="0" w:line="240" w:lineRule="auto"/>
              <w:jc w:val="both"/>
            </w:pPr>
            <w:r w:rsidRPr="00B851A2">
              <w:t> </w:t>
            </w:r>
          </w:p>
          <w:p w14:paraId="318F5918" w14:textId="77777777" w:rsidR="00B851A2" w:rsidRPr="00B851A2" w:rsidRDefault="00B851A2" w:rsidP="00B851A2">
            <w:pPr>
              <w:spacing w:after="0" w:line="240" w:lineRule="auto"/>
              <w:jc w:val="both"/>
            </w:pPr>
            <w:r w:rsidRPr="00B851A2">
              <w:t> </w:t>
            </w: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hideMark/>
          </w:tcPr>
          <w:p w14:paraId="6359C635" w14:textId="77777777" w:rsidR="00B851A2" w:rsidRPr="00B851A2" w:rsidRDefault="00B851A2" w:rsidP="00B851A2">
            <w:pPr>
              <w:spacing w:after="0" w:line="240" w:lineRule="auto"/>
              <w:jc w:val="both"/>
            </w:pPr>
            <w:r w:rsidRPr="00B851A2">
              <w:t>14.11.25</w:t>
            </w:r>
          </w:p>
        </w:tc>
      </w:tr>
      <w:tr w:rsidR="00B851A2" w:rsidRPr="00B851A2" w14:paraId="1C488486" w14:textId="77777777" w:rsidTr="00E83CC3">
        <w:tc>
          <w:tcPr>
            <w:tcW w:w="2330" w:type="dxa"/>
            <w:tcBorders>
              <w:top w:val="nil"/>
              <w:left w:val="single" w:sz="8" w:space="0" w:color="auto"/>
              <w:bottom w:val="nil"/>
              <w:right w:val="single" w:sz="8" w:space="0" w:color="auto"/>
            </w:tcBorders>
            <w:shd w:val="clear" w:color="auto" w:fill="FFFFFF"/>
            <w:tcMar>
              <w:top w:w="0" w:type="dxa"/>
              <w:left w:w="108" w:type="dxa"/>
              <w:bottom w:w="0" w:type="dxa"/>
              <w:right w:w="108" w:type="dxa"/>
            </w:tcMar>
            <w:vAlign w:val="center"/>
            <w:hideMark/>
          </w:tcPr>
          <w:p w14:paraId="0D645D1F" w14:textId="77777777" w:rsidR="00B851A2" w:rsidRPr="00B851A2" w:rsidRDefault="00B851A2" w:rsidP="00B851A2">
            <w:pPr>
              <w:spacing w:after="0" w:line="240" w:lineRule="auto"/>
              <w:jc w:val="both"/>
            </w:pPr>
            <w:r w:rsidRPr="00B851A2">
              <w:t>Head Teacher</w:t>
            </w:r>
          </w:p>
          <w:p w14:paraId="5E5535BE" w14:textId="77777777" w:rsidR="00B851A2" w:rsidRPr="00B851A2" w:rsidRDefault="00B851A2" w:rsidP="00B851A2">
            <w:pPr>
              <w:spacing w:after="0" w:line="240" w:lineRule="auto"/>
              <w:jc w:val="both"/>
            </w:pPr>
            <w:r w:rsidRPr="00B851A2">
              <w:t> </w:t>
            </w:r>
          </w:p>
        </w:tc>
        <w:tc>
          <w:tcPr>
            <w:tcW w:w="2603"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05FB9ECE" w14:textId="77777777" w:rsidR="00B851A2" w:rsidRPr="00B851A2" w:rsidRDefault="00B851A2" w:rsidP="00B851A2">
            <w:pPr>
              <w:spacing w:after="0" w:line="240" w:lineRule="auto"/>
              <w:jc w:val="both"/>
            </w:pPr>
            <w:r w:rsidRPr="00B851A2">
              <w:t>Daniel Jones</w:t>
            </w:r>
          </w:p>
        </w:tc>
        <w:tc>
          <w:tcPr>
            <w:tcW w:w="292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21080414" w14:textId="77777777" w:rsidR="00B851A2" w:rsidRPr="00B851A2" w:rsidRDefault="00B851A2" w:rsidP="00B851A2">
            <w:pPr>
              <w:spacing w:after="0" w:line="240" w:lineRule="auto"/>
              <w:jc w:val="both"/>
            </w:pPr>
            <w:r w:rsidRPr="00B851A2">
              <w:drawing>
                <wp:inline distT="0" distB="0" distL="0" distR="0" wp14:anchorId="590CC5B9" wp14:editId="5A0A344E">
                  <wp:extent cx="792480" cy="526406"/>
                  <wp:effectExtent l="0" t="0" r="762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831378" cy="552244"/>
                          </a:xfrm>
                          <a:prstGeom prst="rect">
                            <a:avLst/>
                          </a:prstGeom>
                        </pic:spPr>
                      </pic:pic>
                    </a:graphicData>
                  </a:graphic>
                </wp:inline>
              </w:drawing>
            </w:r>
          </w:p>
        </w:tc>
        <w:tc>
          <w:tcPr>
            <w:tcW w:w="1192" w:type="dxa"/>
            <w:tcBorders>
              <w:top w:val="nil"/>
              <w:left w:val="nil"/>
              <w:bottom w:val="nil"/>
              <w:right w:val="single" w:sz="8" w:space="0" w:color="auto"/>
            </w:tcBorders>
            <w:shd w:val="clear" w:color="auto" w:fill="FFFFFF"/>
            <w:tcMar>
              <w:top w:w="0" w:type="dxa"/>
              <w:left w:w="108" w:type="dxa"/>
              <w:bottom w:w="0" w:type="dxa"/>
              <w:right w:w="108" w:type="dxa"/>
            </w:tcMar>
            <w:vAlign w:val="center"/>
            <w:hideMark/>
          </w:tcPr>
          <w:p w14:paraId="4B91326E" w14:textId="77777777" w:rsidR="00B851A2" w:rsidRPr="00B851A2" w:rsidRDefault="00B851A2" w:rsidP="00B851A2">
            <w:pPr>
              <w:spacing w:after="0" w:line="240" w:lineRule="auto"/>
              <w:jc w:val="both"/>
            </w:pPr>
            <w:r w:rsidRPr="00B851A2">
              <w:t>14.11.25</w:t>
            </w:r>
          </w:p>
        </w:tc>
      </w:tr>
      <w:tr w:rsidR="00B851A2" w:rsidRPr="00B851A2" w14:paraId="625A5CFE" w14:textId="77777777" w:rsidTr="00E83CC3">
        <w:tc>
          <w:tcPr>
            <w:tcW w:w="2330" w:type="dxa"/>
            <w:tcBorders>
              <w:top w:val="nil"/>
              <w:left w:val="single" w:sz="8" w:space="0" w:color="auto"/>
              <w:bottom w:val="single" w:sz="8" w:space="0" w:color="auto"/>
              <w:right w:val="single" w:sz="8" w:space="0" w:color="auto"/>
            </w:tcBorders>
            <w:shd w:val="clear" w:color="auto" w:fill="FFFFFF"/>
            <w:tcMar>
              <w:top w:w="0" w:type="dxa"/>
              <w:left w:w="108" w:type="dxa"/>
              <w:bottom w:w="0" w:type="dxa"/>
              <w:right w:w="108" w:type="dxa"/>
            </w:tcMar>
            <w:vAlign w:val="center"/>
          </w:tcPr>
          <w:p w14:paraId="2510C500" w14:textId="77777777" w:rsidR="00B851A2" w:rsidRPr="00B851A2" w:rsidRDefault="00B851A2" w:rsidP="00B851A2">
            <w:pPr>
              <w:spacing w:after="0" w:line="240" w:lineRule="auto"/>
              <w:jc w:val="both"/>
            </w:pPr>
            <w:r w:rsidRPr="00B851A2">
              <w:t xml:space="preserve">Review date </w:t>
            </w:r>
          </w:p>
          <w:p w14:paraId="0F624CF2" w14:textId="77777777" w:rsidR="00B851A2" w:rsidRPr="00B851A2" w:rsidRDefault="00B851A2" w:rsidP="00B851A2">
            <w:pPr>
              <w:spacing w:after="0" w:line="240" w:lineRule="auto"/>
              <w:jc w:val="both"/>
            </w:pPr>
            <w:r w:rsidRPr="00B851A2">
              <w:t>This policy will be reviewed annually</w:t>
            </w:r>
          </w:p>
        </w:tc>
        <w:tc>
          <w:tcPr>
            <w:tcW w:w="2603"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492E9F61" w14:textId="0871305C" w:rsidR="00B851A2" w:rsidRPr="00B851A2" w:rsidRDefault="00B851A2" w:rsidP="00B851A2">
            <w:pPr>
              <w:spacing w:after="0" w:line="240" w:lineRule="auto"/>
              <w:jc w:val="both"/>
            </w:pPr>
            <w:r w:rsidRPr="00B851A2">
              <w:t>14.11.2</w:t>
            </w:r>
            <w:r>
              <w:t>6</w:t>
            </w:r>
          </w:p>
        </w:tc>
        <w:tc>
          <w:tcPr>
            <w:tcW w:w="292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1CA5204F" w14:textId="77777777" w:rsidR="00B851A2" w:rsidRPr="00B851A2" w:rsidRDefault="00B851A2" w:rsidP="00B851A2">
            <w:pPr>
              <w:spacing w:after="0" w:line="240" w:lineRule="auto"/>
              <w:jc w:val="both"/>
            </w:pPr>
          </w:p>
        </w:tc>
        <w:tc>
          <w:tcPr>
            <w:tcW w:w="1192" w:type="dxa"/>
            <w:tcBorders>
              <w:top w:val="nil"/>
              <w:left w:val="nil"/>
              <w:bottom w:val="single" w:sz="8" w:space="0" w:color="auto"/>
              <w:right w:val="single" w:sz="8" w:space="0" w:color="auto"/>
            </w:tcBorders>
            <w:shd w:val="clear" w:color="auto" w:fill="FFFFFF"/>
            <w:tcMar>
              <w:top w:w="0" w:type="dxa"/>
              <w:left w:w="108" w:type="dxa"/>
              <w:bottom w:w="0" w:type="dxa"/>
              <w:right w:w="108" w:type="dxa"/>
            </w:tcMar>
            <w:vAlign w:val="center"/>
          </w:tcPr>
          <w:p w14:paraId="05D548E6" w14:textId="77777777" w:rsidR="00B851A2" w:rsidRPr="00B851A2" w:rsidRDefault="00B851A2" w:rsidP="00B851A2">
            <w:pPr>
              <w:spacing w:after="0" w:line="240" w:lineRule="auto"/>
              <w:jc w:val="both"/>
            </w:pPr>
          </w:p>
        </w:tc>
      </w:tr>
    </w:tbl>
    <w:p w14:paraId="0CB74BF6" w14:textId="77777777" w:rsidR="00A25636" w:rsidRDefault="00A25636" w:rsidP="00512551">
      <w:pPr>
        <w:spacing w:after="0" w:line="240" w:lineRule="auto"/>
        <w:jc w:val="both"/>
      </w:pPr>
    </w:p>
    <w:sectPr w:rsidR="00A25636" w:rsidSect="00A25636">
      <w:footerReference w:type="even" r:id="rId11"/>
      <w:footerReference w:type="default" r:id="rId12"/>
      <w:pgSz w:w="11906" w:h="16838"/>
      <w:pgMar w:top="1440" w:right="1440" w:bottom="1440" w:left="1440" w:header="709" w:footer="709" w:gutter="0"/>
      <w:pgBorders w:offsetFrom="page">
        <w:top w:val="single" w:sz="36" w:space="24" w:color="0070C0"/>
        <w:left w:val="single" w:sz="36" w:space="24" w:color="0070C0"/>
        <w:bottom w:val="single" w:sz="36" w:space="24" w:color="0070C0"/>
        <w:right w:val="single" w:sz="36" w:space="24" w:color="0070C0"/>
      </w:pgBorders>
      <w:pgNumType w:fmt="numberInDash"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7F11FF" w14:textId="77777777" w:rsidR="00341476" w:rsidRDefault="00341476" w:rsidP="00482259">
      <w:pPr>
        <w:spacing w:after="0" w:line="240" w:lineRule="auto"/>
      </w:pPr>
      <w:r>
        <w:separator/>
      </w:r>
    </w:p>
  </w:endnote>
  <w:endnote w:type="continuationSeparator" w:id="0">
    <w:p w14:paraId="56096436" w14:textId="77777777" w:rsidR="00341476" w:rsidRDefault="00341476" w:rsidP="0048225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Arial,Bold">
    <w:altName w:val="Arial"/>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20255960"/>
      <w:docPartObj>
        <w:docPartGallery w:val="Page Numbers (Bottom of Page)"/>
        <w:docPartUnique/>
      </w:docPartObj>
    </w:sdtPr>
    <w:sdtEndPr>
      <w:rPr>
        <w:rStyle w:val="PageNumber"/>
      </w:rPr>
    </w:sdtEndPr>
    <w:sdtContent>
      <w:p w14:paraId="35276F46" w14:textId="0FECB2B4"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sdt>
    <w:sdtPr>
      <w:rPr>
        <w:rStyle w:val="PageNumber"/>
      </w:rPr>
      <w:id w:val="-1234544799"/>
      <w:docPartObj>
        <w:docPartGallery w:val="Page Numbers (Bottom of Page)"/>
        <w:docPartUnique/>
      </w:docPartObj>
    </w:sdtPr>
    <w:sdtEndPr>
      <w:rPr>
        <w:rStyle w:val="PageNumber"/>
      </w:rPr>
    </w:sdtEndPr>
    <w:sdtContent>
      <w:p w14:paraId="5B60B9E5" w14:textId="2B52367C"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25E89BA" w14:textId="77777777" w:rsidR="00582A60" w:rsidRDefault="00582A6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302572222"/>
      <w:docPartObj>
        <w:docPartGallery w:val="Page Numbers (Bottom of Page)"/>
        <w:docPartUnique/>
      </w:docPartObj>
    </w:sdtPr>
    <w:sdtEndPr>
      <w:rPr>
        <w:rStyle w:val="PageNumber"/>
      </w:rPr>
    </w:sdtEndPr>
    <w:sdtContent>
      <w:p w14:paraId="42811F03" w14:textId="22D35D98" w:rsidR="00582A60" w:rsidRDefault="00582A60" w:rsidP="00EC3AB4">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sidR="00A25636">
          <w:rPr>
            <w:rStyle w:val="PageNumber"/>
            <w:noProof/>
          </w:rPr>
          <w:t>- 3 -</w:t>
        </w:r>
        <w:r>
          <w:rPr>
            <w:rStyle w:val="PageNumber"/>
          </w:rPr>
          <w:fldChar w:fldCharType="end"/>
        </w:r>
      </w:p>
    </w:sdtContent>
  </w:sdt>
  <w:p w14:paraId="04099DAF" w14:textId="77777777" w:rsidR="00582A60" w:rsidRDefault="00582A6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34AB20" w14:textId="77777777" w:rsidR="00341476" w:rsidRDefault="00341476" w:rsidP="00482259">
      <w:pPr>
        <w:spacing w:after="0" w:line="240" w:lineRule="auto"/>
      </w:pPr>
      <w:r>
        <w:separator/>
      </w:r>
    </w:p>
  </w:footnote>
  <w:footnote w:type="continuationSeparator" w:id="0">
    <w:p w14:paraId="4C4BAA2A" w14:textId="77777777" w:rsidR="00341476" w:rsidRDefault="00341476" w:rsidP="0048225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EC0AF4"/>
    <w:multiLevelType w:val="hybridMultilevel"/>
    <w:tmpl w:val="D3A2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7C818C5"/>
    <w:multiLevelType w:val="hybridMultilevel"/>
    <w:tmpl w:val="C35ADB50"/>
    <w:lvl w:ilvl="0" w:tplc="44445656">
      <w:start w:val="1"/>
      <w:numFmt w:val="bullet"/>
      <w:lvlText w:val="•"/>
      <w:lvlJc w:val="left"/>
      <w:pPr>
        <w:ind w:left="645"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1" w:tplc="7F8823F2">
      <w:start w:val="1"/>
      <w:numFmt w:val="bullet"/>
      <w:lvlText w:val="o"/>
      <w:lvlJc w:val="left"/>
      <w:pPr>
        <w:ind w:left="150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2" w:tplc="85187B02">
      <w:start w:val="1"/>
      <w:numFmt w:val="bullet"/>
      <w:lvlText w:val="▪"/>
      <w:lvlJc w:val="left"/>
      <w:pPr>
        <w:ind w:left="22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3" w:tplc="5A18D83E">
      <w:start w:val="1"/>
      <w:numFmt w:val="bullet"/>
      <w:lvlText w:val="•"/>
      <w:lvlJc w:val="left"/>
      <w:pPr>
        <w:ind w:left="294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4" w:tplc="7E364AF6">
      <w:start w:val="1"/>
      <w:numFmt w:val="bullet"/>
      <w:lvlText w:val="o"/>
      <w:lvlJc w:val="left"/>
      <w:pPr>
        <w:ind w:left="366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5" w:tplc="51AA4536">
      <w:start w:val="1"/>
      <w:numFmt w:val="bullet"/>
      <w:lvlText w:val="▪"/>
      <w:lvlJc w:val="left"/>
      <w:pPr>
        <w:ind w:left="438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6" w:tplc="7A48C38E">
      <w:start w:val="1"/>
      <w:numFmt w:val="bullet"/>
      <w:lvlText w:val="•"/>
      <w:lvlJc w:val="left"/>
      <w:pPr>
        <w:ind w:left="5100" w:firstLine="0"/>
      </w:pPr>
      <w:rPr>
        <w:rFonts w:ascii="Arial" w:eastAsia="Arial" w:hAnsi="Arial" w:cs="Arial"/>
        <w:b w:val="0"/>
        <w:i w:val="0"/>
        <w:strike w:val="0"/>
        <w:dstrike w:val="0"/>
        <w:color w:val="000000"/>
        <w:sz w:val="24"/>
        <w:szCs w:val="24"/>
        <w:u w:val="none" w:color="000000"/>
        <w:effect w:val="none"/>
        <w:bdr w:val="none" w:sz="0" w:space="0" w:color="auto" w:frame="1"/>
        <w:vertAlign w:val="baseline"/>
      </w:rPr>
    </w:lvl>
    <w:lvl w:ilvl="7" w:tplc="D18C8AE4">
      <w:start w:val="1"/>
      <w:numFmt w:val="bullet"/>
      <w:lvlText w:val="o"/>
      <w:lvlJc w:val="left"/>
      <w:pPr>
        <w:ind w:left="582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lvl w:ilvl="8" w:tplc="CA4A0B6A">
      <w:start w:val="1"/>
      <w:numFmt w:val="bullet"/>
      <w:lvlText w:val="▪"/>
      <w:lvlJc w:val="left"/>
      <w:pPr>
        <w:ind w:left="6540" w:firstLine="0"/>
      </w:pPr>
      <w:rPr>
        <w:rFonts w:ascii="Segoe UI Symbol" w:eastAsia="Segoe UI Symbol" w:hAnsi="Segoe UI Symbol" w:cs="Segoe UI Symbol"/>
        <w:b w:val="0"/>
        <w:i w:val="0"/>
        <w:strike w:val="0"/>
        <w:dstrike w:val="0"/>
        <w:color w:val="000000"/>
        <w:sz w:val="24"/>
        <w:szCs w:val="24"/>
        <w:u w:val="none" w:color="000000"/>
        <w:effect w:val="none"/>
        <w:bdr w:val="none" w:sz="0" w:space="0" w:color="auto" w:frame="1"/>
        <w:vertAlign w:val="baseline"/>
      </w:rPr>
    </w:lvl>
  </w:abstractNum>
  <w:abstractNum w:abstractNumId="2" w15:restartNumberingAfterBreak="0">
    <w:nsid w:val="2B7D25B1"/>
    <w:multiLevelType w:val="multilevel"/>
    <w:tmpl w:val="A3B4AA38"/>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EDD1EB8"/>
    <w:multiLevelType w:val="hybridMultilevel"/>
    <w:tmpl w:val="7BDE9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CD0372D"/>
    <w:multiLevelType w:val="hybridMultilevel"/>
    <w:tmpl w:val="BDFAC8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2E0689"/>
    <w:multiLevelType w:val="hybridMultilevel"/>
    <w:tmpl w:val="D556DC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3956448"/>
    <w:multiLevelType w:val="hybridMultilevel"/>
    <w:tmpl w:val="BB6A6CE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7" w15:restartNumberingAfterBreak="0">
    <w:nsid w:val="4C174F93"/>
    <w:multiLevelType w:val="hybridMultilevel"/>
    <w:tmpl w:val="3AA2CE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4A86F68"/>
    <w:multiLevelType w:val="hybridMultilevel"/>
    <w:tmpl w:val="4ECC4B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9757D96"/>
    <w:multiLevelType w:val="hybridMultilevel"/>
    <w:tmpl w:val="8CAADE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C0062C1"/>
    <w:multiLevelType w:val="hybridMultilevel"/>
    <w:tmpl w:val="88D00F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0"/>
  </w:num>
  <w:num w:numId="2">
    <w:abstractNumId w:val="0"/>
  </w:num>
  <w:num w:numId="3">
    <w:abstractNumId w:val="5"/>
  </w:num>
  <w:num w:numId="4">
    <w:abstractNumId w:val="8"/>
  </w:num>
  <w:num w:numId="5">
    <w:abstractNumId w:val="9"/>
  </w:num>
  <w:num w:numId="6">
    <w:abstractNumId w:val="3"/>
  </w:num>
  <w:num w:numId="7">
    <w:abstractNumId w:val="4"/>
  </w:num>
  <w:num w:numId="8">
    <w:abstractNumId w:val="7"/>
  </w:num>
  <w:num w:numId="9">
    <w:abstractNumId w:val="2"/>
  </w:num>
  <w:num w:numId="10">
    <w:abstractNumId w:val="6"/>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82259"/>
    <w:rsid w:val="000812B9"/>
    <w:rsid w:val="000854BC"/>
    <w:rsid w:val="00087D99"/>
    <w:rsid w:val="00152E8E"/>
    <w:rsid w:val="00161FA8"/>
    <w:rsid w:val="001D4A6B"/>
    <w:rsid w:val="00215647"/>
    <w:rsid w:val="002162FF"/>
    <w:rsid w:val="0022730B"/>
    <w:rsid w:val="002A4867"/>
    <w:rsid w:val="002C5F26"/>
    <w:rsid w:val="002F539A"/>
    <w:rsid w:val="003053E7"/>
    <w:rsid w:val="00306B2E"/>
    <w:rsid w:val="00341476"/>
    <w:rsid w:val="00376B18"/>
    <w:rsid w:val="003A5030"/>
    <w:rsid w:val="003E321A"/>
    <w:rsid w:val="00482259"/>
    <w:rsid w:val="00495487"/>
    <w:rsid w:val="004D6B40"/>
    <w:rsid w:val="00512551"/>
    <w:rsid w:val="0058108E"/>
    <w:rsid w:val="00582A60"/>
    <w:rsid w:val="00586D3F"/>
    <w:rsid w:val="005E7F94"/>
    <w:rsid w:val="00660A3B"/>
    <w:rsid w:val="006817E3"/>
    <w:rsid w:val="006900B9"/>
    <w:rsid w:val="006F619C"/>
    <w:rsid w:val="007252AA"/>
    <w:rsid w:val="007605C6"/>
    <w:rsid w:val="007C3386"/>
    <w:rsid w:val="0081001F"/>
    <w:rsid w:val="00825718"/>
    <w:rsid w:val="00877DC3"/>
    <w:rsid w:val="008B0D91"/>
    <w:rsid w:val="008F2645"/>
    <w:rsid w:val="00982541"/>
    <w:rsid w:val="00994E94"/>
    <w:rsid w:val="00A25636"/>
    <w:rsid w:val="00A42E2C"/>
    <w:rsid w:val="00B62213"/>
    <w:rsid w:val="00B77013"/>
    <w:rsid w:val="00B851A2"/>
    <w:rsid w:val="00B931BE"/>
    <w:rsid w:val="00BD2EF2"/>
    <w:rsid w:val="00C2289A"/>
    <w:rsid w:val="00C240B7"/>
    <w:rsid w:val="00C518FA"/>
    <w:rsid w:val="00C71C87"/>
    <w:rsid w:val="00DD64CB"/>
    <w:rsid w:val="00DF1CDB"/>
    <w:rsid w:val="00EA2207"/>
    <w:rsid w:val="00EC13A0"/>
    <w:rsid w:val="00ED0D00"/>
    <w:rsid w:val="00F16A27"/>
    <w:rsid w:val="00F96FB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1CD715C6"/>
  <w15:chartTrackingRefBased/>
  <w15:docId w15:val="{BEBBF98C-5E68-463B-9639-BCEF1A8E6E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82259"/>
    <w:pPr>
      <w:tabs>
        <w:tab w:val="center" w:pos="4513"/>
        <w:tab w:val="right" w:pos="9026"/>
      </w:tabs>
      <w:spacing w:after="0" w:line="240" w:lineRule="auto"/>
    </w:pPr>
  </w:style>
  <w:style w:type="character" w:customStyle="1" w:styleId="HeaderChar">
    <w:name w:val="Header Char"/>
    <w:basedOn w:val="DefaultParagraphFont"/>
    <w:link w:val="Header"/>
    <w:uiPriority w:val="99"/>
    <w:rsid w:val="00482259"/>
  </w:style>
  <w:style w:type="paragraph" w:styleId="Footer">
    <w:name w:val="footer"/>
    <w:basedOn w:val="Normal"/>
    <w:link w:val="FooterChar"/>
    <w:uiPriority w:val="99"/>
    <w:unhideWhenUsed/>
    <w:rsid w:val="00482259"/>
    <w:pPr>
      <w:tabs>
        <w:tab w:val="center" w:pos="4513"/>
        <w:tab w:val="right" w:pos="9026"/>
      </w:tabs>
      <w:spacing w:after="0" w:line="240" w:lineRule="auto"/>
    </w:pPr>
  </w:style>
  <w:style w:type="character" w:customStyle="1" w:styleId="FooterChar">
    <w:name w:val="Footer Char"/>
    <w:basedOn w:val="DefaultParagraphFont"/>
    <w:link w:val="Footer"/>
    <w:uiPriority w:val="99"/>
    <w:rsid w:val="00482259"/>
  </w:style>
  <w:style w:type="paragraph" w:styleId="ListParagraph">
    <w:name w:val="List Paragraph"/>
    <w:basedOn w:val="Normal"/>
    <w:uiPriority w:val="34"/>
    <w:qFormat/>
    <w:rsid w:val="00C71C87"/>
    <w:pPr>
      <w:ind w:left="720"/>
      <w:contextualSpacing/>
    </w:pPr>
  </w:style>
  <w:style w:type="paragraph" w:customStyle="1" w:styleId="font8">
    <w:name w:val="font_8"/>
    <w:basedOn w:val="Normal"/>
    <w:rsid w:val="00306B2E"/>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wixguard">
    <w:name w:val="wixguard"/>
    <w:basedOn w:val="DefaultParagraphFont"/>
    <w:rsid w:val="00306B2E"/>
  </w:style>
  <w:style w:type="paragraph" w:styleId="NormalWeb">
    <w:name w:val="Normal (Web)"/>
    <w:basedOn w:val="Normal"/>
    <w:uiPriority w:val="99"/>
    <w:unhideWhenUsed/>
    <w:rsid w:val="005E7F94"/>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PageNumber">
    <w:name w:val="page number"/>
    <w:basedOn w:val="DefaultParagraphFont"/>
    <w:uiPriority w:val="99"/>
    <w:semiHidden/>
    <w:unhideWhenUsed/>
    <w:rsid w:val="00582A6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1731556">
      <w:bodyDiv w:val="1"/>
      <w:marLeft w:val="0"/>
      <w:marRight w:val="0"/>
      <w:marTop w:val="0"/>
      <w:marBottom w:val="0"/>
      <w:divBdr>
        <w:top w:val="none" w:sz="0" w:space="0" w:color="auto"/>
        <w:left w:val="none" w:sz="0" w:space="0" w:color="auto"/>
        <w:bottom w:val="none" w:sz="0" w:space="0" w:color="auto"/>
        <w:right w:val="none" w:sz="0" w:space="0" w:color="auto"/>
      </w:divBdr>
      <w:divsChild>
        <w:div w:id="516308586">
          <w:marLeft w:val="0"/>
          <w:marRight w:val="0"/>
          <w:marTop w:val="0"/>
          <w:marBottom w:val="0"/>
          <w:divBdr>
            <w:top w:val="none" w:sz="0" w:space="0" w:color="auto"/>
            <w:left w:val="none" w:sz="0" w:space="0" w:color="auto"/>
            <w:bottom w:val="none" w:sz="0" w:space="0" w:color="auto"/>
            <w:right w:val="none" w:sz="0" w:space="0" w:color="auto"/>
          </w:divBdr>
          <w:divsChild>
            <w:div w:id="746923532">
              <w:marLeft w:val="0"/>
              <w:marRight w:val="0"/>
              <w:marTop w:val="0"/>
              <w:marBottom w:val="0"/>
              <w:divBdr>
                <w:top w:val="none" w:sz="0" w:space="0" w:color="auto"/>
                <w:left w:val="none" w:sz="0" w:space="0" w:color="auto"/>
                <w:bottom w:val="none" w:sz="0" w:space="0" w:color="auto"/>
                <w:right w:val="none" w:sz="0" w:space="0" w:color="auto"/>
              </w:divBdr>
              <w:divsChild>
                <w:div w:id="12582515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30311019">
      <w:bodyDiv w:val="1"/>
      <w:marLeft w:val="0"/>
      <w:marRight w:val="0"/>
      <w:marTop w:val="0"/>
      <w:marBottom w:val="0"/>
      <w:divBdr>
        <w:top w:val="none" w:sz="0" w:space="0" w:color="auto"/>
        <w:left w:val="none" w:sz="0" w:space="0" w:color="auto"/>
        <w:bottom w:val="none" w:sz="0" w:space="0" w:color="auto"/>
        <w:right w:val="none" w:sz="0" w:space="0" w:color="auto"/>
      </w:divBdr>
    </w:div>
    <w:div w:id="1504663437">
      <w:bodyDiv w:val="1"/>
      <w:marLeft w:val="0"/>
      <w:marRight w:val="0"/>
      <w:marTop w:val="0"/>
      <w:marBottom w:val="0"/>
      <w:divBdr>
        <w:top w:val="none" w:sz="0" w:space="0" w:color="auto"/>
        <w:left w:val="none" w:sz="0" w:space="0" w:color="auto"/>
        <w:bottom w:val="none" w:sz="0" w:space="0" w:color="auto"/>
        <w:right w:val="none" w:sz="0" w:space="0" w:color="auto"/>
      </w:divBdr>
    </w:div>
    <w:div w:id="1914974272">
      <w:bodyDiv w:val="1"/>
      <w:marLeft w:val="0"/>
      <w:marRight w:val="0"/>
      <w:marTop w:val="0"/>
      <w:marBottom w:val="0"/>
      <w:divBdr>
        <w:top w:val="none" w:sz="0" w:space="0" w:color="auto"/>
        <w:left w:val="none" w:sz="0" w:space="0" w:color="auto"/>
        <w:bottom w:val="none" w:sz="0" w:space="0" w:color="auto"/>
        <w:right w:val="none" w:sz="0" w:space="0" w:color="auto"/>
      </w:divBdr>
      <w:divsChild>
        <w:div w:id="149952179">
          <w:marLeft w:val="0"/>
          <w:marRight w:val="0"/>
          <w:marTop w:val="0"/>
          <w:marBottom w:val="0"/>
          <w:divBdr>
            <w:top w:val="none" w:sz="0" w:space="0" w:color="auto"/>
            <w:left w:val="none" w:sz="0" w:space="0" w:color="auto"/>
            <w:bottom w:val="none" w:sz="0" w:space="0" w:color="auto"/>
            <w:right w:val="none" w:sz="0" w:space="0" w:color="auto"/>
          </w:divBdr>
          <w:divsChild>
            <w:div w:id="777716376">
              <w:marLeft w:val="0"/>
              <w:marRight w:val="0"/>
              <w:marTop w:val="0"/>
              <w:marBottom w:val="0"/>
              <w:divBdr>
                <w:top w:val="none" w:sz="0" w:space="0" w:color="auto"/>
                <w:left w:val="none" w:sz="0" w:space="0" w:color="auto"/>
                <w:bottom w:val="none" w:sz="0" w:space="0" w:color="auto"/>
                <w:right w:val="none" w:sz="0" w:space="0" w:color="auto"/>
              </w:divBdr>
              <w:divsChild>
                <w:div w:id="14522851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30400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764</Words>
  <Characters>4357</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Education ICT - Swansea Council</Company>
  <LinksUpToDate>false</LinksUpToDate>
  <CharactersWithSpaces>5111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Jonathan Jones</dc:creator>
  <cp:keywords/>
  <dc:description/>
  <cp:lastModifiedBy>A JONES (Clase Primary School)</cp:lastModifiedBy>
  <cp:revision>2</cp:revision>
  <cp:lastPrinted>2023-10-19T15:37:00Z</cp:lastPrinted>
  <dcterms:created xsi:type="dcterms:W3CDTF">2025-11-14T12:22:00Z</dcterms:created>
  <dcterms:modified xsi:type="dcterms:W3CDTF">2025-11-14T12:22:00Z</dcterms:modified>
</cp:coreProperties>
</file>