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5995E5" w14:textId="08489E73" w:rsidR="00C62027" w:rsidRDefault="00C62027" w:rsidP="00C62027">
      <w:pPr>
        <w:spacing w:line="480" w:lineRule="auto"/>
        <w:jc w:val="center"/>
        <w:rPr>
          <w:rFonts w:ascii="Calibri" w:hAnsi="Calibri"/>
          <w:b/>
          <w:bCs/>
          <w:sz w:val="28"/>
          <w:szCs w:val="28"/>
        </w:rPr>
      </w:pPr>
      <w:bookmarkStart w:id="0" w:name="_Toc35427632"/>
      <w:r>
        <w:rPr>
          <w:rFonts w:ascii="Calibri" w:hAnsi="Calibri"/>
          <w:b/>
          <w:bCs/>
          <w:noProof/>
          <w:sz w:val="28"/>
          <w:szCs w:val="28"/>
        </w:rPr>
        <w:drawing>
          <wp:anchor distT="0" distB="0" distL="114300" distR="114300" simplePos="0" relativeHeight="251727872" behindDoc="0" locked="0" layoutInCell="1" allowOverlap="1" wp14:anchorId="727C740E" wp14:editId="374F8767">
            <wp:simplePos x="0" y="0"/>
            <wp:positionH relativeFrom="column">
              <wp:posOffset>4777740</wp:posOffset>
            </wp:positionH>
            <wp:positionV relativeFrom="paragraph">
              <wp:posOffset>-411480</wp:posOffset>
            </wp:positionV>
            <wp:extent cx="1286510" cy="1286510"/>
            <wp:effectExtent l="0" t="0" r="8890" b="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86510" cy="1286510"/>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b/>
          <w:bCs/>
          <w:sz w:val="28"/>
          <w:szCs w:val="28"/>
        </w:rPr>
        <w:t>Clase Primary School</w:t>
      </w:r>
    </w:p>
    <w:p w14:paraId="4BAAAD57" w14:textId="65E82ED5" w:rsidR="00C62027" w:rsidRPr="005D6B1A" w:rsidRDefault="00C62027" w:rsidP="00C62027">
      <w:pPr>
        <w:spacing w:line="480" w:lineRule="auto"/>
        <w:jc w:val="center"/>
        <w:rPr>
          <w:rFonts w:ascii="Calibri" w:hAnsi="Calibri"/>
          <w:b/>
          <w:bCs/>
          <w:sz w:val="28"/>
          <w:szCs w:val="28"/>
        </w:rPr>
      </w:pPr>
      <w:r w:rsidRPr="005D6B1A">
        <w:rPr>
          <w:rFonts w:ascii="Calibri" w:hAnsi="Calibri"/>
          <w:b/>
          <w:bCs/>
          <w:sz w:val="28"/>
          <w:szCs w:val="28"/>
        </w:rPr>
        <w:t xml:space="preserve">Safeguarding and Child Protection Policy </w:t>
      </w:r>
    </w:p>
    <w:p w14:paraId="72E656E2" w14:textId="14CB05D0" w:rsidR="00314F89" w:rsidRPr="00314F89" w:rsidRDefault="00314F89" w:rsidP="005D6B1A">
      <w:pPr>
        <w:jc w:val="center"/>
        <w:rPr>
          <w:rFonts w:ascii="Calibri" w:hAnsi="Calibri"/>
          <w:sz w:val="28"/>
          <w:szCs w:val="28"/>
        </w:rPr>
      </w:pPr>
      <w:r w:rsidRPr="00314F89">
        <w:rPr>
          <w:rFonts w:ascii="Calibri" w:hAnsi="Calibri"/>
          <w:sz w:val="28"/>
          <w:szCs w:val="28"/>
        </w:rPr>
        <w:t>(This is a Local Authority Policy that has been adopted by</w:t>
      </w:r>
    </w:p>
    <w:p w14:paraId="09A006CE" w14:textId="30C12401" w:rsidR="00314F89" w:rsidRPr="00314F89" w:rsidRDefault="00314F89" w:rsidP="005D6B1A">
      <w:pPr>
        <w:jc w:val="center"/>
        <w:rPr>
          <w:rFonts w:ascii="Calibri" w:hAnsi="Calibri"/>
          <w:sz w:val="28"/>
          <w:szCs w:val="28"/>
        </w:rPr>
      </w:pPr>
      <w:r w:rsidRPr="00314F89">
        <w:rPr>
          <w:rFonts w:ascii="Calibri" w:hAnsi="Calibri"/>
          <w:sz w:val="28"/>
          <w:szCs w:val="28"/>
        </w:rPr>
        <w:t>t</w:t>
      </w:r>
      <w:r w:rsidR="00C62027">
        <w:rPr>
          <w:rFonts w:ascii="Calibri" w:hAnsi="Calibri"/>
          <w:sz w:val="28"/>
          <w:szCs w:val="28"/>
        </w:rPr>
        <w:t>h</w:t>
      </w:r>
      <w:r w:rsidRPr="00314F89">
        <w:rPr>
          <w:rFonts w:ascii="Calibri" w:hAnsi="Calibri"/>
          <w:sz w:val="28"/>
          <w:szCs w:val="28"/>
        </w:rPr>
        <w:t>e Governing Body at Clase Primary School)</w:t>
      </w:r>
    </w:p>
    <w:p w14:paraId="5B31B31F" w14:textId="77777777" w:rsidR="00314F89" w:rsidRPr="00314F89" w:rsidRDefault="00314F89" w:rsidP="00314F89">
      <w:pPr>
        <w:spacing w:line="480" w:lineRule="auto"/>
        <w:rPr>
          <w:rFonts w:ascii="Calibri" w:hAnsi="Calibri"/>
          <w:b/>
          <w:sz w:val="28"/>
          <w:szCs w:val="28"/>
        </w:rPr>
      </w:pPr>
    </w:p>
    <w:p w14:paraId="6626CEED" w14:textId="4DB05ECE" w:rsidR="00314F89" w:rsidRPr="00314F89" w:rsidRDefault="00314F89" w:rsidP="005D6B1A">
      <w:pPr>
        <w:jc w:val="center"/>
        <w:rPr>
          <w:rFonts w:ascii="Calibri" w:hAnsi="Calibri"/>
          <w:b/>
          <w:sz w:val="28"/>
          <w:szCs w:val="28"/>
          <w:lang w:val="en-US"/>
        </w:rPr>
      </w:pPr>
      <w:r w:rsidRPr="00314F89">
        <w:rPr>
          <w:rFonts w:ascii="Calibri" w:hAnsi="Calibri"/>
          <w:b/>
          <w:sz w:val="28"/>
          <w:szCs w:val="28"/>
          <w:lang w:val="en-US"/>
        </w:rPr>
        <w:t>Vision Statement</w:t>
      </w:r>
    </w:p>
    <w:p w14:paraId="13B7BF9D" w14:textId="0231E14D" w:rsidR="00314F89" w:rsidRDefault="00314F89" w:rsidP="005D6B1A">
      <w:pPr>
        <w:jc w:val="center"/>
        <w:rPr>
          <w:rFonts w:ascii="Calibri" w:hAnsi="Calibri"/>
          <w:sz w:val="28"/>
          <w:szCs w:val="28"/>
        </w:rPr>
      </w:pPr>
      <w:r w:rsidRPr="00314F89">
        <w:rPr>
          <w:rFonts w:ascii="Calibri" w:hAnsi="Calibri"/>
          <w:sz w:val="28"/>
          <w:szCs w:val="28"/>
        </w:rPr>
        <w:t>To create a happy, healthy learning community where everyone can achieve and succeed.</w:t>
      </w:r>
    </w:p>
    <w:p w14:paraId="4E9CFFFE" w14:textId="77777777" w:rsidR="00314F89" w:rsidRPr="005D6B1A" w:rsidRDefault="00314F89" w:rsidP="005D6B1A">
      <w:pPr>
        <w:jc w:val="center"/>
        <w:rPr>
          <w:rFonts w:ascii="Calibri" w:hAnsi="Calibri"/>
          <w:sz w:val="28"/>
          <w:szCs w:val="28"/>
          <w:lang w:val="en-US"/>
        </w:rPr>
      </w:pPr>
    </w:p>
    <w:p w14:paraId="7ADD2B64" w14:textId="7428BD60" w:rsidR="00314F89" w:rsidRPr="00314F89" w:rsidRDefault="00314F89" w:rsidP="005D6B1A">
      <w:pPr>
        <w:jc w:val="center"/>
        <w:rPr>
          <w:rFonts w:ascii="Calibri" w:hAnsi="Calibri"/>
          <w:b/>
          <w:sz w:val="28"/>
          <w:szCs w:val="28"/>
          <w:lang w:val="en-US"/>
        </w:rPr>
      </w:pPr>
      <w:r w:rsidRPr="00314F89">
        <w:rPr>
          <w:rFonts w:ascii="Calibri" w:hAnsi="Calibri"/>
          <w:b/>
          <w:sz w:val="28"/>
          <w:szCs w:val="28"/>
          <w:lang w:val="en-US"/>
        </w:rPr>
        <w:t>Mission Statement</w:t>
      </w:r>
    </w:p>
    <w:p w14:paraId="32302D7A" w14:textId="6F23CB14" w:rsidR="00314F89" w:rsidRDefault="00314F89" w:rsidP="005D6B1A">
      <w:pPr>
        <w:jc w:val="center"/>
        <w:rPr>
          <w:rFonts w:ascii="Calibri" w:hAnsi="Calibri"/>
          <w:bCs/>
          <w:i/>
          <w:sz w:val="28"/>
          <w:szCs w:val="28"/>
          <w:lang w:val="en-US"/>
        </w:rPr>
      </w:pPr>
      <w:r w:rsidRPr="00314F89">
        <w:rPr>
          <w:rFonts w:ascii="Calibri" w:hAnsi="Calibri"/>
          <w:bCs/>
          <w:sz w:val="28"/>
          <w:szCs w:val="28"/>
          <w:lang w:val="en-US"/>
        </w:rPr>
        <w:t xml:space="preserve">We aspire for all our children to become healthy, confident, secure, caring individuals who strive to be the best they can be. They are given every opportunity to achieve their potential, develop a love of learning, foster a sense of belonging, acquire skills to become life-long learners and </w:t>
      </w:r>
      <w:proofErr w:type="gramStart"/>
      <w:r w:rsidRPr="00314F89">
        <w:rPr>
          <w:rFonts w:ascii="Calibri" w:hAnsi="Calibri"/>
          <w:bCs/>
          <w:sz w:val="28"/>
          <w:szCs w:val="28"/>
          <w:lang w:val="en-US"/>
        </w:rPr>
        <w:t>have the ability to</w:t>
      </w:r>
      <w:proofErr w:type="gramEnd"/>
      <w:r w:rsidRPr="00314F89">
        <w:rPr>
          <w:rFonts w:ascii="Calibri" w:hAnsi="Calibri"/>
          <w:bCs/>
          <w:sz w:val="28"/>
          <w:szCs w:val="28"/>
          <w:lang w:val="en-US"/>
        </w:rPr>
        <w:t xml:space="preserve"> make informed choices</w:t>
      </w:r>
      <w:r w:rsidRPr="00314F89">
        <w:rPr>
          <w:rFonts w:ascii="Calibri" w:hAnsi="Calibri"/>
          <w:bCs/>
          <w:i/>
          <w:sz w:val="28"/>
          <w:szCs w:val="28"/>
          <w:lang w:val="en-US"/>
        </w:rPr>
        <w:t>.</w:t>
      </w:r>
    </w:p>
    <w:p w14:paraId="4B329F4C" w14:textId="77777777" w:rsidR="00314F89" w:rsidRPr="005D6B1A" w:rsidRDefault="00314F89" w:rsidP="005D6B1A">
      <w:pPr>
        <w:jc w:val="center"/>
        <w:rPr>
          <w:rFonts w:ascii="Calibri" w:hAnsi="Calibri"/>
          <w:bCs/>
          <w:i/>
          <w:sz w:val="28"/>
          <w:szCs w:val="28"/>
          <w:lang w:val="en-US"/>
        </w:rPr>
      </w:pPr>
    </w:p>
    <w:p w14:paraId="1D83C7B6" w14:textId="70160923" w:rsidR="00314F89" w:rsidRPr="005D6B1A" w:rsidRDefault="00314F89" w:rsidP="005D6B1A">
      <w:pPr>
        <w:jc w:val="center"/>
        <w:rPr>
          <w:rFonts w:ascii="Calibri" w:hAnsi="Calibri"/>
          <w:b/>
          <w:iCs/>
          <w:sz w:val="28"/>
          <w:szCs w:val="28"/>
        </w:rPr>
      </w:pPr>
      <w:r w:rsidRPr="00314F89">
        <w:rPr>
          <w:rFonts w:ascii="Calibri" w:hAnsi="Calibri"/>
          <w:b/>
          <w:iCs/>
          <w:sz w:val="28"/>
          <w:szCs w:val="28"/>
        </w:rPr>
        <w:t>School Motto</w:t>
      </w:r>
    </w:p>
    <w:p w14:paraId="63915214" w14:textId="77777777" w:rsidR="00314F89" w:rsidRPr="00314F89" w:rsidRDefault="00314F89" w:rsidP="005D6B1A">
      <w:pPr>
        <w:jc w:val="center"/>
        <w:rPr>
          <w:rFonts w:ascii="Calibri" w:hAnsi="Calibri"/>
          <w:bCs/>
          <w:iCs/>
          <w:sz w:val="28"/>
          <w:szCs w:val="28"/>
        </w:rPr>
      </w:pPr>
      <w:r w:rsidRPr="00314F89">
        <w:rPr>
          <w:rFonts w:ascii="Calibri" w:hAnsi="Calibri"/>
          <w:bCs/>
          <w:iCs/>
          <w:sz w:val="28"/>
          <w:szCs w:val="28"/>
        </w:rPr>
        <w:t xml:space="preserve">Reaching high, </w:t>
      </w:r>
      <w:proofErr w:type="gramStart"/>
      <w:r w:rsidRPr="00314F89">
        <w:rPr>
          <w:rFonts w:ascii="Calibri" w:hAnsi="Calibri"/>
          <w:bCs/>
          <w:iCs/>
          <w:sz w:val="28"/>
          <w:szCs w:val="28"/>
        </w:rPr>
        <w:t>Learning</w:t>
      </w:r>
      <w:proofErr w:type="gramEnd"/>
      <w:r w:rsidRPr="00314F89">
        <w:rPr>
          <w:rFonts w:ascii="Calibri" w:hAnsi="Calibri"/>
          <w:bCs/>
          <w:iCs/>
          <w:sz w:val="28"/>
          <w:szCs w:val="28"/>
        </w:rPr>
        <w:t xml:space="preserve"> together, Having fun</w:t>
      </w:r>
    </w:p>
    <w:p w14:paraId="5906B59C" w14:textId="77777777" w:rsidR="00314F89" w:rsidRPr="00314F89" w:rsidRDefault="00314F89" w:rsidP="005D6B1A">
      <w:pPr>
        <w:rPr>
          <w:rFonts w:ascii="Calibri" w:hAnsi="Calibri"/>
          <w:sz w:val="28"/>
          <w:szCs w:val="28"/>
        </w:rPr>
      </w:pPr>
      <w:r w:rsidRPr="00314F89">
        <w:rPr>
          <w:rFonts w:ascii="Calibri" w:hAnsi="Calibri"/>
          <w:sz w:val="28"/>
          <w:szCs w:val="28"/>
        </w:rPr>
        <w:t xml:space="preserve"> </w:t>
      </w:r>
    </w:p>
    <w:p w14:paraId="71721489" w14:textId="77777777" w:rsidR="00314F89" w:rsidRPr="00314F89" w:rsidRDefault="00314F89" w:rsidP="005D6B1A">
      <w:pPr>
        <w:rPr>
          <w:rFonts w:ascii="Calibri" w:hAnsi="Calibri"/>
          <w:sz w:val="28"/>
          <w:szCs w:val="28"/>
        </w:rPr>
      </w:pPr>
      <w:r w:rsidRPr="00314F89">
        <w:rPr>
          <w:rFonts w:ascii="Calibri" w:hAnsi="Calibri"/>
          <w:i/>
          <w:sz w:val="28"/>
          <w:szCs w:val="28"/>
        </w:rPr>
        <w:t xml:space="preserve"> </w:t>
      </w:r>
    </w:p>
    <w:p w14:paraId="408AB711" w14:textId="77777777" w:rsidR="00314F89" w:rsidRPr="00314F89" w:rsidRDefault="00314F89" w:rsidP="005D6B1A">
      <w:pPr>
        <w:jc w:val="both"/>
        <w:rPr>
          <w:rFonts w:ascii="Calibri" w:hAnsi="Calibri"/>
          <w:b/>
          <w:sz w:val="28"/>
          <w:szCs w:val="28"/>
        </w:rPr>
      </w:pPr>
      <w:r w:rsidRPr="00314F89">
        <w:rPr>
          <w:rFonts w:ascii="Calibri" w:hAnsi="Calibri"/>
          <w:b/>
          <w:sz w:val="28"/>
          <w:szCs w:val="28"/>
        </w:rPr>
        <w:t xml:space="preserve">UN Convention on the rights of children </w:t>
      </w:r>
    </w:p>
    <w:p w14:paraId="249DE536" w14:textId="77777777" w:rsidR="00314F89" w:rsidRPr="00314F89" w:rsidRDefault="00314F89" w:rsidP="005D6B1A">
      <w:pPr>
        <w:jc w:val="both"/>
        <w:rPr>
          <w:rFonts w:ascii="Calibri" w:hAnsi="Calibri"/>
          <w:sz w:val="28"/>
          <w:szCs w:val="28"/>
        </w:rPr>
      </w:pPr>
      <w:r w:rsidRPr="00314F89">
        <w:rPr>
          <w:rFonts w:ascii="Calibri" w:hAnsi="Calibri"/>
          <w:sz w:val="28"/>
          <w:szCs w:val="28"/>
        </w:rPr>
        <w:t xml:space="preserve">At Clase Primary School we put the United Nations Convention on the Rights of the Child (UNCRC) at the heart of our school’s planning, policies, practice and ethos. We are a rights-respecting school and teach about children’s rights </w:t>
      </w:r>
      <w:proofErr w:type="gramStart"/>
      <w:r w:rsidRPr="00314F89">
        <w:rPr>
          <w:rFonts w:ascii="Calibri" w:hAnsi="Calibri"/>
          <w:sz w:val="28"/>
          <w:szCs w:val="28"/>
        </w:rPr>
        <w:t>and also</w:t>
      </w:r>
      <w:proofErr w:type="gramEnd"/>
      <w:r w:rsidRPr="00314F89">
        <w:rPr>
          <w:rFonts w:ascii="Calibri" w:hAnsi="Calibri"/>
          <w:sz w:val="28"/>
          <w:szCs w:val="28"/>
        </w:rPr>
        <w:t xml:space="preserve"> model rights and respect in all its relationships: between teachers / adults and pupils. </w:t>
      </w:r>
    </w:p>
    <w:p w14:paraId="586F20E2" w14:textId="77777777" w:rsidR="00314F89" w:rsidRPr="00314F89" w:rsidRDefault="00314F89" w:rsidP="005D6B1A">
      <w:pPr>
        <w:jc w:val="both"/>
        <w:rPr>
          <w:rFonts w:ascii="Calibri" w:hAnsi="Calibri"/>
          <w:sz w:val="28"/>
          <w:szCs w:val="28"/>
        </w:rPr>
      </w:pPr>
      <w:r w:rsidRPr="00314F89">
        <w:rPr>
          <w:rFonts w:ascii="Calibri" w:hAnsi="Calibri"/>
          <w:sz w:val="28"/>
          <w:szCs w:val="28"/>
        </w:rPr>
        <w:t xml:space="preserve">The UNCRC underpins our school vision and aims, </w:t>
      </w:r>
      <w:proofErr w:type="gramStart"/>
      <w:r w:rsidRPr="00314F89">
        <w:rPr>
          <w:rFonts w:ascii="Calibri" w:hAnsi="Calibri"/>
          <w:sz w:val="28"/>
          <w:szCs w:val="28"/>
        </w:rPr>
        <w:t>in particular through</w:t>
      </w:r>
      <w:proofErr w:type="gramEnd"/>
      <w:r w:rsidRPr="00314F89">
        <w:rPr>
          <w:rFonts w:ascii="Calibri" w:hAnsi="Calibri"/>
          <w:sz w:val="28"/>
          <w:szCs w:val="28"/>
        </w:rPr>
        <w:t xml:space="preserve"> Pupil Voice we encourage children to: </w:t>
      </w:r>
    </w:p>
    <w:p w14:paraId="6AD97ED0" w14:textId="77777777" w:rsidR="00C62027" w:rsidRDefault="00314F89" w:rsidP="00C62027">
      <w:pPr>
        <w:pStyle w:val="ListParagraph"/>
        <w:numPr>
          <w:ilvl w:val="0"/>
          <w:numId w:val="50"/>
        </w:numPr>
        <w:jc w:val="both"/>
        <w:rPr>
          <w:rFonts w:ascii="Calibri" w:hAnsi="Calibri"/>
          <w:sz w:val="28"/>
          <w:szCs w:val="28"/>
        </w:rPr>
      </w:pPr>
      <w:r w:rsidRPr="005D6B1A">
        <w:rPr>
          <w:rFonts w:ascii="Calibri" w:hAnsi="Calibri"/>
          <w:sz w:val="28"/>
          <w:szCs w:val="28"/>
        </w:rPr>
        <w:t xml:space="preserve">listen to others and respect their ideas  </w:t>
      </w:r>
    </w:p>
    <w:p w14:paraId="440B4C09" w14:textId="04EBF317" w:rsidR="00314F89" w:rsidRPr="005D6B1A" w:rsidRDefault="00314F89" w:rsidP="005D6B1A">
      <w:pPr>
        <w:pStyle w:val="ListParagraph"/>
        <w:numPr>
          <w:ilvl w:val="0"/>
          <w:numId w:val="50"/>
        </w:numPr>
        <w:jc w:val="both"/>
        <w:rPr>
          <w:rFonts w:ascii="Calibri" w:hAnsi="Calibri"/>
          <w:sz w:val="28"/>
          <w:szCs w:val="28"/>
        </w:rPr>
      </w:pPr>
      <w:r w:rsidRPr="005D6B1A">
        <w:rPr>
          <w:rFonts w:ascii="Calibri" w:hAnsi="Calibri"/>
          <w:sz w:val="28"/>
          <w:szCs w:val="28"/>
        </w:rPr>
        <w:t xml:space="preserve">learn our rights, respect the rights of others and to inform others of children’s rights  </w:t>
      </w:r>
    </w:p>
    <w:p w14:paraId="0070BBA2" w14:textId="77777777" w:rsidR="00314F89" w:rsidRPr="00314F89" w:rsidRDefault="00314F89" w:rsidP="005D6B1A">
      <w:pPr>
        <w:jc w:val="both"/>
        <w:rPr>
          <w:rFonts w:ascii="Calibri" w:hAnsi="Calibri"/>
          <w:sz w:val="28"/>
          <w:szCs w:val="28"/>
        </w:rPr>
      </w:pPr>
      <w:r w:rsidRPr="00314F89">
        <w:rPr>
          <w:rFonts w:ascii="Calibri" w:hAnsi="Calibri"/>
          <w:b/>
          <w:sz w:val="28"/>
          <w:szCs w:val="28"/>
        </w:rPr>
        <w:t xml:space="preserve"> </w:t>
      </w:r>
    </w:p>
    <w:p w14:paraId="7FDAD877" w14:textId="77777777" w:rsidR="00314F89" w:rsidRPr="00314F89" w:rsidRDefault="00314F89" w:rsidP="005D6B1A">
      <w:pPr>
        <w:jc w:val="both"/>
        <w:rPr>
          <w:rFonts w:ascii="Calibri" w:hAnsi="Calibri"/>
          <w:b/>
          <w:sz w:val="28"/>
          <w:szCs w:val="28"/>
        </w:rPr>
      </w:pPr>
      <w:r w:rsidRPr="00314F89">
        <w:rPr>
          <w:rFonts w:ascii="Calibri" w:hAnsi="Calibri"/>
          <w:b/>
          <w:sz w:val="28"/>
          <w:szCs w:val="28"/>
        </w:rPr>
        <w:t xml:space="preserve">Inclusion </w:t>
      </w:r>
    </w:p>
    <w:p w14:paraId="09AF4A4A" w14:textId="77777777" w:rsidR="00314F89" w:rsidRPr="00314F89" w:rsidRDefault="00314F89" w:rsidP="005D6B1A">
      <w:pPr>
        <w:jc w:val="both"/>
        <w:rPr>
          <w:rFonts w:ascii="Calibri" w:hAnsi="Calibri"/>
          <w:sz w:val="28"/>
          <w:szCs w:val="28"/>
        </w:rPr>
      </w:pPr>
      <w:r w:rsidRPr="00314F89">
        <w:rPr>
          <w:rFonts w:ascii="Calibri" w:hAnsi="Calibri"/>
          <w:b/>
          <w:sz w:val="28"/>
          <w:szCs w:val="28"/>
        </w:rPr>
        <w:t xml:space="preserve"> </w:t>
      </w:r>
    </w:p>
    <w:p w14:paraId="24C1BE0B" w14:textId="77777777" w:rsidR="00314F89" w:rsidRPr="00314F89" w:rsidRDefault="00314F89" w:rsidP="005D6B1A">
      <w:pPr>
        <w:jc w:val="both"/>
        <w:rPr>
          <w:rFonts w:ascii="Calibri" w:hAnsi="Calibri"/>
          <w:sz w:val="28"/>
          <w:szCs w:val="28"/>
        </w:rPr>
      </w:pPr>
      <w:r w:rsidRPr="00314F89">
        <w:rPr>
          <w:rFonts w:ascii="Calibri" w:hAnsi="Calibri"/>
          <w:sz w:val="28"/>
          <w:szCs w:val="28"/>
        </w:rPr>
        <w:t xml:space="preserve">Clase Primary School is an inclusive school that aims to meet the needs of all pupils including those with ALN. All children have access to a broad, balanced, stimulating and relevant curriculum whatever their ability or need whilst being </w:t>
      </w:r>
      <w:r w:rsidRPr="00314F89">
        <w:rPr>
          <w:rFonts w:ascii="Calibri" w:hAnsi="Calibri"/>
          <w:sz w:val="28"/>
          <w:szCs w:val="28"/>
        </w:rPr>
        <w:lastRenderedPageBreak/>
        <w:t>encouraged to take responsibility for their own learning, striving to be the best they can. Multi-sensory learning and teaching approaches are used to engage and stimulate all children as learners and ensure their needs are met</w:t>
      </w:r>
    </w:p>
    <w:p w14:paraId="37A47893" w14:textId="77777777" w:rsidR="00314F89" w:rsidRPr="00314F89" w:rsidRDefault="00314F89" w:rsidP="005D6B1A">
      <w:pPr>
        <w:jc w:val="both"/>
        <w:rPr>
          <w:rFonts w:ascii="Calibri" w:hAnsi="Calibri"/>
          <w:sz w:val="28"/>
          <w:szCs w:val="28"/>
        </w:rPr>
      </w:pPr>
    </w:p>
    <w:p w14:paraId="3BB26B4E" w14:textId="77777777" w:rsidR="00314F89" w:rsidRPr="00314F89" w:rsidRDefault="00314F89" w:rsidP="005D6B1A">
      <w:pPr>
        <w:jc w:val="both"/>
        <w:rPr>
          <w:rFonts w:ascii="Calibri" w:hAnsi="Calibri"/>
          <w:sz w:val="28"/>
          <w:szCs w:val="28"/>
        </w:rPr>
      </w:pPr>
      <w:r w:rsidRPr="00314F89">
        <w:rPr>
          <w:rFonts w:ascii="Calibri" w:hAnsi="Calibri"/>
          <w:sz w:val="28"/>
          <w:szCs w:val="28"/>
        </w:rPr>
        <w:t>The Head Teacher, Staff and Governors work hard to build positive relationships with all parents, children and the community. However, should anyone have a complaint, the following policy sets out the procedures that the school follows in such cases.</w:t>
      </w:r>
    </w:p>
    <w:p w14:paraId="47E6C03D" w14:textId="05E390EB" w:rsidR="00314F89" w:rsidRPr="005D6B1A" w:rsidRDefault="00C62027" w:rsidP="00CB3AC9">
      <w:pPr>
        <w:spacing w:line="480" w:lineRule="auto"/>
        <w:rPr>
          <w:rFonts w:ascii="Calibri" w:hAnsi="Calibri"/>
          <w:sz w:val="28"/>
          <w:szCs w:val="28"/>
        </w:rPr>
      </w:pPr>
      <w:r>
        <w:rPr>
          <w:rFonts w:ascii="Calibri" w:hAnsi="Calibri"/>
          <w:noProof/>
          <w:color w:val="99CCFF"/>
          <w:sz w:val="56"/>
          <w:szCs w:val="56"/>
        </w:rPr>
        <w:drawing>
          <wp:anchor distT="0" distB="0" distL="114300" distR="114300" simplePos="0" relativeHeight="251726848" behindDoc="0" locked="0" layoutInCell="1" allowOverlap="1" wp14:anchorId="10543C11" wp14:editId="063B3A1A">
            <wp:simplePos x="0" y="0"/>
            <wp:positionH relativeFrom="margin">
              <wp:align>center</wp:align>
            </wp:positionH>
            <wp:positionV relativeFrom="paragraph">
              <wp:posOffset>115570</wp:posOffset>
            </wp:positionV>
            <wp:extent cx="4688205" cy="2316480"/>
            <wp:effectExtent l="0" t="0" r="0" b="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688205" cy="2316480"/>
                    </a:xfrm>
                    <a:prstGeom prst="rect">
                      <a:avLst/>
                    </a:prstGeom>
                    <a:noFill/>
                  </pic:spPr>
                </pic:pic>
              </a:graphicData>
            </a:graphic>
            <wp14:sizeRelH relativeFrom="page">
              <wp14:pctWidth>0</wp14:pctWidth>
            </wp14:sizeRelH>
            <wp14:sizeRelV relativeFrom="page">
              <wp14:pctHeight>0</wp14:pctHeight>
            </wp14:sizeRelV>
          </wp:anchor>
        </w:drawing>
      </w:r>
    </w:p>
    <w:p w14:paraId="52121ACE" w14:textId="4573C89A" w:rsidR="00C62027" w:rsidRDefault="00C62027" w:rsidP="00CB3AC9">
      <w:pPr>
        <w:spacing w:line="480" w:lineRule="auto"/>
        <w:rPr>
          <w:rFonts w:ascii="Calibri" w:hAnsi="Calibri"/>
          <w:color w:val="99CCFF"/>
          <w:sz w:val="56"/>
          <w:szCs w:val="56"/>
        </w:rPr>
      </w:pPr>
    </w:p>
    <w:p w14:paraId="4AEED359" w14:textId="77777777" w:rsidR="00C62027" w:rsidRDefault="00C62027" w:rsidP="00CB3AC9">
      <w:pPr>
        <w:spacing w:line="480" w:lineRule="auto"/>
        <w:rPr>
          <w:rFonts w:ascii="Calibri" w:hAnsi="Calibri"/>
          <w:color w:val="99CCFF"/>
          <w:sz w:val="56"/>
          <w:szCs w:val="56"/>
        </w:rPr>
      </w:pPr>
    </w:p>
    <w:p w14:paraId="68B43F2A" w14:textId="77777777" w:rsidR="00C62027" w:rsidRDefault="00C62027" w:rsidP="00CB3AC9">
      <w:pPr>
        <w:spacing w:line="480" w:lineRule="auto"/>
        <w:rPr>
          <w:rFonts w:ascii="Calibri" w:hAnsi="Calibri"/>
          <w:color w:val="99CCFF"/>
          <w:sz w:val="56"/>
          <w:szCs w:val="56"/>
        </w:rPr>
      </w:pPr>
    </w:p>
    <w:p w14:paraId="7F12B19E" w14:textId="1C242E65" w:rsidR="00CB3AC9" w:rsidRDefault="00CB3AC9" w:rsidP="00CB3AC9">
      <w:pPr>
        <w:spacing w:line="480" w:lineRule="auto"/>
        <w:rPr>
          <w:rFonts w:ascii="Calibri" w:hAnsi="Calibri"/>
          <w:b/>
          <w:sz w:val="32"/>
          <w:szCs w:val="32"/>
        </w:rPr>
      </w:pPr>
      <w:r w:rsidRPr="00D43BDF">
        <w:rPr>
          <w:rFonts w:ascii="Calibri" w:hAnsi="Calibri"/>
          <w:b/>
          <w:sz w:val="32"/>
          <w:szCs w:val="32"/>
        </w:rPr>
        <w:t>Contents</w:t>
      </w:r>
    </w:p>
    <w:p w14:paraId="074F5E80" w14:textId="570F061A" w:rsidR="00CB3AC9" w:rsidRDefault="005B6B92" w:rsidP="009B140B">
      <w:pPr>
        <w:jc w:val="both"/>
        <w:rPr>
          <w:rFonts w:ascii="Calibri" w:hAnsi="Calibri"/>
        </w:rPr>
      </w:pPr>
      <w:r>
        <w:rPr>
          <w:rFonts w:ascii="Calibri" w:hAnsi="Calibri"/>
        </w:rPr>
        <w:t>Introduction…………………………………………………………………………</w:t>
      </w:r>
      <w:proofErr w:type="gramStart"/>
      <w:r>
        <w:rPr>
          <w:rFonts w:ascii="Calibri" w:hAnsi="Calibri"/>
        </w:rPr>
        <w:t>…</w:t>
      </w:r>
      <w:r w:rsidR="00963262">
        <w:rPr>
          <w:rFonts w:ascii="Calibri" w:hAnsi="Calibri"/>
        </w:rPr>
        <w:t>..</w:t>
      </w:r>
      <w:r>
        <w:rPr>
          <w:rFonts w:ascii="Calibri" w:hAnsi="Calibri"/>
        </w:rPr>
        <w:t>….</w:t>
      </w:r>
      <w:r w:rsidR="00963262">
        <w:rPr>
          <w:rFonts w:ascii="Calibri" w:hAnsi="Calibri"/>
        </w:rPr>
        <w:t>P</w:t>
      </w:r>
      <w:r>
        <w:rPr>
          <w:rFonts w:ascii="Calibri" w:hAnsi="Calibri"/>
        </w:rPr>
        <w:t>age</w:t>
      </w:r>
      <w:proofErr w:type="gramEnd"/>
      <w:r>
        <w:rPr>
          <w:rFonts w:ascii="Calibri" w:hAnsi="Calibri"/>
        </w:rPr>
        <w:t xml:space="preserve"> 3</w:t>
      </w:r>
    </w:p>
    <w:p w14:paraId="73FC9676" w14:textId="792021ED" w:rsidR="005B6B92" w:rsidRDefault="005B6B92" w:rsidP="009B140B">
      <w:pPr>
        <w:jc w:val="both"/>
        <w:rPr>
          <w:rFonts w:ascii="Calibri" w:hAnsi="Calibri"/>
        </w:rPr>
      </w:pPr>
    </w:p>
    <w:p w14:paraId="60C26880" w14:textId="7669EE2E" w:rsidR="005B6B92" w:rsidRDefault="005B6B92" w:rsidP="009B140B">
      <w:pPr>
        <w:jc w:val="both"/>
        <w:rPr>
          <w:rFonts w:ascii="Calibri" w:hAnsi="Calibri"/>
        </w:rPr>
      </w:pPr>
      <w:r>
        <w:rPr>
          <w:rFonts w:ascii="Calibri" w:hAnsi="Calibri"/>
        </w:rPr>
        <w:t>Model Policy……………………………………</w:t>
      </w:r>
      <w:proofErr w:type="gramStart"/>
      <w:r>
        <w:rPr>
          <w:rFonts w:ascii="Calibri" w:hAnsi="Calibri"/>
        </w:rPr>
        <w:t>…..</w:t>
      </w:r>
      <w:proofErr w:type="gramEnd"/>
      <w:r>
        <w:rPr>
          <w:rFonts w:ascii="Calibri" w:hAnsi="Calibri"/>
        </w:rPr>
        <w:t>………………………………………………</w:t>
      </w:r>
      <w:r w:rsidR="00963262">
        <w:rPr>
          <w:rFonts w:ascii="Calibri" w:hAnsi="Calibri"/>
        </w:rPr>
        <w:t>.</w:t>
      </w:r>
      <w:r>
        <w:rPr>
          <w:rFonts w:ascii="Calibri" w:hAnsi="Calibri"/>
        </w:rPr>
        <w:t>……………</w:t>
      </w:r>
      <w:r w:rsidR="00963262">
        <w:rPr>
          <w:rFonts w:ascii="Calibri" w:hAnsi="Calibri"/>
        </w:rPr>
        <w:t>P</w:t>
      </w:r>
      <w:r>
        <w:rPr>
          <w:rFonts w:ascii="Calibri" w:hAnsi="Calibri"/>
        </w:rPr>
        <w:t>age</w:t>
      </w:r>
      <w:r w:rsidR="00963262">
        <w:rPr>
          <w:rFonts w:ascii="Calibri" w:hAnsi="Calibri"/>
        </w:rPr>
        <w:t>s</w:t>
      </w:r>
      <w:r>
        <w:rPr>
          <w:rFonts w:ascii="Calibri" w:hAnsi="Calibri"/>
        </w:rPr>
        <w:t xml:space="preserve"> 5 – 17</w:t>
      </w:r>
    </w:p>
    <w:p w14:paraId="49C26A3B" w14:textId="3748ABC4" w:rsidR="005B6B92" w:rsidRDefault="005B6B92" w:rsidP="009B140B">
      <w:pPr>
        <w:jc w:val="both"/>
        <w:rPr>
          <w:rFonts w:ascii="Calibri" w:hAnsi="Calibri"/>
        </w:rPr>
      </w:pPr>
    </w:p>
    <w:p w14:paraId="79F26287" w14:textId="58E359A3" w:rsidR="005B6B92" w:rsidRDefault="005B6B92" w:rsidP="009B140B">
      <w:pPr>
        <w:jc w:val="both"/>
        <w:rPr>
          <w:rFonts w:ascii="Calibri" w:hAnsi="Calibri"/>
        </w:rPr>
      </w:pPr>
      <w:r>
        <w:rPr>
          <w:rFonts w:ascii="Calibri" w:hAnsi="Calibri"/>
        </w:rPr>
        <w:t>Appendix A – DSP Roles and Responsibilities…………………………………………………………</w:t>
      </w:r>
      <w:proofErr w:type="gramStart"/>
      <w:r w:rsidR="00720DE9">
        <w:rPr>
          <w:rFonts w:ascii="Calibri" w:hAnsi="Calibri"/>
        </w:rPr>
        <w:t>…</w:t>
      </w:r>
      <w:r>
        <w:rPr>
          <w:rFonts w:ascii="Calibri" w:hAnsi="Calibri"/>
        </w:rPr>
        <w:t>.</w:t>
      </w:r>
      <w:r w:rsidR="00720DE9">
        <w:rPr>
          <w:rFonts w:ascii="Calibri" w:hAnsi="Calibri"/>
        </w:rPr>
        <w:t>P</w:t>
      </w:r>
      <w:r>
        <w:rPr>
          <w:rFonts w:ascii="Calibri" w:hAnsi="Calibri"/>
        </w:rPr>
        <w:t>age</w:t>
      </w:r>
      <w:proofErr w:type="gramEnd"/>
      <w:r>
        <w:rPr>
          <w:rFonts w:ascii="Calibri" w:hAnsi="Calibri"/>
        </w:rPr>
        <w:t xml:space="preserve"> 18</w:t>
      </w:r>
    </w:p>
    <w:p w14:paraId="09C0CD3F" w14:textId="7D65D35B" w:rsidR="005B6B92" w:rsidRDefault="005B6B92" w:rsidP="009B140B">
      <w:pPr>
        <w:jc w:val="both"/>
        <w:rPr>
          <w:rFonts w:ascii="Calibri" w:hAnsi="Calibri"/>
        </w:rPr>
      </w:pPr>
    </w:p>
    <w:p w14:paraId="466A40AC" w14:textId="24F2B708" w:rsidR="005B6B92" w:rsidRDefault="005B6B92" w:rsidP="009B140B">
      <w:pPr>
        <w:jc w:val="both"/>
        <w:rPr>
          <w:rFonts w:ascii="Calibri" w:hAnsi="Calibri"/>
        </w:rPr>
      </w:pPr>
      <w:r>
        <w:rPr>
          <w:rFonts w:ascii="Calibri" w:hAnsi="Calibri"/>
        </w:rPr>
        <w:t>Appendix B – Roles and Responsibilities for Governing Bodies ……………………………</w:t>
      </w:r>
      <w:r w:rsidR="00584CB6">
        <w:rPr>
          <w:rFonts w:ascii="Calibri" w:hAnsi="Calibri"/>
        </w:rPr>
        <w:t>…</w:t>
      </w:r>
      <w:proofErr w:type="gramStart"/>
      <w:r>
        <w:rPr>
          <w:rFonts w:ascii="Calibri" w:hAnsi="Calibri"/>
        </w:rPr>
        <w:t>….</w:t>
      </w:r>
      <w:r w:rsidR="00584CB6">
        <w:rPr>
          <w:rFonts w:ascii="Calibri" w:hAnsi="Calibri"/>
        </w:rPr>
        <w:t>P</w:t>
      </w:r>
      <w:r>
        <w:rPr>
          <w:rFonts w:ascii="Calibri" w:hAnsi="Calibri"/>
        </w:rPr>
        <w:t>age</w:t>
      </w:r>
      <w:proofErr w:type="gramEnd"/>
      <w:r>
        <w:rPr>
          <w:rFonts w:ascii="Calibri" w:hAnsi="Calibri"/>
        </w:rPr>
        <w:t xml:space="preserve"> 22</w:t>
      </w:r>
    </w:p>
    <w:p w14:paraId="019E9472" w14:textId="5D066ACB" w:rsidR="005B6B92" w:rsidRDefault="005B6B92" w:rsidP="009B140B">
      <w:pPr>
        <w:jc w:val="both"/>
        <w:rPr>
          <w:rFonts w:ascii="Calibri" w:hAnsi="Calibri"/>
        </w:rPr>
      </w:pPr>
    </w:p>
    <w:p w14:paraId="5A3BCF14" w14:textId="0E646834" w:rsidR="005B6B92" w:rsidRDefault="005B6B92" w:rsidP="009B140B">
      <w:pPr>
        <w:jc w:val="both"/>
        <w:rPr>
          <w:rFonts w:ascii="Calibri" w:hAnsi="Calibri"/>
        </w:rPr>
      </w:pPr>
      <w:r>
        <w:rPr>
          <w:rFonts w:ascii="Calibri" w:hAnsi="Calibri"/>
        </w:rPr>
        <w:t>Appendix C – Definitions …………………………………………………………………………………</w:t>
      </w:r>
      <w:proofErr w:type="gramStart"/>
      <w:r>
        <w:rPr>
          <w:rFonts w:ascii="Calibri" w:hAnsi="Calibri"/>
        </w:rPr>
        <w:t>…</w:t>
      </w:r>
      <w:r w:rsidR="00584CB6">
        <w:rPr>
          <w:rFonts w:ascii="Calibri" w:hAnsi="Calibri"/>
        </w:rPr>
        <w:t>..</w:t>
      </w:r>
      <w:r>
        <w:rPr>
          <w:rFonts w:ascii="Calibri" w:hAnsi="Calibri"/>
        </w:rPr>
        <w:t>…..</w:t>
      </w:r>
      <w:proofErr w:type="gramEnd"/>
      <w:r w:rsidR="00584CB6">
        <w:rPr>
          <w:rFonts w:ascii="Calibri" w:hAnsi="Calibri"/>
        </w:rPr>
        <w:t>P</w:t>
      </w:r>
      <w:r>
        <w:rPr>
          <w:rFonts w:ascii="Calibri" w:hAnsi="Calibri"/>
        </w:rPr>
        <w:t>age 24</w:t>
      </w:r>
    </w:p>
    <w:p w14:paraId="64F0FC95" w14:textId="5B7CF7D2" w:rsidR="005B6B92" w:rsidRDefault="005B6B92" w:rsidP="009B140B">
      <w:pPr>
        <w:tabs>
          <w:tab w:val="left" w:pos="3540"/>
        </w:tabs>
        <w:jc w:val="both"/>
        <w:rPr>
          <w:rFonts w:ascii="Calibri" w:hAnsi="Calibri"/>
        </w:rPr>
      </w:pPr>
    </w:p>
    <w:p w14:paraId="1BE75859" w14:textId="3CFE5281" w:rsidR="005B6B92" w:rsidRDefault="005B6B92" w:rsidP="009B140B">
      <w:pPr>
        <w:jc w:val="both"/>
        <w:rPr>
          <w:rFonts w:ascii="Calibri" w:hAnsi="Calibri"/>
        </w:rPr>
      </w:pPr>
      <w:r>
        <w:rPr>
          <w:rFonts w:ascii="Calibri" w:hAnsi="Calibri"/>
        </w:rPr>
        <w:t>Appendix D – Abuse of Trust …………………………………………………………………………………</w:t>
      </w:r>
      <w:proofErr w:type="gramStart"/>
      <w:r w:rsidR="00584CB6">
        <w:rPr>
          <w:rFonts w:ascii="Calibri" w:hAnsi="Calibri"/>
        </w:rPr>
        <w:t>…</w:t>
      </w:r>
      <w:r>
        <w:rPr>
          <w:rFonts w:ascii="Calibri" w:hAnsi="Calibri"/>
        </w:rPr>
        <w:t>.</w:t>
      </w:r>
      <w:r w:rsidR="00584CB6">
        <w:rPr>
          <w:rFonts w:ascii="Calibri" w:hAnsi="Calibri"/>
        </w:rPr>
        <w:t>P</w:t>
      </w:r>
      <w:r>
        <w:rPr>
          <w:rFonts w:ascii="Calibri" w:hAnsi="Calibri"/>
        </w:rPr>
        <w:t>age</w:t>
      </w:r>
      <w:proofErr w:type="gramEnd"/>
      <w:r>
        <w:rPr>
          <w:rFonts w:ascii="Calibri" w:hAnsi="Calibri"/>
        </w:rPr>
        <w:t xml:space="preserve"> 30</w:t>
      </w:r>
    </w:p>
    <w:p w14:paraId="4A6D7BE5" w14:textId="0ECC45AB" w:rsidR="005B6B92" w:rsidRDefault="005B6B92" w:rsidP="009B140B">
      <w:pPr>
        <w:jc w:val="both"/>
        <w:rPr>
          <w:rFonts w:ascii="Calibri" w:hAnsi="Calibri"/>
        </w:rPr>
      </w:pPr>
    </w:p>
    <w:p w14:paraId="4D996DF6" w14:textId="03B000E0" w:rsidR="005B6B92" w:rsidRDefault="005B6B92" w:rsidP="009B140B">
      <w:pPr>
        <w:jc w:val="both"/>
        <w:rPr>
          <w:rFonts w:ascii="Calibri" w:hAnsi="Calibri"/>
        </w:rPr>
      </w:pPr>
      <w:r>
        <w:rPr>
          <w:rFonts w:ascii="Calibri" w:hAnsi="Calibri"/>
        </w:rPr>
        <w:t>Appendix E – Professional Abuse Strategy Meeting Process …………………………………</w:t>
      </w:r>
      <w:proofErr w:type="gramStart"/>
      <w:r w:rsidR="00584CB6">
        <w:rPr>
          <w:rFonts w:ascii="Calibri" w:hAnsi="Calibri"/>
        </w:rPr>
        <w:t>….</w:t>
      </w:r>
      <w:r>
        <w:rPr>
          <w:rFonts w:ascii="Calibri" w:hAnsi="Calibri"/>
        </w:rPr>
        <w:t>.</w:t>
      </w:r>
      <w:proofErr w:type="gramEnd"/>
      <w:r w:rsidR="00584CB6">
        <w:rPr>
          <w:rFonts w:ascii="Calibri" w:hAnsi="Calibri"/>
        </w:rPr>
        <w:t>P</w:t>
      </w:r>
      <w:r>
        <w:rPr>
          <w:rFonts w:ascii="Calibri" w:hAnsi="Calibri"/>
        </w:rPr>
        <w:t>age 32</w:t>
      </w:r>
    </w:p>
    <w:p w14:paraId="73A7081D" w14:textId="1D3B3E35" w:rsidR="005B6B92" w:rsidRDefault="005B6B92" w:rsidP="009B140B">
      <w:pPr>
        <w:jc w:val="both"/>
        <w:rPr>
          <w:rFonts w:ascii="Calibri" w:hAnsi="Calibri"/>
        </w:rPr>
      </w:pPr>
    </w:p>
    <w:p w14:paraId="04CE2AA9" w14:textId="121E34F8" w:rsidR="005B6B92" w:rsidRPr="00D43BDF" w:rsidRDefault="005B6B92" w:rsidP="009B140B">
      <w:pPr>
        <w:jc w:val="both"/>
        <w:rPr>
          <w:rFonts w:ascii="Calibri" w:hAnsi="Calibri"/>
        </w:rPr>
      </w:pPr>
      <w:r>
        <w:rPr>
          <w:rFonts w:ascii="Calibri" w:hAnsi="Calibri"/>
        </w:rPr>
        <w:t>Appendix F – All Wales Practice Guides …………………………………………………………</w:t>
      </w:r>
      <w:proofErr w:type="gramStart"/>
      <w:r w:rsidR="00584CB6">
        <w:rPr>
          <w:rFonts w:ascii="Calibri" w:hAnsi="Calibri"/>
        </w:rPr>
        <w:t>…..</w:t>
      </w:r>
      <w:proofErr w:type="gramEnd"/>
      <w:r>
        <w:rPr>
          <w:rFonts w:ascii="Calibri" w:hAnsi="Calibri"/>
        </w:rPr>
        <w:t>…</w:t>
      </w:r>
      <w:proofErr w:type="gramStart"/>
      <w:r>
        <w:rPr>
          <w:rFonts w:ascii="Calibri" w:hAnsi="Calibri"/>
        </w:rPr>
        <w:t>…..</w:t>
      </w:r>
      <w:proofErr w:type="gramEnd"/>
      <w:r w:rsidR="00584CB6">
        <w:rPr>
          <w:rFonts w:ascii="Calibri" w:hAnsi="Calibri"/>
        </w:rPr>
        <w:t>P</w:t>
      </w:r>
      <w:r>
        <w:rPr>
          <w:rFonts w:ascii="Calibri" w:hAnsi="Calibri"/>
        </w:rPr>
        <w:t>age 33</w:t>
      </w:r>
    </w:p>
    <w:p w14:paraId="45A6F354" w14:textId="77777777" w:rsidR="00CB3AC9" w:rsidRPr="00D43BDF" w:rsidRDefault="00CB3AC9" w:rsidP="00CB3AC9">
      <w:pPr>
        <w:pStyle w:val="Heading1"/>
        <w:rPr>
          <w:rFonts w:ascii="Calibri" w:hAnsi="Calibri"/>
        </w:rPr>
      </w:pPr>
      <w:bookmarkStart w:id="1" w:name="_Toc110494754"/>
      <w:r w:rsidRPr="00D43BDF">
        <w:rPr>
          <w:rFonts w:ascii="Calibri" w:hAnsi="Calibri"/>
        </w:rPr>
        <w:lastRenderedPageBreak/>
        <w:t>Introduction</w:t>
      </w:r>
      <w:bookmarkEnd w:id="1"/>
    </w:p>
    <w:p w14:paraId="30D1B9C1" w14:textId="77777777" w:rsidR="00CB3AC9" w:rsidRPr="00774E8C" w:rsidRDefault="00CB3AC9" w:rsidP="00774E8C">
      <w:pPr>
        <w:pStyle w:val="Heading2"/>
        <w:spacing w:before="0" w:after="0"/>
        <w:jc w:val="both"/>
        <w:rPr>
          <w:rFonts w:ascii="Calibri" w:hAnsi="Calibri"/>
          <w:b w:val="0"/>
          <w:bCs w:val="0"/>
          <w:i w:val="0"/>
          <w:iCs w:val="0"/>
        </w:rPr>
      </w:pPr>
    </w:p>
    <w:p w14:paraId="78CFEB97" w14:textId="130A78E0" w:rsidR="00CB3AC9" w:rsidRPr="00D43BDF" w:rsidRDefault="00CB3AC9" w:rsidP="00774E8C">
      <w:pPr>
        <w:pStyle w:val="NumberedParagraphs"/>
        <w:numPr>
          <w:ilvl w:val="0"/>
          <w:numId w:val="0"/>
        </w:numPr>
        <w:spacing w:before="0" w:after="0" w:line="240" w:lineRule="auto"/>
        <w:jc w:val="both"/>
        <w:rPr>
          <w:rFonts w:ascii="Calibri" w:hAnsi="Calibri"/>
          <w:sz w:val="24"/>
        </w:rPr>
      </w:pPr>
      <w:r w:rsidRPr="00D43BDF">
        <w:rPr>
          <w:rFonts w:ascii="Calibri" w:hAnsi="Calibri"/>
          <w:sz w:val="24"/>
        </w:rPr>
        <w:t xml:space="preserve">This revised policy </w:t>
      </w:r>
      <w:r>
        <w:rPr>
          <w:rFonts w:ascii="Calibri" w:hAnsi="Calibri"/>
          <w:sz w:val="24"/>
        </w:rPr>
        <w:t xml:space="preserve">comprises a model </w:t>
      </w:r>
      <w:r w:rsidR="00556A14">
        <w:rPr>
          <w:rFonts w:ascii="Calibri" w:hAnsi="Calibri"/>
          <w:sz w:val="24"/>
        </w:rPr>
        <w:t>S</w:t>
      </w:r>
      <w:r>
        <w:rPr>
          <w:rFonts w:ascii="Calibri" w:hAnsi="Calibri"/>
          <w:sz w:val="24"/>
        </w:rPr>
        <w:t xml:space="preserve">afeguarding and </w:t>
      </w:r>
      <w:r w:rsidR="00556A14">
        <w:rPr>
          <w:rFonts w:ascii="Calibri" w:hAnsi="Calibri"/>
          <w:sz w:val="24"/>
        </w:rPr>
        <w:t>C</w:t>
      </w:r>
      <w:r>
        <w:rPr>
          <w:rFonts w:ascii="Calibri" w:hAnsi="Calibri"/>
          <w:sz w:val="24"/>
        </w:rPr>
        <w:t xml:space="preserve">hild </w:t>
      </w:r>
      <w:r w:rsidR="00556A14">
        <w:rPr>
          <w:rFonts w:ascii="Calibri" w:hAnsi="Calibri"/>
          <w:sz w:val="24"/>
        </w:rPr>
        <w:t>P</w:t>
      </w:r>
      <w:r>
        <w:rPr>
          <w:rFonts w:ascii="Calibri" w:hAnsi="Calibri"/>
          <w:sz w:val="24"/>
        </w:rPr>
        <w:t>rotection policy for schools and additional reference information as appendices.</w:t>
      </w:r>
    </w:p>
    <w:p w14:paraId="5B8DEED3" w14:textId="77777777" w:rsidR="00CB3AC9" w:rsidRPr="00D43BDF" w:rsidRDefault="00CB3AC9" w:rsidP="00774E8C">
      <w:pPr>
        <w:pStyle w:val="NumberedParagraphs"/>
        <w:numPr>
          <w:ilvl w:val="0"/>
          <w:numId w:val="0"/>
        </w:numPr>
        <w:spacing w:before="0" w:after="0" w:line="240" w:lineRule="auto"/>
        <w:jc w:val="both"/>
        <w:rPr>
          <w:rFonts w:ascii="Calibri" w:hAnsi="Calibri"/>
          <w:sz w:val="24"/>
        </w:rPr>
      </w:pPr>
    </w:p>
    <w:p w14:paraId="6F0FEEF0" w14:textId="0803AE41" w:rsidR="00CB3AC9" w:rsidRPr="00D43BDF" w:rsidRDefault="00CB3AC9" w:rsidP="00774E8C">
      <w:pPr>
        <w:pStyle w:val="NumberedParagraphs"/>
        <w:numPr>
          <w:ilvl w:val="0"/>
          <w:numId w:val="0"/>
        </w:numPr>
        <w:spacing w:before="0" w:after="0" w:line="240" w:lineRule="auto"/>
        <w:jc w:val="both"/>
        <w:rPr>
          <w:rFonts w:ascii="Calibri" w:hAnsi="Calibri"/>
          <w:sz w:val="24"/>
        </w:rPr>
      </w:pPr>
      <w:r>
        <w:rPr>
          <w:rFonts w:ascii="Calibri" w:hAnsi="Calibri"/>
          <w:sz w:val="24"/>
        </w:rPr>
        <w:t>Pages 5 to 15</w:t>
      </w:r>
      <w:r w:rsidRPr="00D43BDF">
        <w:rPr>
          <w:rFonts w:ascii="Calibri" w:hAnsi="Calibri"/>
          <w:sz w:val="24"/>
        </w:rPr>
        <w:t xml:space="preserve"> is a model </w:t>
      </w:r>
      <w:r w:rsidR="00556A14">
        <w:rPr>
          <w:rFonts w:ascii="Calibri" w:hAnsi="Calibri"/>
          <w:sz w:val="24"/>
        </w:rPr>
        <w:t>S</w:t>
      </w:r>
      <w:r>
        <w:rPr>
          <w:rFonts w:ascii="Calibri" w:hAnsi="Calibri"/>
          <w:sz w:val="24"/>
        </w:rPr>
        <w:t xml:space="preserve">afeguarding and </w:t>
      </w:r>
      <w:r w:rsidR="00556A14">
        <w:rPr>
          <w:rFonts w:ascii="Calibri" w:hAnsi="Calibri"/>
          <w:sz w:val="24"/>
        </w:rPr>
        <w:t>C</w:t>
      </w:r>
      <w:r w:rsidRPr="00D43BDF">
        <w:rPr>
          <w:rFonts w:ascii="Calibri" w:hAnsi="Calibri"/>
          <w:sz w:val="24"/>
        </w:rPr>
        <w:t xml:space="preserve">hild </w:t>
      </w:r>
      <w:r w:rsidR="009B140B">
        <w:rPr>
          <w:rFonts w:ascii="Calibri" w:hAnsi="Calibri"/>
          <w:sz w:val="24"/>
        </w:rPr>
        <w:t>P</w:t>
      </w:r>
      <w:r w:rsidRPr="00D43BDF">
        <w:rPr>
          <w:rFonts w:ascii="Calibri" w:hAnsi="Calibri"/>
          <w:sz w:val="24"/>
        </w:rPr>
        <w:t>rotection policy &amp;</w:t>
      </w:r>
      <w:r w:rsidR="00EE13A8">
        <w:rPr>
          <w:rFonts w:ascii="Calibri" w:hAnsi="Calibri"/>
          <w:sz w:val="24"/>
        </w:rPr>
        <w:t xml:space="preserve"> pages 16 to 31</w:t>
      </w:r>
      <w:r>
        <w:rPr>
          <w:rFonts w:ascii="Calibri" w:hAnsi="Calibri"/>
          <w:sz w:val="24"/>
        </w:rPr>
        <w:t xml:space="preserve"> appendices (additional information)</w:t>
      </w:r>
      <w:r w:rsidRPr="00D43BDF">
        <w:rPr>
          <w:rFonts w:ascii="Calibri" w:hAnsi="Calibri"/>
          <w:sz w:val="24"/>
        </w:rPr>
        <w:t xml:space="preserve">; </w:t>
      </w:r>
      <w:r w:rsidR="0087517F">
        <w:rPr>
          <w:rFonts w:ascii="Calibri" w:hAnsi="Calibri"/>
          <w:sz w:val="24"/>
        </w:rPr>
        <w:t xml:space="preserve">both the model policy and the appendices are </w:t>
      </w:r>
      <w:r w:rsidRPr="00D43BDF">
        <w:rPr>
          <w:rFonts w:ascii="Calibri" w:hAnsi="Calibri"/>
          <w:sz w:val="24"/>
        </w:rPr>
        <w:t xml:space="preserve">to be personalised </w:t>
      </w:r>
      <w:r w:rsidR="00761D42">
        <w:rPr>
          <w:rFonts w:ascii="Calibri" w:hAnsi="Calibri"/>
          <w:sz w:val="24"/>
        </w:rPr>
        <w:t>and</w:t>
      </w:r>
      <w:r w:rsidR="00761D42" w:rsidRPr="00D43BDF">
        <w:rPr>
          <w:rFonts w:ascii="Calibri" w:hAnsi="Calibri"/>
          <w:sz w:val="24"/>
        </w:rPr>
        <w:t xml:space="preserve"> </w:t>
      </w:r>
      <w:r w:rsidRPr="00D43BDF">
        <w:rPr>
          <w:rFonts w:ascii="Calibri" w:hAnsi="Calibri"/>
          <w:sz w:val="24"/>
        </w:rPr>
        <w:t>adopted by governing bodies for use in all schools. These documents have been amalgamated for e</w:t>
      </w:r>
      <w:r>
        <w:rPr>
          <w:rFonts w:ascii="Calibri" w:hAnsi="Calibri"/>
          <w:sz w:val="24"/>
        </w:rPr>
        <w:t>ase of use</w:t>
      </w:r>
      <w:r w:rsidRPr="00D43BDF">
        <w:rPr>
          <w:rFonts w:ascii="Calibri" w:hAnsi="Calibri"/>
          <w:sz w:val="24"/>
        </w:rPr>
        <w:t>.</w:t>
      </w:r>
    </w:p>
    <w:p w14:paraId="514E68AB" w14:textId="77777777" w:rsidR="00CB3AC9" w:rsidRPr="00D43BDF" w:rsidRDefault="00CB3AC9" w:rsidP="00774E8C">
      <w:pPr>
        <w:pStyle w:val="NumberedParagraphs"/>
        <w:numPr>
          <w:ilvl w:val="0"/>
          <w:numId w:val="0"/>
        </w:numPr>
        <w:spacing w:before="0" w:after="0" w:line="240" w:lineRule="auto"/>
        <w:jc w:val="both"/>
        <w:rPr>
          <w:rFonts w:ascii="Calibri" w:hAnsi="Calibri"/>
          <w:sz w:val="24"/>
        </w:rPr>
      </w:pPr>
    </w:p>
    <w:p w14:paraId="48124F26" w14:textId="0607B464" w:rsidR="00CB3AC9" w:rsidRPr="00D43BDF" w:rsidRDefault="00CB3AC9" w:rsidP="00774E8C">
      <w:pPr>
        <w:pStyle w:val="NumberedParagraphs"/>
        <w:numPr>
          <w:ilvl w:val="0"/>
          <w:numId w:val="0"/>
        </w:numPr>
        <w:spacing w:before="0" w:after="0" w:line="240" w:lineRule="auto"/>
        <w:jc w:val="both"/>
        <w:rPr>
          <w:rFonts w:ascii="Calibri" w:hAnsi="Calibri"/>
          <w:sz w:val="24"/>
        </w:rPr>
      </w:pPr>
      <w:r w:rsidRPr="00D43BDF">
        <w:rPr>
          <w:rFonts w:ascii="Calibri" w:hAnsi="Calibri"/>
          <w:sz w:val="24"/>
        </w:rPr>
        <w:t>Teachers and non-teachin</w:t>
      </w:r>
      <w:r w:rsidR="00EE13A8">
        <w:rPr>
          <w:rFonts w:ascii="Calibri" w:hAnsi="Calibri"/>
          <w:sz w:val="24"/>
        </w:rPr>
        <w:t>g staff within Swansea</w:t>
      </w:r>
      <w:r>
        <w:rPr>
          <w:rFonts w:ascii="Calibri" w:hAnsi="Calibri"/>
          <w:sz w:val="24"/>
        </w:rPr>
        <w:t xml:space="preserve"> schools</w:t>
      </w:r>
      <w:r w:rsidR="00EE13A8">
        <w:rPr>
          <w:rFonts w:ascii="Calibri" w:hAnsi="Calibri"/>
          <w:sz w:val="24"/>
        </w:rPr>
        <w:t xml:space="preserve"> must</w:t>
      </w:r>
      <w:r>
        <w:rPr>
          <w:rFonts w:ascii="Calibri" w:hAnsi="Calibri"/>
          <w:sz w:val="24"/>
        </w:rPr>
        <w:t xml:space="preserve"> </w:t>
      </w:r>
      <w:r w:rsidRPr="00D43BDF">
        <w:rPr>
          <w:rFonts w:ascii="Calibri" w:hAnsi="Calibri"/>
          <w:sz w:val="24"/>
        </w:rPr>
        <w:t>recognise their legal duties under part 7 of the Social Services and Wellbeing (Wales) Act 2014, S28 of the Children Act 2004, S175 Education Act 2002</w:t>
      </w:r>
      <w:r>
        <w:rPr>
          <w:rFonts w:ascii="Calibri" w:hAnsi="Calibri"/>
          <w:sz w:val="24"/>
        </w:rPr>
        <w:t xml:space="preserve"> </w:t>
      </w:r>
      <w:r w:rsidR="00354B5B">
        <w:rPr>
          <w:rFonts w:ascii="Calibri" w:hAnsi="Calibri"/>
          <w:sz w:val="24"/>
        </w:rPr>
        <w:t>and</w:t>
      </w:r>
      <w:r>
        <w:rPr>
          <w:rFonts w:ascii="Calibri" w:hAnsi="Calibri"/>
          <w:sz w:val="24"/>
        </w:rPr>
        <w:t xml:space="preserve"> Keeping Learners Safe 202</w:t>
      </w:r>
      <w:r w:rsidR="00654991">
        <w:rPr>
          <w:rFonts w:ascii="Calibri" w:hAnsi="Calibri"/>
          <w:sz w:val="24"/>
        </w:rPr>
        <w:t>2</w:t>
      </w:r>
      <w:r w:rsidR="00354B5B">
        <w:rPr>
          <w:rFonts w:ascii="Calibri" w:hAnsi="Calibri"/>
          <w:sz w:val="24"/>
        </w:rPr>
        <w:t>,</w:t>
      </w:r>
      <w:r w:rsidRPr="00D43BDF">
        <w:rPr>
          <w:rFonts w:ascii="Calibri" w:hAnsi="Calibri"/>
          <w:sz w:val="24"/>
        </w:rPr>
        <w:t xml:space="preserve"> and take seriously their responsibilities to protect and safeguard the interests of all children. </w:t>
      </w:r>
    </w:p>
    <w:p w14:paraId="01733548" w14:textId="77777777" w:rsidR="00CB3AC9" w:rsidRPr="00D43BDF" w:rsidRDefault="00CB3AC9" w:rsidP="00774E8C">
      <w:pPr>
        <w:pStyle w:val="NumberedParagraphs"/>
        <w:numPr>
          <w:ilvl w:val="0"/>
          <w:numId w:val="0"/>
        </w:numPr>
        <w:spacing w:before="0" w:after="0" w:line="240" w:lineRule="auto"/>
        <w:jc w:val="both"/>
        <w:rPr>
          <w:rFonts w:ascii="Calibri" w:hAnsi="Calibri"/>
          <w:sz w:val="24"/>
        </w:rPr>
      </w:pPr>
    </w:p>
    <w:p w14:paraId="3BCFC1C8" w14:textId="77777777" w:rsidR="00CB3AC9" w:rsidRPr="00D43BDF" w:rsidRDefault="00CB3AC9" w:rsidP="00774E8C">
      <w:pPr>
        <w:pStyle w:val="NumberedParagraphs"/>
        <w:numPr>
          <w:ilvl w:val="0"/>
          <w:numId w:val="0"/>
        </w:numPr>
        <w:jc w:val="both"/>
        <w:rPr>
          <w:rFonts w:ascii="Calibri" w:hAnsi="Calibri"/>
          <w:sz w:val="24"/>
        </w:rPr>
      </w:pPr>
      <w:r w:rsidRPr="00D43BDF">
        <w:rPr>
          <w:rFonts w:ascii="Calibri" w:hAnsi="Calibri"/>
          <w:b/>
          <w:sz w:val="24"/>
        </w:rPr>
        <w:t xml:space="preserve">Part 7 Of the Social Services and Wellbeing (Wales) Act 2014 </w:t>
      </w:r>
      <w:r w:rsidRPr="00D43BDF">
        <w:rPr>
          <w:rFonts w:ascii="Calibri" w:hAnsi="Calibri"/>
          <w:sz w:val="24"/>
        </w:rPr>
        <w:t xml:space="preserve">places a duty on </w:t>
      </w:r>
      <w:r w:rsidRPr="00D43BDF">
        <w:rPr>
          <w:rFonts w:ascii="Calibri" w:hAnsi="Calibri"/>
          <w:i/>
          <w:sz w:val="24"/>
        </w:rPr>
        <w:t>‘relevant partners’ and the relevant youth offending team to inform a local authority of a child at risk in specified circumstances and for ‘relevant partners’ to inform the local authority of an adult at risk in specified circumstances.</w:t>
      </w:r>
      <w:r w:rsidRPr="00D43BDF">
        <w:rPr>
          <w:rFonts w:ascii="Calibri" w:hAnsi="Calibri"/>
          <w:b/>
          <w:i/>
          <w:sz w:val="24"/>
        </w:rPr>
        <w:t xml:space="preserve"> </w:t>
      </w:r>
      <w:r w:rsidRPr="00D43BDF">
        <w:rPr>
          <w:rFonts w:ascii="Calibri" w:hAnsi="Calibri"/>
          <w:b/>
          <w:sz w:val="24"/>
        </w:rPr>
        <w:t>Section 28 of the Children Act 2004</w:t>
      </w:r>
      <w:r w:rsidRPr="00D43BDF">
        <w:rPr>
          <w:rFonts w:ascii="Calibri" w:hAnsi="Calibri"/>
          <w:sz w:val="24"/>
        </w:rPr>
        <w:t xml:space="preserve"> places a duty on local authorities and their partner agencies to “</w:t>
      </w:r>
      <w:r w:rsidRPr="00D43BDF">
        <w:rPr>
          <w:rFonts w:ascii="Calibri" w:hAnsi="Calibri"/>
          <w:i/>
          <w:sz w:val="24"/>
        </w:rPr>
        <w:t>safeguard and promote the welfare of children”</w:t>
      </w:r>
      <w:r w:rsidRPr="00D43BDF">
        <w:rPr>
          <w:rFonts w:ascii="Calibri" w:hAnsi="Calibri"/>
          <w:sz w:val="24"/>
        </w:rPr>
        <w:t xml:space="preserve">. In addition, </w:t>
      </w:r>
      <w:r w:rsidRPr="00D43BDF">
        <w:rPr>
          <w:rFonts w:ascii="Calibri" w:hAnsi="Calibri"/>
          <w:b/>
          <w:sz w:val="24"/>
        </w:rPr>
        <w:t xml:space="preserve">section 175 of the Education Act 2002 </w:t>
      </w:r>
      <w:r w:rsidRPr="00D43BDF">
        <w:rPr>
          <w:rFonts w:ascii="Calibri" w:hAnsi="Calibri"/>
          <w:sz w:val="24"/>
        </w:rPr>
        <w:t xml:space="preserve">requires local authorities to </w:t>
      </w:r>
      <w:r w:rsidRPr="00D43BDF">
        <w:rPr>
          <w:rFonts w:ascii="Calibri" w:hAnsi="Calibri"/>
          <w:i/>
          <w:sz w:val="24"/>
        </w:rPr>
        <w:t>have “arrangements for exercising their functions with a view to safeguarding and promoting the welfare of pupils. Schools should provide a safe and stable environment for children and young people and can teach them about staying safe and how to speak up if they have worries or concerns</w:t>
      </w:r>
      <w:r w:rsidRPr="00D43BDF">
        <w:rPr>
          <w:rFonts w:ascii="Calibri" w:hAnsi="Calibri"/>
          <w:sz w:val="24"/>
        </w:rPr>
        <w:t>”</w:t>
      </w:r>
      <w:r>
        <w:rPr>
          <w:rFonts w:ascii="Calibri" w:hAnsi="Calibri"/>
          <w:sz w:val="24"/>
        </w:rPr>
        <w:t>.</w:t>
      </w:r>
    </w:p>
    <w:p w14:paraId="2C49D918" w14:textId="77777777" w:rsidR="00CB3AC9" w:rsidRPr="00D43BDF" w:rsidRDefault="00CB3AC9" w:rsidP="00CB3AC9">
      <w:pPr>
        <w:pStyle w:val="NumberedParagraphs"/>
        <w:numPr>
          <w:ilvl w:val="0"/>
          <w:numId w:val="0"/>
        </w:numPr>
        <w:spacing w:before="0" w:after="0" w:line="240" w:lineRule="auto"/>
        <w:rPr>
          <w:rFonts w:ascii="Calibri" w:hAnsi="Calibri"/>
          <w:sz w:val="24"/>
        </w:rPr>
      </w:pPr>
    </w:p>
    <w:p w14:paraId="281A3EF1" w14:textId="3D12B308" w:rsidR="00CB3AC9" w:rsidRPr="00D43BDF" w:rsidRDefault="00CB3AC9" w:rsidP="00774E8C">
      <w:pPr>
        <w:pStyle w:val="NumberedParagraphs"/>
        <w:numPr>
          <w:ilvl w:val="0"/>
          <w:numId w:val="0"/>
        </w:numPr>
        <w:spacing w:before="0" w:after="0" w:line="240" w:lineRule="auto"/>
        <w:jc w:val="both"/>
        <w:rPr>
          <w:rFonts w:ascii="Calibri" w:hAnsi="Calibri"/>
          <w:sz w:val="24"/>
        </w:rPr>
      </w:pPr>
      <w:r w:rsidRPr="00D43BDF">
        <w:rPr>
          <w:rFonts w:ascii="Calibri" w:hAnsi="Calibri"/>
          <w:sz w:val="24"/>
        </w:rPr>
        <w:t xml:space="preserve">The </w:t>
      </w:r>
      <w:r w:rsidR="00EE13A8">
        <w:rPr>
          <w:rFonts w:ascii="Calibri" w:hAnsi="Calibri"/>
          <w:sz w:val="24"/>
        </w:rPr>
        <w:t>local authority</w:t>
      </w:r>
      <w:r w:rsidRPr="00D43BDF">
        <w:rPr>
          <w:rFonts w:ascii="Calibri" w:hAnsi="Calibri"/>
          <w:sz w:val="24"/>
        </w:rPr>
        <w:t xml:space="preserve"> recognises that effective </w:t>
      </w:r>
      <w:r w:rsidR="00D37F0F">
        <w:rPr>
          <w:rFonts w:ascii="Calibri" w:hAnsi="Calibri"/>
          <w:sz w:val="24"/>
        </w:rPr>
        <w:t>S</w:t>
      </w:r>
      <w:r>
        <w:rPr>
          <w:rFonts w:ascii="Calibri" w:hAnsi="Calibri"/>
          <w:sz w:val="24"/>
        </w:rPr>
        <w:t xml:space="preserve">afeguarding and </w:t>
      </w:r>
      <w:r w:rsidR="00D37F0F">
        <w:rPr>
          <w:rFonts w:ascii="Calibri" w:hAnsi="Calibri"/>
          <w:sz w:val="24"/>
        </w:rPr>
        <w:t>C</w:t>
      </w:r>
      <w:r w:rsidRPr="00D43BDF">
        <w:rPr>
          <w:rFonts w:ascii="Calibri" w:hAnsi="Calibri"/>
          <w:sz w:val="24"/>
        </w:rPr>
        <w:t xml:space="preserve">hild </w:t>
      </w:r>
      <w:r w:rsidR="00D37F0F">
        <w:rPr>
          <w:rFonts w:ascii="Calibri" w:hAnsi="Calibri"/>
          <w:sz w:val="24"/>
        </w:rPr>
        <w:t>P</w:t>
      </w:r>
      <w:r w:rsidRPr="00D43BDF">
        <w:rPr>
          <w:rFonts w:ascii="Calibri" w:hAnsi="Calibri"/>
          <w:sz w:val="24"/>
        </w:rPr>
        <w:t xml:space="preserve">rotection work requires sound, robust and secure procedures, </w:t>
      </w:r>
      <w:r w:rsidR="006F6CDF">
        <w:rPr>
          <w:rFonts w:ascii="Calibri" w:hAnsi="Calibri"/>
          <w:sz w:val="24"/>
        </w:rPr>
        <w:t>effective</w:t>
      </w:r>
      <w:r w:rsidR="006F6CDF" w:rsidRPr="00D43BDF">
        <w:rPr>
          <w:rFonts w:ascii="Calibri" w:hAnsi="Calibri"/>
          <w:sz w:val="24"/>
        </w:rPr>
        <w:t xml:space="preserve"> </w:t>
      </w:r>
      <w:r w:rsidRPr="00D43BDF">
        <w:rPr>
          <w:rFonts w:ascii="Calibri" w:hAnsi="Calibri"/>
          <w:sz w:val="24"/>
        </w:rPr>
        <w:t>inter-agency co-operation</w:t>
      </w:r>
      <w:r w:rsidR="00340041">
        <w:rPr>
          <w:rFonts w:ascii="Calibri" w:hAnsi="Calibri"/>
          <w:sz w:val="24"/>
        </w:rPr>
        <w:t>,</w:t>
      </w:r>
      <w:r w:rsidRPr="00D43BDF">
        <w:rPr>
          <w:rFonts w:ascii="Calibri" w:hAnsi="Calibri"/>
          <w:sz w:val="24"/>
        </w:rPr>
        <w:t xml:space="preserve"> and a workforce that is competent and confident in responding to situations</w:t>
      </w:r>
      <w:r>
        <w:rPr>
          <w:rFonts w:ascii="Calibri" w:hAnsi="Calibri"/>
          <w:sz w:val="24"/>
        </w:rPr>
        <w:t>.</w:t>
      </w:r>
    </w:p>
    <w:p w14:paraId="11ED797F" w14:textId="77777777" w:rsidR="00CB3AC9" w:rsidRPr="00D43BDF" w:rsidRDefault="00CB3AC9" w:rsidP="00CB3AC9">
      <w:pPr>
        <w:pStyle w:val="NumberedParagraphs"/>
        <w:numPr>
          <w:ilvl w:val="0"/>
          <w:numId w:val="0"/>
        </w:numPr>
        <w:spacing w:before="0" w:after="0" w:line="240" w:lineRule="auto"/>
        <w:rPr>
          <w:rFonts w:ascii="Calibri" w:hAnsi="Calibri"/>
          <w:sz w:val="24"/>
        </w:rPr>
      </w:pPr>
    </w:p>
    <w:p w14:paraId="5E5ABDB9" w14:textId="53AD9A63" w:rsidR="00CB3AC9" w:rsidRPr="00D43BDF" w:rsidRDefault="00CB3AC9" w:rsidP="00774E8C">
      <w:pPr>
        <w:pStyle w:val="NumberedParagraphs"/>
        <w:numPr>
          <w:ilvl w:val="0"/>
          <w:numId w:val="0"/>
        </w:numPr>
        <w:spacing w:before="0" w:after="0" w:line="240" w:lineRule="auto"/>
        <w:jc w:val="both"/>
        <w:rPr>
          <w:rFonts w:ascii="Calibri" w:hAnsi="Calibri"/>
          <w:sz w:val="24"/>
        </w:rPr>
      </w:pPr>
      <w:r w:rsidRPr="00D43BDF">
        <w:rPr>
          <w:rFonts w:ascii="Calibri" w:hAnsi="Calibri"/>
          <w:sz w:val="24"/>
        </w:rPr>
        <w:t xml:space="preserve">This policy document provides the basis for </w:t>
      </w:r>
      <w:r w:rsidR="00AF1B93">
        <w:rPr>
          <w:rFonts w:ascii="Calibri" w:hAnsi="Calibri"/>
          <w:sz w:val="24"/>
        </w:rPr>
        <w:t>effective</w:t>
      </w:r>
      <w:r w:rsidR="00AF1B93" w:rsidRPr="00D43BDF">
        <w:rPr>
          <w:rFonts w:ascii="Calibri" w:hAnsi="Calibri"/>
          <w:sz w:val="24"/>
        </w:rPr>
        <w:t xml:space="preserve"> </w:t>
      </w:r>
      <w:r w:rsidR="00AF1B93">
        <w:rPr>
          <w:rFonts w:ascii="Calibri" w:hAnsi="Calibri"/>
          <w:sz w:val="24"/>
        </w:rPr>
        <w:t>S</w:t>
      </w:r>
      <w:r w:rsidRPr="00D43BDF">
        <w:rPr>
          <w:rFonts w:ascii="Calibri" w:hAnsi="Calibri"/>
          <w:sz w:val="24"/>
        </w:rPr>
        <w:t xml:space="preserve">afeguarding </w:t>
      </w:r>
      <w:r>
        <w:rPr>
          <w:rFonts w:ascii="Calibri" w:hAnsi="Calibri"/>
          <w:sz w:val="24"/>
        </w:rPr>
        <w:t xml:space="preserve">practice within schools </w:t>
      </w:r>
      <w:r w:rsidR="00EE13A8">
        <w:rPr>
          <w:rFonts w:ascii="Calibri" w:hAnsi="Calibri"/>
          <w:sz w:val="24"/>
        </w:rPr>
        <w:t>in Swansea</w:t>
      </w:r>
      <w:r w:rsidRPr="00D43BDF">
        <w:rPr>
          <w:rFonts w:ascii="Calibri" w:hAnsi="Calibri"/>
          <w:sz w:val="24"/>
        </w:rPr>
        <w:t xml:space="preserve">. The policy will be subject to review on an annual basis or as changes arise in key legislation. </w:t>
      </w:r>
    </w:p>
    <w:p w14:paraId="5A2D5213" w14:textId="77777777" w:rsidR="00CB3AC9" w:rsidRPr="00D43BDF" w:rsidRDefault="00CB3AC9" w:rsidP="00CB3AC9">
      <w:pPr>
        <w:pStyle w:val="NumberedParagraphs"/>
        <w:numPr>
          <w:ilvl w:val="0"/>
          <w:numId w:val="0"/>
        </w:numPr>
        <w:spacing w:before="0" w:after="0" w:line="240" w:lineRule="auto"/>
        <w:rPr>
          <w:rFonts w:ascii="Calibri" w:hAnsi="Calibri"/>
          <w:sz w:val="24"/>
        </w:rPr>
      </w:pPr>
    </w:p>
    <w:p w14:paraId="17B28403" w14:textId="58B4998A" w:rsidR="00CB3AC9" w:rsidRDefault="00CB3AC9" w:rsidP="00774E8C">
      <w:pPr>
        <w:pStyle w:val="NumberedParagraphs"/>
        <w:numPr>
          <w:ilvl w:val="0"/>
          <w:numId w:val="0"/>
        </w:numPr>
        <w:spacing w:before="0" w:after="0" w:line="240" w:lineRule="auto"/>
        <w:jc w:val="both"/>
        <w:rPr>
          <w:rFonts w:ascii="Calibri" w:hAnsi="Calibri"/>
          <w:sz w:val="24"/>
        </w:rPr>
      </w:pPr>
      <w:r w:rsidRPr="00D43BDF">
        <w:rPr>
          <w:rFonts w:ascii="Calibri" w:hAnsi="Calibri"/>
          <w:sz w:val="24"/>
        </w:rPr>
        <w:t>This document should be read in conjunction with</w:t>
      </w:r>
      <w:r w:rsidRPr="00403882">
        <w:rPr>
          <w:rFonts w:ascii="Calibri" w:hAnsi="Calibri"/>
          <w:sz w:val="24"/>
        </w:rPr>
        <w:t xml:space="preserve"> </w:t>
      </w:r>
      <w:hyperlink r:id="rId13" w:history="1">
        <w:r w:rsidRPr="00403882">
          <w:rPr>
            <w:rStyle w:val="Hyperlink"/>
            <w:rFonts w:ascii="Calibri" w:hAnsi="Calibri"/>
            <w:sz w:val="24"/>
          </w:rPr>
          <w:t>Keeping Learners Safe</w:t>
        </w:r>
      </w:hyperlink>
      <w:r w:rsidRPr="00403882">
        <w:rPr>
          <w:rFonts w:ascii="Calibri" w:hAnsi="Calibri"/>
          <w:sz w:val="24"/>
        </w:rPr>
        <w:t xml:space="preserve">; </w:t>
      </w:r>
      <w:hyperlink r:id="rId14" w:history="1">
        <w:r w:rsidRPr="005D6B1A">
          <w:rPr>
            <w:rStyle w:val="Hyperlink"/>
            <w:rFonts w:ascii="Calibri" w:hAnsi="Calibri"/>
            <w:sz w:val="24"/>
          </w:rPr>
          <w:t>Wales Safeguarding Procedures</w:t>
        </w:r>
      </w:hyperlink>
      <w:r w:rsidRPr="005D6B1A">
        <w:rPr>
          <w:rFonts w:ascii="Calibri" w:hAnsi="Calibri"/>
          <w:sz w:val="24"/>
        </w:rPr>
        <w:t xml:space="preserve"> and the Social Services and Wellbeing (Wales) Act 2014 section 7 Guidance Volumes 5 &amp; 6 on handling individual cases  </w:t>
      </w:r>
      <w:r w:rsidRPr="00D43BDF">
        <w:rPr>
          <w:rFonts w:ascii="Calibri" w:hAnsi="Calibri"/>
          <w:sz w:val="24"/>
        </w:rPr>
        <w:t>and is in keeping with other relevant national procedur</w:t>
      </w:r>
      <w:r w:rsidR="00371FDE">
        <w:rPr>
          <w:rFonts w:ascii="Calibri" w:hAnsi="Calibri"/>
          <w:sz w:val="24"/>
        </w:rPr>
        <w:t>es</w:t>
      </w:r>
      <w:r w:rsidR="00535A48">
        <w:rPr>
          <w:rFonts w:ascii="Calibri" w:hAnsi="Calibri"/>
          <w:sz w:val="24"/>
        </w:rPr>
        <w:t>; it also</w:t>
      </w:r>
      <w:r w:rsidR="00AF1B93">
        <w:rPr>
          <w:rFonts w:ascii="Calibri" w:hAnsi="Calibri"/>
          <w:sz w:val="24"/>
        </w:rPr>
        <w:t xml:space="preserve"> </w:t>
      </w:r>
      <w:r w:rsidR="00371FDE">
        <w:rPr>
          <w:rFonts w:ascii="Calibri" w:hAnsi="Calibri"/>
          <w:sz w:val="24"/>
        </w:rPr>
        <w:t>reflects what the local authority</w:t>
      </w:r>
      <w:r w:rsidRPr="00D43BDF">
        <w:rPr>
          <w:rFonts w:ascii="Calibri" w:hAnsi="Calibri"/>
          <w:sz w:val="24"/>
        </w:rPr>
        <w:t xml:space="preserve"> considers to be safe and professional practice in this context. Child Protection must be considered within professionals’ wider safeguarding responsibilities that include a duty to co-operate under the Children Act 2004</w:t>
      </w:r>
      <w:r w:rsidR="00847369">
        <w:rPr>
          <w:rFonts w:ascii="Calibri" w:hAnsi="Calibri"/>
          <w:sz w:val="24"/>
        </w:rPr>
        <w:t>,</w:t>
      </w:r>
      <w:r>
        <w:rPr>
          <w:rFonts w:ascii="Calibri" w:hAnsi="Calibri"/>
          <w:sz w:val="24"/>
        </w:rPr>
        <w:t xml:space="preserve"> as well as the duty to report children and adults ‘at risk’ under the Social Services and Wellbeing (Wales) Act 2014.</w:t>
      </w:r>
      <w:r w:rsidR="00A060C7">
        <w:rPr>
          <w:rFonts w:ascii="Calibri" w:hAnsi="Calibri"/>
          <w:sz w:val="24"/>
        </w:rPr>
        <w:t xml:space="preserve"> </w:t>
      </w:r>
      <w:r w:rsidR="00403882">
        <w:rPr>
          <w:rFonts w:ascii="Calibri" w:hAnsi="Calibri"/>
          <w:sz w:val="24"/>
        </w:rPr>
        <w:t>Professionals should also consider their legal role in terms of other</w:t>
      </w:r>
      <w:r w:rsidR="00DC26B0">
        <w:rPr>
          <w:rFonts w:ascii="Calibri" w:hAnsi="Calibri"/>
          <w:sz w:val="24"/>
        </w:rPr>
        <w:t xml:space="preserve"> relevant</w:t>
      </w:r>
      <w:r w:rsidR="00E430D6">
        <w:rPr>
          <w:rFonts w:ascii="Calibri" w:hAnsi="Calibri"/>
          <w:sz w:val="24"/>
        </w:rPr>
        <w:t xml:space="preserve"> legislation, such as </w:t>
      </w:r>
      <w:hyperlink r:id="rId15" w:history="1">
        <w:r w:rsidR="00E430D6" w:rsidRPr="00A739F6">
          <w:rPr>
            <w:rStyle w:val="Hyperlink"/>
            <w:rFonts w:ascii="Calibri" w:hAnsi="Calibri"/>
            <w:sz w:val="24"/>
          </w:rPr>
          <w:t>Prevent Duty guidance (England and Wales) 2023</w:t>
        </w:r>
      </w:hyperlink>
      <w:r w:rsidR="00E430D6">
        <w:rPr>
          <w:rFonts w:ascii="Calibri" w:hAnsi="Calibri"/>
          <w:sz w:val="24"/>
        </w:rPr>
        <w:t>.</w:t>
      </w:r>
    </w:p>
    <w:p w14:paraId="367F2A27" w14:textId="77777777" w:rsidR="00CB3AC9" w:rsidRPr="00D43BDF" w:rsidRDefault="00CB3AC9" w:rsidP="00CB3AC9">
      <w:pPr>
        <w:pStyle w:val="NumberedParagraphs"/>
        <w:numPr>
          <w:ilvl w:val="0"/>
          <w:numId w:val="0"/>
        </w:numPr>
        <w:spacing w:before="0" w:after="0" w:line="240" w:lineRule="auto"/>
        <w:rPr>
          <w:rFonts w:ascii="Calibri" w:hAnsi="Calibri"/>
          <w:sz w:val="24"/>
        </w:rPr>
      </w:pPr>
      <w:r w:rsidRPr="00D43BDF">
        <w:rPr>
          <w:rFonts w:ascii="Calibri" w:hAnsi="Calibri"/>
          <w:sz w:val="24"/>
        </w:rPr>
        <w:t xml:space="preserve"> </w:t>
      </w:r>
    </w:p>
    <w:p w14:paraId="4780E373" w14:textId="35C221FE" w:rsidR="00CB3AC9" w:rsidRPr="00E702C1" w:rsidRDefault="00CB3AC9" w:rsidP="00774E8C">
      <w:pPr>
        <w:pStyle w:val="NumberedParagraphs"/>
        <w:numPr>
          <w:ilvl w:val="0"/>
          <w:numId w:val="0"/>
        </w:numPr>
        <w:spacing w:before="0" w:after="0" w:line="240" w:lineRule="auto"/>
        <w:jc w:val="both"/>
        <w:rPr>
          <w:rFonts w:ascii="Calibri" w:hAnsi="Calibri"/>
          <w:sz w:val="24"/>
          <w:szCs w:val="24"/>
        </w:rPr>
      </w:pPr>
      <w:r w:rsidRPr="00E702C1">
        <w:rPr>
          <w:rFonts w:ascii="Calibri" w:hAnsi="Calibri"/>
          <w:sz w:val="24"/>
          <w:szCs w:val="24"/>
        </w:rPr>
        <w:t>All schools</w:t>
      </w:r>
      <w:r w:rsidR="00371FDE">
        <w:rPr>
          <w:rFonts w:ascii="Calibri" w:hAnsi="Calibri"/>
          <w:sz w:val="24"/>
          <w:szCs w:val="24"/>
        </w:rPr>
        <w:t xml:space="preserve">, </w:t>
      </w:r>
      <w:r w:rsidR="00BB7725">
        <w:rPr>
          <w:rFonts w:ascii="Calibri" w:hAnsi="Calibri"/>
          <w:sz w:val="24"/>
          <w:szCs w:val="24"/>
        </w:rPr>
        <w:t xml:space="preserve">Pupil </w:t>
      </w:r>
      <w:r w:rsidR="00371FDE">
        <w:rPr>
          <w:rFonts w:ascii="Calibri" w:hAnsi="Calibri"/>
          <w:sz w:val="24"/>
          <w:szCs w:val="24"/>
        </w:rPr>
        <w:t>Referral Units</w:t>
      </w:r>
      <w:r w:rsidR="00BB7725">
        <w:rPr>
          <w:rFonts w:ascii="Calibri" w:hAnsi="Calibri"/>
          <w:sz w:val="24"/>
          <w:szCs w:val="24"/>
        </w:rPr>
        <w:t>,</w:t>
      </w:r>
      <w:r w:rsidRPr="00E702C1">
        <w:rPr>
          <w:rFonts w:ascii="Calibri" w:hAnsi="Calibri"/>
          <w:sz w:val="24"/>
          <w:szCs w:val="24"/>
        </w:rPr>
        <w:t xml:space="preserve"> and other education</w:t>
      </w:r>
      <w:r w:rsidR="00371FDE">
        <w:rPr>
          <w:rFonts w:ascii="Calibri" w:hAnsi="Calibri"/>
          <w:sz w:val="24"/>
          <w:szCs w:val="24"/>
        </w:rPr>
        <w:t>al settings in Swansea</w:t>
      </w:r>
      <w:r w:rsidRPr="00E702C1">
        <w:rPr>
          <w:rFonts w:ascii="Calibri" w:hAnsi="Calibri"/>
          <w:sz w:val="24"/>
          <w:szCs w:val="24"/>
        </w:rPr>
        <w:t xml:space="preserve"> have a designated member of staff with responsibility for co-ordinating action on </w:t>
      </w:r>
      <w:r w:rsidR="007F77E9">
        <w:rPr>
          <w:rFonts w:ascii="Calibri" w:hAnsi="Calibri"/>
          <w:sz w:val="24"/>
          <w:szCs w:val="24"/>
        </w:rPr>
        <w:t>S</w:t>
      </w:r>
      <w:r w:rsidRPr="00E702C1">
        <w:rPr>
          <w:rFonts w:ascii="Calibri" w:hAnsi="Calibri"/>
          <w:sz w:val="24"/>
          <w:szCs w:val="24"/>
        </w:rPr>
        <w:t xml:space="preserve">afeguarding and </w:t>
      </w:r>
      <w:r w:rsidR="007F77E9">
        <w:rPr>
          <w:rFonts w:ascii="Calibri" w:hAnsi="Calibri"/>
          <w:sz w:val="24"/>
          <w:szCs w:val="24"/>
        </w:rPr>
        <w:t>C</w:t>
      </w:r>
      <w:r w:rsidRPr="00E702C1">
        <w:rPr>
          <w:rFonts w:ascii="Calibri" w:hAnsi="Calibri"/>
          <w:sz w:val="24"/>
          <w:szCs w:val="24"/>
        </w:rPr>
        <w:t xml:space="preserve">hild </w:t>
      </w:r>
      <w:r w:rsidR="007F77E9">
        <w:rPr>
          <w:rFonts w:ascii="Calibri" w:hAnsi="Calibri"/>
          <w:sz w:val="24"/>
          <w:szCs w:val="24"/>
        </w:rPr>
        <w:lastRenderedPageBreak/>
        <w:t>P</w:t>
      </w:r>
      <w:r w:rsidRPr="00E702C1">
        <w:rPr>
          <w:rFonts w:ascii="Calibri" w:hAnsi="Calibri"/>
          <w:sz w:val="24"/>
          <w:szCs w:val="24"/>
        </w:rPr>
        <w:t>rotection. This person also provides a source of expertise and advice for all staff. This person is known as the Designated Safeguarding Person (DSP) and should be known by name and visually recognisable to all staff, volunteers, pupils, parents</w:t>
      </w:r>
      <w:r w:rsidR="00847369">
        <w:rPr>
          <w:rFonts w:ascii="Calibri" w:hAnsi="Calibri"/>
          <w:sz w:val="24"/>
          <w:szCs w:val="24"/>
        </w:rPr>
        <w:t>,</w:t>
      </w:r>
      <w:r w:rsidRPr="00E702C1">
        <w:rPr>
          <w:rFonts w:ascii="Calibri" w:hAnsi="Calibri"/>
          <w:sz w:val="24"/>
          <w:szCs w:val="24"/>
        </w:rPr>
        <w:t xml:space="preserve"> </w:t>
      </w:r>
      <w:r w:rsidR="00847369">
        <w:rPr>
          <w:rFonts w:ascii="Calibri" w:hAnsi="Calibri"/>
          <w:sz w:val="24"/>
          <w:szCs w:val="24"/>
        </w:rPr>
        <w:t>and</w:t>
      </w:r>
      <w:r w:rsidRPr="00E702C1">
        <w:rPr>
          <w:rFonts w:ascii="Calibri" w:hAnsi="Calibri"/>
          <w:sz w:val="24"/>
          <w:szCs w:val="24"/>
        </w:rPr>
        <w:t xml:space="preserve"> carers. All settings should use information leaflets, posters, pictures and school planners to promote this safeguarding information to staff, pupils</w:t>
      </w:r>
      <w:r w:rsidR="00847369">
        <w:rPr>
          <w:rFonts w:ascii="Calibri" w:hAnsi="Calibri"/>
          <w:sz w:val="24"/>
          <w:szCs w:val="24"/>
        </w:rPr>
        <w:t>,</w:t>
      </w:r>
      <w:r w:rsidRPr="00E702C1">
        <w:rPr>
          <w:rFonts w:ascii="Calibri" w:hAnsi="Calibri"/>
          <w:sz w:val="24"/>
          <w:szCs w:val="24"/>
        </w:rPr>
        <w:t xml:space="preserve"> parents</w:t>
      </w:r>
      <w:r w:rsidR="00847369">
        <w:rPr>
          <w:rFonts w:ascii="Calibri" w:hAnsi="Calibri"/>
          <w:sz w:val="24"/>
          <w:szCs w:val="24"/>
        </w:rPr>
        <w:t>,</w:t>
      </w:r>
      <w:r w:rsidR="00A80BAF">
        <w:rPr>
          <w:rFonts w:ascii="Calibri" w:hAnsi="Calibri"/>
          <w:sz w:val="24"/>
          <w:szCs w:val="24"/>
        </w:rPr>
        <w:t xml:space="preserve"> and</w:t>
      </w:r>
      <w:r w:rsidR="00356BF4">
        <w:rPr>
          <w:rFonts w:ascii="Calibri" w:hAnsi="Calibri"/>
          <w:sz w:val="24"/>
          <w:szCs w:val="24"/>
        </w:rPr>
        <w:t xml:space="preserve"> </w:t>
      </w:r>
      <w:r w:rsidRPr="00E702C1">
        <w:rPr>
          <w:rFonts w:ascii="Calibri" w:hAnsi="Calibri"/>
          <w:sz w:val="24"/>
          <w:szCs w:val="24"/>
        </w:rPr>
        <w:t>carers.</w:t>
      </w:r>
    </w:p>
    <w:p w14:paraId="36A27EFB" w14:textId="77777777" w:rsidR="00CB3AC9" w:rsidRPr="00D43BDF" w:rsidRDefault="00CB3AC9" w:rsidP="00CB3AC9">
      <w:pPr>
        <w:rPr>
          <w:rFonts w:ascii="Calibri" w:hAnsi="Calibri"/>
          <w:b/>
        </w:rPr>
      </w:pPr>
    </w:p>
    <w:p w14:paraId="12EE329C" w14:textId="739ECC83" w:rsidR="00CB3AC9" w:rsidRPr="00D43BDF" w:rsidRDefault="00CB3AC9" w:rsidP="00774E8C">
      <w:pPr>
        <w:jc w:val="both"/>
        <w:rPr>
          <w:rFonts w:ascii="Calibri" w:hAnsi="Calibri"/>
        </w:rPr>
      </w:pPr>
      <w:r w:rsidRPr="00D43BDF">
        <w:rPr>
          <w:rFonts w:ascii="Calibri" w:hAnsi="Calibri"/>
        </w:rPr>
        <w:t>Teaching and non-teaching staff have a crucial role to play in recognising, recording and reporting indicators of possible abuse or neglect to the Designated Safeguarding Person (DSP). The DSP will then similarl</w:t>
      </w:r>
      <w:r w:rsidR="00371FDE">
        <w:rPr>
          <w:rFonts w:ascii="Calibri" w:hAnsi="Calibri"/>
        </w:rPr>
        <w:t xml:space="preserve">y refer and liaise with </w:t>
      </w:r>
      <w:r w:rsidR="00C3503F">
        <w:rPr>
          <w:rFonts w:ascii="Calibri" w:hAnsi="Calibri"/>
        </w:rPr>
        <w:t xml:space="preserve">the Education Child Protection and Safeguarding officers, </w:t>
      </w:r>
      <w:r w:rsidR="00371FDE">
        <w:rPr>
          <w:rFonts w:ascii="Calibri" w:hAnsi="Calibri"/>
        </w:rPr>
        <w:t>Child &amp; Family Services</w:t>
      </w:r>
      <w:r w:rsidR="00C3503F">
        <w:rPr>
          <w:rFonts w:ascii="Calibri" w:hAnsi="Calibri"/>
        </w:rPr>
        <w:t xml:space="preserve">, or </w:t>
      </w:r>
      <w:r w:rsidR="00371FDE">
        <w:rPr>
          <w:rFonts w:ascii="Calibri" w:hAnsi="Calibri"/>
        </w:rPr>
        <w:t>Single Point of Contact</w:t>
      </w:r>
      <w:r w:rsidRPr="00D43BDF">
        <w:rPr>
          <w:rFonts w:ascii="Calibri" w:hAnsi="Calibri"/>
        </w:rPr>
        <w:t xml:space="preserve">. </w:t>
      </w:r>
    </w:p>
    <w:p w14:paraId="571852D4" w14:textId="3F0916F4" w:rsidR="00CB3AC9" w:rsidRDefault="00CB3AC9" w:rsidP="00CB3AC9">
      <w:pPr>
        <w:pStyle w:val="NumberedParagraphs"/>
        <w:numPr>
          <w:ilvl w:val="0"/>
          <w:numId w:val="0"/>
        </w:numPr>
        <w:spacing w:before="0" w:after="0" w:line="240" w:lineRule="auto"/>
        <w:rPr>
          <w:rFonts w:ascii="Calibri" w:hAnsi="Calibri"/>
          <w:b/>
          <w:caps/>
          <w:sz w:val="28"/>
          <w:szCs w:val="28"/>
        </w:rPr>
      </w:pPr>
    </w:p>
    <w:bookmarkEnd w:id="0"/>
    <w:p w14:paraId="2C9E4A51" w14:textId="500A6FC5" w:rsidR="00FC5D4E" w:rsidRPr="00D43BDF" w:rsidRDefault="00B85CF0" w:rsidP="00E415D0">
      <w:pPr>
        <w:autoSpaceDE w:val="0"/>
        <w:autoSpaceDN w:val="0"/>
        <w:adjustRightInd w:val="0"/>
        <w:jc w:val="center"/>
        <w:rPr>
          <w:rFonts w:ascii="Calibri" w:eastAsia="Calibri" w:hAnsi="Calibri" w:cs="Arial"/>
          <w:b/>
          <w:bCs/>
          <w:sz w:val="32"/>
          <w:szCs w:val="32"/>
          <w:lang w:eastAsia="en-US"/>
        </w:rPr>
      </w:pPr>
      <w:r>
        <w:rPr>
          <w:rFonts w:ascii="Calibri" w:eastAsia="Calibri" w:hAnsi="Calibri" w:cs="Arial"/>
          <w:b/>
          <w:bCs/>
          <w:sz w:val="32"/>
          <w:szCs w:val="32"/>
          <w:lang w:eastAsia="en-US"/>
        </w:rPr>
        <w:t xml:space="preserve">Reviewed </w:t>
      </w:r>
      <w:r w:rsidR="00E86D9F">
        <w:rPr>
          <w:rFonts w:ascii="Calibri" w:eastAsia="Calibri" w:hAnsi="Calibri" w:cs="Arial"/>
          <w:b/>
          <w:bCs/>
          <w:sz w:val="32"/>
          <w:szCs w:val="32"/>
          <w:lang w:eastAsia="en-US"/>
        </w:rPr>
        <w:t>July 2025</w:t>
      </w:r>
    </w:p>
    <w:p w14:paraId="2C9E4A52" w14:textId="77777777" w:rsidR="00FC5D4E" w:rsidRPr="00D43BDF" w:rsidRDefault="00FC5D4E" w:rsidP="00FC5D4E">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Calibri" w:eastAsia="Calibri" w:hAnsi="Calibri" w:cs="Arial"/>
          <w:b/>
          <w:color w:val="000000"/>
          <w:sz w:val="28"/>
          <w:szCs w:val="28"/>
          <w:lang w:eastAsia="en-US"/>
        </w:rPr>
      </w:pPr>
      <w:r w:rsidRPr="00D43BDF">
        <w:rPr>
          <w:rFonts w:ascii="Calibri" w:eastAsia="Calibri" w:hAnsi="Calibri" w:cs="Arial"/>
          <w:b/>
          <w:color w:val="000000"/>
          <w:sz w:val="28"/>
          <w:szCs w:val="28"/>
          <w:shd w:val="clear" w:color="auto" w:fill="CC99FF"/>
          <w:lang w:eastAsia="en-US"/>
        </w:rPr>
        <w:t>Introduction</w:t>
      </w:r>
    </w:p>
    <w:p w14:paraId="2C9E4A53" w14:textId="3B6EC510" w:rsidR="00FC5D4E" w:rsidRPr="00D43BDF" w:rsidRDefault="00314F89" w:rsidP="00FC5D4E">
      <w:pPr>
        <w:autoSpaceDE w:val="0"/>
        <w:autoSpaceDN w:val="0"/>
        <w:adjustRightInd w:val="0"/>
        <w:jc w:val="both"/>
        <w:rPr>
          <w:rFonts w:ascii="Calibri" w:eastAsia="Calibri" w:hAnsi="Calibri" w:cs="Arial"/>
          <w:lang w:eastAsia="en-US"/>
        </w:rPr>
      </w:pPr>
      <w:bookmarkStart w:id="2" w:name="_Hlk209960517"/>
      <w:r>
        <w:rPr>
          <w:rFonts w:ascii="Calibri" w:eastAsia="Calibri" w:hAnsi="Calibri" w:cs="Arial"/>
          <w:lang w:eastAsia="en-US"/>
        </w:rPr>
        <w:t xml:space="preserve">Clase Primary School </w:t>
      </w:r>
      <w:bookmarkEnd w:id="2"/>
      <w:r w:rsidR="00FC5D4E" w:rsidRPr="00D43BDF">
        <w:rPr>
          <w:rFonts w:ascii="Calibri" w:eastAsia="Calibri" w:hAnsi="Calibri" w:cs="Arial"/>
          <w:lang w:eastAsia="en-US"/>
        </w:rPr>
        <w:t xml:space="preserve">fully recognises the contribution it makes to </w:t>
      </w:r>
      <w:r w:rsidR="00FC5D4E">
        <w:rPr>
          <w:rFonts w:ascii="Calibri" w:eastAsia="Calibri" w:hAnsi="Calibri" w:cs="Arial"/>
          <w:lang w:eastAsia="en-US"/>
        </w:rPr>
        <w:t xml:space="preserve">safeguarding and </w:t>
      </w:r>
      <w:r w:rsidR="00FC5D4E" w:rsidRPr="00D43BDF">
        <w:rPr>
          <w:rFonts w:ascii="Calibri" w:eastAsia="Calibri" w:hAnsi="Calibri" w:cs="Arial"/>
          <w:lang w:eastAsia="en-US"/>
        </w:rPr>
        <w:t>child protection.</w:t>
      </w:r>
    </w:p>
    <w:p w14:paraId="71A8A9B1" w14:textId="77777777" w:rsidR="00E415D0" w:rsidRDefault="00E415D0" w:rsidP="00FC5D4E">
      <w:pPr>
        <w:autoSpaceDE w:val="0"/>
        <w:autoSpaceDN w:val="0"/>
        <w:adjustRightInd w:val="0"/>
        <w:jc w:val="both"/>
        <w:rPr>
          <w:rFonts w:ascii="Calibri" w:eastAsia="Calibri" w:hAnsi="Calibri" w:cs="Arial"/>
          <w:lang w:eastAsia="en-US"/>
        </w:rPr>
      </w:pPr>
    </w:p>
    <w:p w14:paraId="2C9E4A54" w14:textId="759509DF" w:rsidR="00FC5D4E" w:rsidRPr="00D43BDF" w:rsidRDefault="00FC5D4E" w:rsidP="00FC5D4E">
      <w:pPr>
        <w:autoSpaceDE w:val="0"/>
        <w:autoSpaceDN w:val="0"/>
        <w:adjustRightInd w:val="0"/>
        <w:jc w:val="both"/>
        <w:rPr>
          <w:rFonts w:ascii="Calibri" w:eastAsia="Calibri" w:hAnsi="Calibri" w:cs="Arial"/>
          <w:lang w:eastAsia="en-US"/>
        </w:rPr>
      </w:pPr>
      <w:r w:rsidRPr="00D43BDF">
        <w:rPr>
          <w:rFonts w:ascii="Calibri" w:eastAsia="Calibri" w:hAnsi="Calibri" w:cs="Arial"/>
          <w:lang w:eastAsia="en-US"/>
        </w:rPr>
        <w:t>There are three main elements to our policy:</w:t>
      </w:r>
    </w:p>
    <w:p w14:paraId="2C9E4A55" w14:textId="77777777" w:rsidR="00FC5D4E" w:rsidRPr="00D43BDF" w:rsidRDefault="00FC5D4E" w:rsidP="00FC5D4E">
      <w:pPr>
        <w:autoSpaceDE w:val="0"/>
        <w:autoSpaceDN w:val="0"/>
        <w:adjustRightInd w:val="0"/>
        <w:jc w:val="both"/>
        <w:rPr>
          <w:rFonts w:ascii="Calibri" w:eastAsia="Calibri" w:hAnsi="Calibri" w:cs="Arial"/>
          <w:lang w:eastAsia="en-US"/>
        </w:rPr>
      </w:pPr>
    </w:p>
    <w:p w14:paraId="2C9E4A56" w14:textId="02E9F5C5" w:rsidR="00FC5D4E" w:rsidRPr="00D43BDF" w:rsidRDefault="00C913FF" w:rsidP="00FC5D4E">
      <w:pPr>
        <w:numPr>
          <w:ilvl w:val="0"/>
          <w:numId w:val="2"/>
        </w:numPr>
        <w:autoSpaceDE w:val="0"/>
        <w:autoSpaceDN w:val="0"/>
        <w:adjustRightInd w:val="0"/>
        <w:spacing w:after="200" w:line="276" w:lineRule="auto"/>
        <w:contextualSpacing/>
        <w:jc w:val="both"/>
        <w:rPr>
          <w:rFonts w:ascii="Calibri" w:eastAsia="Calibri" w:hAnsi="Calibri" w:cs="Arial"/>
          <w:lang w:eastAsia="en-US"/>
        </w:rPr>
      </w:pPr>
      <w:r>
        <w:rPr>
          <w:rFonts w:ascii="Calibri" w:eastAsia="Calibri" w:hAnsi="Calibri" w:cs="Arial"/>
          <w:lang w:eastAsia="en-US"/>
        </w:rPr>
        <w:t>P</w:t>
      </w:r>
      <w:r w:rsidR="00FC5D4E" w:rsidRPr="00D43BDF">
        <w:rPr>
          <w:rFonts w:ascii="Calibri" w:eastAsia="Calibri" w:hAnsi="Calibri" w:cs="Arial"/>
          <w:lang w:eastAsia="en-US"/>
        </w:rPr>
        <w:t>revention through the teaching and pastoral support offered to pupils</w:t>
      </w:r>
    </w:p>
    <w:p w14:paraId="2C9E4A57" w14:textId="0C555354" w:rsidR="00FC5D4E" w:rsidRPr="00D43BDF" w:rsidRDefault="00C913FF" w:rsidP="00FC5D4E">
      <w:pPr>
        <w:numPr>
          <w:ilvl w:val="0"/>
          <w:numId w:val="2"/>
        </w:numPr>
        <w:autoSpaceDE w:val="0"/>
        <w:autoSpaceDN w:val="0"/>
        <w:adjustRightInd w:val="0"/>
        <w:spacing w:after="200" w:line="276" w:lineRule="auto"/>
        <w:contextualSpacing/>
        <w:jc w:val="both"/>
        <w:rPr>
          <w:rFonts w:ascii="Calibri" w:eastAsia="Calibri" w:hAnsi="Calibri" w:cs="Arial"/>
          <w:lang w:eastAsia="en-US"/>
        </w:rPr>
      </w:pPr>
      <w:r>
        <w:rPr>
          <w:rFonts w:ascii="Calibri" w:eastAsia="Calibri" w:hAnsi="Calibri" w:cs="Arial"/>
          <w:lang w:eastAsia="en-US"/>
        </w:rPr>
        <w:t>P</w:t>
      </w:r>
      <w:r w:rsidR="00FC5D4E" w:rsidRPr="00D43BDF">
        <w:rPr>
          <w:rFonts w:ascii="Calibri" w:eastAsia="Calibri" w:hAnsi="Calibri" w:cs="Arial"/>
          <w:lang w:eastAsia="en-US"/>
        </w:rPr>
        <w:t xml:space="preserve">rocedures for identifying and reporting cases, or suspected cases, of </w:t>
      </w:r>
      <w:r w:rsidR="002A107A">
        <w:rPr>
          <w:rFonts w:ascii="Calibri" w:eastAsia="Calibri" w:hAnsi="Calibri" w:cs="Arial"/>
          <w:lang w:eastAsia="en-US"/>
        </w:rPr>
        <w:t xml:space="preserve">harm, </w:t>
      </w:r>
      <w:r w:rsidR="00FC5D4E" w:rsidRPr="00D43BDF">
        <w:rPr>
          <w:rFonts w:ascii="Calibri" w:eastAsia="Calibri" w:hAnsi="Calibri" w:cs="Arial"/>
          <w:lang w:eastAsia="en-US"/>
        </w:rPr>
        <w:t>abuse</w:t>
      </w:r>
      <w:r w:rsidR="002A107A">
        <w:rPr>
          <w:rFonts w:ascii="Calibri" w:eastAsia="Calibri" w:hAnsi="Calibri" w:cs="Arial"/>
          <w:lang w:eastAsia="en-US"/>
        </w:rPr>
        <w:t xml:space="preserve">, </w:t>
      </w:r>
      <w:r w:rsidR="00BD0A05">
        <w:rPr>
          <w:rFonts w:ascii="Calibri" w:eastAsia="Calibri" w:hAnsi="Calibri" w:cs="Arial"/>
          <w:lang w:eastAsia="en-US"/>
        </w:rPr>
        <w:t>and/or</w:t>
      </w:r>
      <w:r w:rsidR="002A107A">
        <w:rPr>
          <w:rFonts w:ascii="Calibri" w:eastAsia="Calibri" w:hAnsi="Calibri" w:cs="Arial"/>
          <w:lang w:eastAsia="en-US"/>
        </w:rPr>
        <w:t xml:space="preserve"> neglect</w:t>
      </w:r>
      <w:r w:rsidR="00FC5D4E" w:rsidRPr="00D43BDF">
        <w:rPr>
          <w:rFonts w:ascii="Calibri" w:eastAsia="Calibri" w:hAnsi="Calibri" w:cs="Arial"/>
          <w:lang w:eastAsia="en-US"/>
        </w:rPr>
        <w:t xml:space="preserve">. Because of our </w:t>
      </w:r>
      <w:proofErr w:type="gramStart"/>
      <w:r w:rsidR="00FC5D4E" w:rsidRPr="00D43BDF">
        <w:rPr>
          <w:rFonts w:ascii="Calibri" w:eastAsia="Calibri" w:hAnsi="Calibri" w:cs="Arial"/>
          <w:lang w:eastAsia="en-US"/>
        </w:rPr>
        <w:t>day to day</w:t>
      </w:r>
      <w:proofErr w:type="gramEnd"/>
      <w:r w:rsidR="00FC5D4E" w:rsidRPr="00D43BDF">
        <w:rPr>
          <w:rFonts w:ascii="Calibri" w:eastAsia="Calibri" w:hAnsi="Calibri" w:cs="Arial"/>
          <w:lang w:eastAsia="en-US"/>
        </w:rPr>
        <w:t xml:space="preserve"> contact with children</w:t>
      </w:r>
      <w:r w:rsidR="00BD0A05">
        <w:rPr>
          <w:rFonts w:ascii="Calibri" w:eastAsia="Calibri" w:hAnsi="Calibri" w:cs="Arial"/>
          <w:lang w:eastAsia="en-US"/>
        </w:rPr>
        <w:t>,</w:t>
      </w:r>
      <w:r w:rsidR="00FC5D4E" w:rsidRPr="00D43BDF">
        <w:rPr>
          <w:rFonts w:ascii="Calibri" w:eastAsia="Calibri" w:hAnsi="Calibri" w:cs="Arial"/>
          <w:lang w:eastAsia="en-US"/>
        </w:rPr>
        <w:t xml:space="preserve"> school staff are well placed to observe the outward signs of abuse</w:t>
      </w:r>
    </w:p>
    <w:p w14:paraId="2C9E4A58" w14:textId="245B8FF6" w:rsidR="00FC5D4E" w:rsidRPr="00CB3AC9" w:rsidRDefault="00C913FF" w:rsidP="00FC5D4E">
      <w:pPr>
        <w:numPr>
          <w:ilvl w:val="0"/>
          <w:numId w:val="2"/>
        </w:numPr>
        <w:autoSpaceDE w:val="0"/>
        <w:autoSpaceDN w:val="0"/>
        <w:adjustRightInd w:val="0"/>
        <w:spacing w:after="200" w:line="276" w:lineRule="auto"/>
        <w:contextualSpacing/>
        <w:jc w:val="both"/>
        <w:rPr>
          <w:rFonts w:ascii="Calibri" w:eastAsia="Calibri" w:hAnsi="Calibri" w:cs="Arial"/>
          <w:lang w:eastAsia="en-US"/>
        </w:rPr>
      </w:pPr>
      <w:r>
        <w:rPr>
          <w:rFonts w:ascii="Calibri" w:eastAsia="Calibri" w:hAnsi="Calibri" w:cs="Arial"/>
          <w:lang w:eastAsia="en-US"/>
        </w:rPr>
        <w:t>S</w:t>
      </w:r>
      <w:r w:rsidR="00FC5D4E" w:rsidRPr="00CB3AC9">
        <w:rPr>
          <w:rFonts w:ascii="Calibri" w:eastAsia="Calibri" w:hAnsi="Calibri" w:cs="Arial"/>
          <w:lang w:eastAsia="en-US"/>
        </w:rPr>
        <w:t>upport to pupils who may have been abused</w:t>
      </w:r>
    </w:p>
    <w:p w14:paraId="2C9E4A59" w14:textId="77777777" w:rsidR="00FC5D4E" w:rsidRPr="00CB3AC9" w:rsidRDefault="00FC5D4E" w:rsidP="00FC5D4E">
      <w:pPr>
        <w:autoSpaceDE w:val="0"/>
        <w:autoSpaceDN w:val="0"/>
        <w:adjustRightInd w:val="0"/>
        <w:ind w:left="720"/>
        <w:contextualSpacing/>
        <w:jc w:val="both"/>
        <w:rPr>
          <w:rFonts w:ascii="Calibri" w:eastAsia="Calibri" w:hAnsi="Calibri" w:cs="Arial"/>
          <w:lang w:eastAsia="en-US"/>
        </w:rPr>
      </w:pPr>
    </w:p>
    <w:p w14:paraId="2C9E4A5A" w14:textId="725C4228" w:rsidR="00FC5D4E" w:rsidRPr="00CB3AC9" w:rsidRDefault="00FC5D4E" w:rsidP="00FC5D4E">
      <w:pPr>
        <w:autoSpaceDE w:val="0"/>
        <w:autoSpaceDN w:val="0"/>
        <w:adjustRightInd w:val="0"/>
        <w:jc w:val="both"/>
        <w:rPr>
          <w:rFonts w:ascii="Calibri" w:eastAsia="Calibri" w:hAnsi="Calibri" w:cs="Arial"/>
          <w:lang w:eastAsia="en-US"/>
        </w:rPr>
      </w:pPr>
      <w:r w:rsidRPr="00CB3AC9">
        <w:rPr>
          <w:rFonts w:ascii="Calibri" w:eastAsia="Calibri" w:hAnsi="Calibri" w:cs="Arial"/>
          <w:lang w:eastAsia="en-US"/>
        </w:rPr>
        <w:t xml:space="preserve">Our policy applies to </w:t>
      </w:r>
      <w:r w:rsidRPr="00CB3AC9">
        <w:rPr>
          <w:rFonts w:ascii="Calibri" w:eastAsia="Calibri" w:hAnsi="Calibri" w:cs="Arial"/>
          <w:b/>
          <w:u w:val="single"/>
          <w:lang w:eastAsia="en-US"/>
        </w:rPr>
        <w:t>all</w:t>
      </w:r>
      <w:r w:rsidR="0008253C" w:rsidRPr="00CB3AC9">
        <w:rPr>
          <w:rFonts w:ascii="Calibri" w:eastAsia="Calibri" w:hAnsi="Calibri" w:cs="Arial"/>
          <w:lang w:eastAsia="en-US"/>
        </w:rPr>
        <w:t xml:space="preserve"> staff, governors, visitors,</w:t>
      </w:r>
      <w:r w:rsidRPr="00CB3AC9">
        <w:rPr>
          <w:rFonts w:ascii="Calibri" w:eastAsia="Calibri" w:hAnsi="Calibri" w:cs="Arial"/>
          <w:lang w:eastAsia="en-US"/>
        </w:rPr>
        <w:t xml:space="preserve"> volunteers</w:t>
      </w:r>
      <w:r w:rsidR="0008253C" w:rsidRPr="00CB3AC9">
        <w:rPr>
          <w:rFonts w:ascii="Calibri" w:eastAsia="Calibri" w:hAnsi="Calibri" w:cs="Arial"/>
          <w:lang w:eastAsia="en-US"/>
        </w:rPr>
        <w:t xml:space="preserve"> (including parent volunteers)</w:t>
      </w:r>
      <w:r w:rsidRPr="00CB3AC9">
        <w:rPr>
          <w:rFonts w:ascii="Calibri" w:eastAsia="Calibri" w:hAnsi="Calibri" w:cs="Arial"/>
          <w:lang w:eastAsia="en-US"/>
        </w:rPr>
        <w:t xml:space="preserve"> </w:t>
      </w:r>
      <w:r w:rsidR="0008253C" w:rsidRPr="00CB3AC9">
        <w:rPr>
          <w:rFonts w:ascii="Calibri" w:eastAsia="Calibri" w:hAnsi="Calibri" w:cs="Arial"/>
          <w:lang w:eastAsia="en-US"/>
        </w:rPr>
        <w:t xml:space="preserve">and contractors </w:t>
      </w:r>
      <w:r w:rsidRPr="00CB3AC9">
        <w:rPr>
          <w:rFonts w:ascii="Calibri" w:eastAsia="Calibri" w:hAnsi="Calibri" w:cs="Arial"/>
          <w:lang w:eastAsia="en-US"/>
        </w:rPr>
        <w:t xml:space="preserve">working in the school. </w:t>
      </w:r>
    </w:p>
    <w:p w14:paraId="2C9E4A5B" w14:textId="77777777" w:rsidR="00FC5D4E" w:rsidRPr="00CB3AC9" w:rsidRDefault="00FC5D4E" w:rsidP="00FC5D4E">
      <w:pPr>
        <w:autoSpaceDE w:val="0"/>
        <w:autoSpaceDN w:val="0"/>
        <w:adjustRightInd w:val="0"/>
        <w:jc w:val="both"/>
        <w:rPr>
          <w:rFonts w:ascii="Calibri" w:eastAsia="Calibri" w:hAnsi="Calibri" w:cs="Arial"/>
          <w:lang w:eastAsia="en-US"/>
        </w:rPr>
      </w:pPr>
    </w:p>
    <w:p w14:paraId="2C9E4A5C" w14:textId="08E0476D" w:rsidR="00FC5D4E" w:rsidRPr="00CB3AC9" w:rsidRDefault="00FC5D4E" w:rsidP="00FC5D4E">
      <w:pPr>
        <w:autoSpaceDE w:val="0"/>
        <w:autoSpaceDN w:val="0"/>
        <w:adjustRightInd w:val="0"/>
        <w:jc w:val="both"/>
        <w:rPr>
          <w:rFonts w:ascii="Calibri" w:eastAsia="Calibri" w:hAnsi="Calibri" w:cs="Arial"/>
          <w:lang w:eastAsia="en-US"/>
        </w:rPr>
      </w:pPr>
      <w:r w:rsidRPr="00CB3AC9">
        <w:rPr>
          <w:rFonts w:ascii="Calibri" w:eastAsia="Calibri" w:hAnsi="Calibri" w:cs="Arial"/>
          <w:lang w:eastAsia="en-US"/>
        </w:rPr>
        <w:t xml:space="preserve">Our school will annually review the policy and is committed to following any new guidance. </w:t>
      </w:r>
    </w:p>
    <w:p w14:paraId="1F20C6BD" w14:textId="77777777" w:rsidR="001646FB" w:rsidRPr="00CB3AC9" w:rsidRDefault="001646FB" w:rsidP="00FC5D4E">
      <w:pPr>
        <w:autoSpaceDE w:val="0"/>
        <w:autoSpaceDN w:val="0"/>
        <w:adjustRightInd w:val="0"/>
        <w:jc w:val="both"/>
        <w:rPr>
          <w:rFonts w:ascii="Calibri" w:eastAsia="Calibri" w:hAnsi="Calibri" w:cs="Arial"/>
          <w:lang w:eastAsia="en-US"/>
        </w:rPr>
      </w:pPr>
    </w:p>
    <w:p w14:paraId="2817F8E9" w14:textId="7EFE0AD4" w:rsidR="001646FB" w:rsidRDefault="001646FB" w:rsidP="00FC5D4E">
      <w:pPr>
        <w:autoSpaceDE w:val="0"/>
        <w:autoSpaceDN w:val="0"/>
        <w:adjustRightInd w:val="0"/>
        <w:jc w:val="both"/>
        <w:rPr>
          <w:rFonts w:ascii="Calibri" w:eastAsia="Calibri" w:hAnsi="Calibri" w:cs="Arial"/>
          <w:lang w:eastAsia="en-US"/>
        </w:rPr>
      </w:pPr>
      <w:r w:rsidRPr="00CB3AC9">
        <w:rPr>
          <w:rFonts w:ascii="Calibri" w:eastAsia="Calibri" w:hAnsi="Calibri" w:cs="Arial"/>
          <w:lang w:eastAsia="en-US"/>
        </w:rPr>
        <w:t>This policy should be read in conjunction with all associated legislation, policy and guidance including:</w:t>
      </w:r>
    </w:p>
    <w:p w14:paraId="4DB38D91" w14:textId="77777777" w:rsidR="00E415D0" w:rsidRPr="00CB3AC9" w:rsidRDefault="00E415D0" w:rsidP="00FC5D4E">
      <w:pPr>
        <w:autoSpaceDE w:val="0"/>
        <w:autoSpaceDN w:val="0"/>
        <w:adjustRightInd w:val="0"/>
        <w:jc w:val="both"/>
        <w:rPr>
          <w:rFonts w:ascii="Calibri" w:eastAsia="Calibri" w:hAnsi="Calibri" w:cs="Arial"/>
          <w:lang w:eastAsia="en-US"/>
        </w:rPr>
      </w:pPr>
    </w:p>
    <w:p w14:paraId="72F26CC3" w14:textId="7FB462B3" w:rsidR="001646FB" w:rsidRPr="005D6B1A" w:rsidRDefault="001646FB" w:rsidP="005D6B1A">
      <w:pPr>
        <w:pStyle w:val="ListParagraph"/>
        <w:numPr>
          <w:ilvl w:val="0"/>
          <w:numId w:val="46"/>
        </w:numPr>
        <w:autoSpaceDE w:val="0"/>
        <w:autoSpaceDN w:val="0"/>
        <w:adjustRightInd w:val="0"/>
        <w:jc w:val="both"/>
        <w:rPr>
          <w:rFonts w:ascii="Calibri" w:eastAsia="Calibri" w:hAnsi="Calibri" w:cs="Arial"/>
          <w:lang w:eastAsia="en-US"/>
        </w:rPr>
      </w:pPr>
      <w:r w:rsidRPr="005D6B1A">
        <w:rPr>
          <w:rFonts w:ascii="Calibri" w:eastAsia="Calibri" w:hAnsi="Calibri" w:cs="Arial"/>
          <w:lang w:eastAsia="en-US"/>
        </w:rPr>
        <w:t>Social Services and Wellbeing Act 2014</w:t>
      </w:r>
    </w:p>
    <w:p w14:paraId="46F0FBA5" w14:textId="5C25A249" w:rsidR="001646FB" w:rsidRPr="005D6B1A" w:rsidRDefault="001646FB" w:rsidP="005D6B1A">
      <w:pPr>
        <w:pStyle w:val="ListParagraph"/>
        <w:numPr>
          <w:ilvl w:val="0"/>
          <w:numId w:val="46"/>
        </w:numPr>
        <w:autoSpaceDE w:val="0"/>
        <w:autoSpaceDN w:val="0"/>
        <w:adjustRightInd w:val="0"/>
        <w:jc w:val="both"/>
        <w:rPr>
          <w:rFonts w:ascii="Calibri" w:eastAsia="Calibri" w:hAnsi="Calibri" w:cs="Arial"/>
          <w:lang w:eastAsia="en-US"/>
        </w:rPr>
      </w:pPr>
      <w:r w:rsidRPr="005D6B1A">
        <w:rPr>
          <w:rFonts w:ascii="Calibri" w:eastAsia="Calibri" w:hAnsi="Calibri" w:cs="Arial"/>
          <w:lang w:eastAsia="en-US"/>
        </w:rPr>
        <w:t>Keeping Learners Safe 202</w:t>
      </w:r>
      <w:r w:rsidR="003F06AB" w:rsidRPr="005D6B1A">
        <w:rPr>
          <w:rFonts w:ascii="Calibri" w:eastAsia="Calibri" w:hAnsi="Calibri" w:cs="Arial"/>
          <w:lang w:eastAsia="en-US"/>
        </w:rPr>
        <w:t>2</w:t>
      </w:r>
    </w:p>
    <w:p w14:paraId="76521DA7" w14:textId="3DAB4650" w:rsidR="001646FB" w:rsidRPr="005D6B1A" w:rsidRDefault="001646FB" w:rsidP="005D6B1A">
      <w:pPr>
        <w:pStyle w:val="ListParagraph"/>
        <w:numPr>
          <w:ilvl w:val="0"/>
          <w:numId w:val="46"/>
        </w:numPr>
        <w:autoSpaceDE w:val="0"/>
        <w:autoSpaceDN w:val="0"/>
        <w:adjustRightInd w:val="0"/>
        <w:jc w:val="both"/>
        <w:rPr>
          <w:rFonts w:ascii="Calibri" w:eastAsia="Calibri" w:hAnsi="Calibri" w:cs="Arial"/>
          <w:lang w:eastAsia="en-US"/>
        </w:rPr>
      </w:pPr>
      <w:r w:rsidRPr="005D6B1A">
        <w:rPr>
          <w:rFonts w:ascii="Calibri" w:eastAsia="Calibri" w:hAnsi="Calibri" w:cs="Arial"/>
          <w:lang w:eastAsia="en-US"/>
        </w:rPr>
        <w:t>Working Together to Safeguard People 2015</w:t>
      </w:r>
    </w:p>
    <w:p w14:paraId="6EB5487F" w14:textId="6E048E6C" w:rsidR="001646FB" w:rsidRDefault="001646FB" w:rsidP="008B3F4E">
      <w:pPr>
        <w:pStyle w:val="ListParagraph"/>
        <w:numPr>
          <w:ilvl w:val="0"/>
          <w:numId w:val="46"/>
        </w:numPr>
        <w:autoSpaceDE w:val="0"/>
        <w:autoSpaceDN w:val="0"/>
        <w:adjustRightInd w:val="0"/>
        <w:jc w:val="both"/>
        <w:rPr>
          <w:rFonts w:ascii="Calibri" w:eastAsia="Calibri" w:hAnsi="Calibri" w:cs="Arial"/>
          <w:lang w:eastAsia="en-US"/>
        </w:rPr>
      </w:pPr>
      <w:r w:rsidRPr="005D6B1A">
        <w:rPr>
          <w:rFonts w:ascii="Calibri" w:eastAsia="Calibri" w:hAnsi="Calibri" w:cs="Arial"/>
          <w:lang w:eastAsia="en-US"/>
        </w:rPr>
        <w:t>Wales Safeguarding Procedures 2019</w:t>
      </w:r>
    </w:p>
    <w:p w14:paraId="3B7C8B25" w14:textId="180CEF3A" w:rsidR="009A61CF" w:rsidRDefault="009A61CF" w:rsidP="008B3F4E">
      <w:pPr>
        <w:pStyle w:val="ListParagraph"/>
        <w:numPr>
          <w:ilvl w:val="0"/>
          <w:numId w:val="46"/>
        </w:numPr>
        <w:autoSpaceDE w:val="0"/>
        <w:autoSpaceDN w:val="0"/>
        <w:adjustRightInd w:val="0"/>
        <w:jc w:val="both"/>
        <w:rPr>
          <w:rFonts w:ascii="Calibri" w:eastAsia="Calibri" w:hAnsi="Calibri" w:cs="Arial"/>
          <w:lang w:eastAsia="en-US"/>
        </w:rPr>
      </w:pPr>
      <w:r>
        <w:rPr>
          <w:rFonts w:ascii="Calibri" w:eastAsia="Calibri" w:hAnsi="Calibri" w:cs="Arial"/>
          <w:lang w:eastAsia="en-US"/>
        </w:rPr>
        <w:t>Prevent Duty guidance (England and Wales) 2023</w:t>
      </w:r>
    </w:p>
    <w:p w14:paraId="389EBC35" w14:textId="39E5FF88" w:rsidR="009A61CF" w:rsidRPr="005D6B1A" w:rsidRDefault="009A61CF" w:rsidP="005D6B1A">
      <w:pPr>
        <w:pStyle w:val="ListParagraph"/>
        <w:numPr>
          <w:ilvl w:val="0"/>
          <w:numId w:val="46"/>
        </w:numPr>
        <w:autoSpaceDE w:val="0"/>
        <w:autoSpaceDN w:val="0"/>
        <w:adjustRightInd w:val="0"/>
        <w:jc w:val="both"/>
        <w:rPr>
          <w:rFonts w:ascii="Calibri" w:eastAsia="Calibri" w:hAnsi="Calibri" w:cs="Arial"/>
          <w:lang w:eastAsia="en-US"/>
        </w:rPr>
      </w:pPr>
      <w:r>
        <w:rPr>
          <w:rFonts w:ascii="Calibri" w:eastAsia="Calibri" w:hAnsi="Calibri" w:cs="Arial"/>
          <w:lang w:eastAsia="en-US"/>
        </w:rPr>
        <w:t>Violence Against Women, Domestic Abuse, and Sexual Violence</w:t>
      </w:r>
      <w:r w:rsidR="00206167">
        <w:rPr>
          <w:rFonts w:ascii="Calibri" w:eastAsia="Calibri" w:hAnsi="Calibri" w:cs="Arial"/>
          <w:lang w:eastAsia="en-US"/>
        </w:rPr>
        <w:t xml:space="preserve"> Act (Wales) 2015</w:t>
      </w:r>
    </w:p>
    <w:p w14:paraId="3FD8B720" w14:textId="74D73C26" w:rsidR="00774E8C" w:rsidRPr="005D6B1A" w:rsidRDefault="00774E8C">
      <w:pPr>
        <w:pStyle w:val="ListParagraph"/>
        <w:numPr>
          <w:ilvl w:val="0"/>
          <w:numId w:val="46"/>
        </w:numPr>
        <w:autoSpaceDE w:val="0"/>
        <w:autoSpaceDN w:val="0"/>
        <w:adjustRightInd w:val="0"/>
        <w:jc w:val="both"/>
        <w:rPr>
          <w:rStyle w:val="Hyperlink"/>
          <w:rFonts w:ascii="Calibri" w:eastAsia="Calibri" w:hAnsi="Calibri" w:cs="Arial"/>
          <w:color w:val="auto"/>
          <w:u w:val="none"/>
          <w:lang w:eastAsia="en-US"/>
        </w:rPr>
      </w:pPr>
      <w:r w:rsidRPr="005D6B1A">
        <w:rPr>
          <w:rFonts w:ascii="Calibri" w:eastAsia="Calibri" w:hAnsi="Calibri" w:cs="Arial"/>
          <w:lang w:eastAsia="en-US"/>
        </w:rPr>
        <w:t xml:space="preserve">All Wales Practice Guides – See Appendix </w:t>
      </w:r>
      <w:r w:rsidR="00206167">
        <w:rPr>
          <w:rFonts w:ascii="Calibri" w:eastAsia="Calibri" w:hAnsi="Calibri" w:cs="Arial"/>
          <w:lang w:eastAsia="en-US"/>
        </w:rPr>
        <w:t>F</w:t>
      </w:r>
      <w:r w:rsidR="009E36B4">
        <w:rPr>
          <w:rFonts w:ascii="Calibri" w:eastAsia="Calibri" w:hAnsi="Calibri" w:cs="Arial"/>
          <w:lang w:eastAsia="en-US"/>
        </w:rPr>
        <w:t xml:space="preserve"> (</w:t>
      </w:r>
      <w:hyperlink r:id="rId16" w:history="1">
        <w:r w:rsidR="009E36B4" w:rsidRPr="008B3F4E">
          <w:rPr>
            <w:rStyle w:val="Hyperlink"/>
            <w:rFonts w:asciiTheme="minorHAnsi" w:hAnsiTheme="minorHAnsi" w:cstheme="minorHAnsi"/>
          </w:rPr>
          <w:t>Safeguarding Wales</w:t>
        </w:r>
      </w:hyperlink>
      <w:r w:rsidR="009E36B4">
        <w:rPr>
          <w:rStyle w:val="Hyperlink"/>
          <w:rFonts w:asciiTheme="minorHAnsi" w:hAnsiTheme="minorHAnsi" w:cstheme="minorHAnsi"/>
        </w:rPr>
        <w:t>)</w:t>
      </w:r>
    </w:p>
    <w:p w14:paraId="002B7C96" w14:textId="77777777" w:rsidR="00C62027" w:rsidRPr="005D6B1A" w:rsidRDefault="00C62027" w:rsidP="005D6B1A">
      <w:pPr>
        <w:pStyle w:val="ListParagraph"/>
        <w:autoSpaceDE w:val="0"/>
        <w:autoSpaceDN w:val="0"/>
        <w:adjustRightInd w:val="0"/>
        <w:jc w:val="both"/>
        <w:rPr>
          <w:rFonts w:ascii="Calibri" w:eastAsia="Calibri" w:hAnsi="Calibri" w:cs="Arial"/>
          <w:lang w:eastAsia="en-US"/>
        </w:rPr>
      </w:pPr>
    </w:p>
    <w:p w14:paraId="03587806" w14:textId="77777777" w:rsidR="00E415D0" w:rsidRPr="00D43BDF" w:rsidRDefault="00E415D0" w:rsidP="00FC5D4E">
      <w:pPr>
        <w:autoSpaceDE w:val="0"/>
        <w:autoSpaceDN w:val="0"/>
        <w:adjustRightInd w:val="0"/>
        <w:jc w:val="both"/>
        <w:rPr>
          <w:rFonts w:ascii="Calibri" w:eastAsia="Calibri" w:hAnsi="Calibri" w:cs="Arial"/>
          <w:lang w:eastAsia="en-US"/>
        </w:rPr>
      </w:pPr>
    </w:p>
    <w:p w14:paraId="2C9E4A5D" w14:textId="77777777" w:rsidR="00FC5D4E" w:rsidRPr="00D43BDF" w:rsidRDefault="00FC5D4E" w:rsidP="00FC5D4E">
      <w:pPr>
        <w:autoSpaceDE w:val="0"/>
        <w:autoSpaceDN w:val="0"/>
        <w:adjustRightInd w:val="0"/>
        <w:jc w:val="both"/>
        <w:rPr>
          <w:rFonts w:ascii="Calibri" w:eastAsia="Calibri" w:hAnsi="Calibri" w:cs="Arial"/>
          <w:lang w:eastAsia="en-US"/>
        </w:rPr>
      </w:pPr>
    </w:p>
    <w:p w14:paraId="2C9E4A5E" w14:textId="67AE8531" w:rsidR="00FC5D4E" w:rsidRPr="00D43BDF" w:rsidRDefault="00E71E12" w:rsidP="00FC5D4E">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Calibri" w:eastAsia="Calibri" w:hAnsi="Calibri" w:cs="Arial"/>
          <w:b/>
          <w:color w:val="000000"/>
          <w:sz w:val="28"/>
          <w:szCs w:val="28"/>
          <w:shd w:val="clear" w:color="auto" w:fill="CC99FF"/>
          <w:lang w:eastAsia="en-US"/>
        </w:rPr>
      </w:pPr>
      <w:r>
        <w:rPr>
          <w:rFonts w:ascii="Calibri" w:eastAsia="Calibri" w:hAnsi="Calibri" w:cs="Arial"/>
          <w:b/>
          <w:color w:val="000000"/>
          <w:sz w:val="28"/>
          <w:szCs w:val="28"/>
          <w:shd w:val="clear" w:color="auto" w:fill="CC99FF"/>
          <w:lang w:eastAsia="en-US"/>
        </w:rPr>
        <w:t>Safeguarding Statement</w:t>
      </w:r>
    </w:p>
    <w:p w14:paraId="2C9E4A5F" w14:textId="77777777" w:rsidR="00FC5D4E" w:rsidRPr="00D43BDF" w:rsidRDefault="00FC5D4E" w:rsidP="00FC5D4E">
      <w:pPr>
        <w:autoSpaceDE w:val="0"/>
        <w:autoSpaceDN w:val="0"/>
        <w:adjustRightInd w:val="0"/>
        <w:jc w:val="both"/>
        <w:rPr>
          <w:rFonts w:ascii="Calibri" w:eastAsia="Calibri" w:hAnsi="Calibri" w:cs="Arial"/>
          <w:lang w:eastAsia="en-US"/>
        </w:rPr>
      </w:pPr>
    </w:p>
    <w:p w14:paraId="2C9E4A60" w14:textId="05B43B7E" w:rsidR="00FC5D4E" w:rsidRPr="00D43BDF" w:rsidRDefault="00FC5D4E" w:rsidP="00FC5D4E">
      <w:pPr>
        <w:autoSpaceDE w:val="0"/>
        <w:autoSpaceDN w:val="0"/>
        <w:adjustRightInd w:val="0"/>
        <w:jc w:val="both"/>
        <w:rPr>
          <w:rFonts w:ascii="Calibri" w:eastAsia="Calibri" w:hAnsi="Calibri" w:cs="Arial"/>
          <w:lang w:eastAsia="en-US"/>
        </w:rPr>
      </w:pPr>
      <w:r w:rsidRPr="00D43BDF">
        <w:rPr>
          <w:rFonts w:ascii="Calibri" w:eastAsia="Calibri" w:hAnsi="Calibri" w:cs="Arial"/>
          <w:lang w:eastAsia="en-US"/>
        </w:rPr>
        <w:t xml:space="preserve">The Governors and staff of </w:t>
      </w:r>
      <w:r w:rsidR="00314F89" w:rsidRPr="00314F89">
        <w:rPr>
          <w:rFonts w:ascii="Calibri" w:eastAsia="Calibri" w:hAnsi="Calibri" w:cs="Arial"/>
          <w:lang w:eastAsia="en-US"/>
        </w:rPr>
        <w:t xml:space="preserve">Clase Primary School </w:t>
      </w:r>
      <w:r w:rsidR="00314F89">
        <w:rPr>
          <w:rFonts w:ascii="Calibri" w:eastAsia="Calibri" w:hAnsi="Calibri" w:cs="Arial"/>
          <w:lang w:eastAsia="en-US"/>
        </w:rPr>
        <w:t>a</w:t>
      </w:r>
      <w:r w:rsidRPr="00D43BDF">
        <w:rPr>
          <w:rFonts w:ascii="Calibri" w:eastAsia="Calibri" w:hAnsi="Calibri" w:cs="Arial"/>
          <w:lang w:eastAsia="en-US"/>
        </w:rPr>
        <w:t xml:space="preserve">re fully committed to adhering to </w:t>
      </w:r>
      <w:r w:rsidR="009E36B4">
        <w:rPr>
          <w:rFonts w:ascii="Calibri" w:eastAsia="Calibri" w:hAnsi="Calibri" w:cs="Arial"/>
          <w:lang w:eastAsia="en-US"/>
        </w:rPr>
        <w:t>S</w:t>
      </w:r>
      <w:r w:rsidRPr="00D43BDF">
        <w:rPr>
          <w:rFonts w:ascii="Calibri" w:eastAsia="Calibri" w:hAnsi="Calibri" w:cs="Arial"/>
          <w:lang w:eastAsia="en-US"/>
        </w:rPr>
        <w:t xml:space="preserve">ection 175 of the Education Act 2002, which requires Local Authorities and Governing Bodies of maintained schools and institutions to have arrangements for exercising their functions with a view to safeguarding and promoting the welfare of children.  The Governing Body of                      </w:t>
      </w:r>
      <w:r w:rsidR="00314F89" w:rsidRPr="00314F89">
        <w:rPr>
          <w:rFonts w:ascii="Calibri" w:eastAsia="Calibri" w:hAnsi="Calibri" w:cs="Arial"/>
          <w:lang w:eastAsia="en-US"/>
        </w:rPr>
        <w:t xml:space="preserve">Clase Primary School </w:t>
      </w:r>
      <w:r w:rsidRPr="00D43BDF">
        <w:rPr>
          <w:rFonts w:ascii="Calibri" w:eastAsia="Calibri" w:hAnsi="Calibri" w:cs="Arial"/>
          <w:lang w:eastAsia="en-US"/>
        </w:rPr>
        <w:t xml:space="preserve">responds to the objective of keeping children and young people safe </w:t>
      </w:r>
      <w:proofErr w:type="gramStart"/>
      <w:r w:rsidRPr="00D43BDF">
        <w:rPr>
          <w:rFonts w:ascii="Calibri" w:eastAsia="Calibri" w:hAnsi="Calibri" w:cs="Arial"/>
          <w:lang w:eastAsia="en-US"/>
        </w:rPr>
        <w:t>by:-</w:t>
      </w:r>
      <w:proofErr w:type="gramEnd"/>
    </w:p>
    <w:p w14:paraId="2C9E4A61" w14:textId="77777777" w:rsidR="00FC5D4E" w:rsidRPr="00D43BDF" w:rsidRDefault="00FC5D4E" w:rsidP="00FC5D4E">
      <w:pPr>
        <w:autoSpaceDE w:val="0"/>
        <w:autoSpaceDN w:val="0"/>
        <w:adjustRightInd w:val="0"/>
        <w:jc w:val="both"/>
        <w:rPr>
          <w:rFonts w:ascii="Calibri" w:eastAsia="Calibri" w:hAnsi="Calibri" w:cs="Arial"/>
          <w:lang w:eastAsia="en-US"/>
        </w:rPr>
      </w:pPr>
    </w:p>
    <w:p w14:paraId="2C9E4A62" w14:textId="2D3884D0" w:rsidR="00FC5D4E" w:rsidRPr="00D43BDF" w:rsidRDefault="00C913FF" w:rsidP="00774E8C">
      <w:pPr>
        <w:numPr>
          <w:ilvl w:val="0"/>
          <w:numId w:val="38"/>
        </w:numPr>
        <w:autoSpaceDE w:val="0"/>
        <w:autoSpaceDN w:val="0"/>
        <w:adjustRightInd w:val="0"/>
        <w:jc w:val="both"/>
        <w:rPr>
          <w:rFonts w:ascii="Calibri" w:eastAsia="Calibri" w:hAnsi="Calibri" w:cs="Arial"/>
          <w:lang w:eastAsia="en-US"/>
        </w:rPr>
      </w:pPr>
      <w:r>
        <w:rPr>
          <w:rFonts w:ascii="Calibri" w:eastAsia="Calibri" w:hAnsi="Calibri" w:cs="Arial"/>
          <w:lang w:eastAsia="en-US"/>
        </w:rPr>
        <w:t>C</w:t>
      </w:r>
      <w:r w:rsidR="00FC5D4E" w:rsidRPr="00D43BDF">
        <w:rPr>
          <w:rFonts w:ascii="Calibri" w:eastAsia="Calibri" w:hAnsi="Calibri" w:cs="Arial"/>
          <w:lang w:eastAsia="en-US"/>
        </w:rPr>
        <w:t xml:space="preserve">reating and maintaining a safe learning environment for children and young </w:t>
      </w:r>
      <w:proofErr w:type="gramStart"/>
      <w:r w:rsidR="00FC5D4E" w:rsidRPr="00D43BDF">
        <w:rPr>
          <w:rFonts w:ascii="Calibri" w:eastAsia="Calibri" w:hAnsi="Calibri" w:cs="Arial"/>
          <w:lang w:eastAsia="en-US"/>
        </w:rPr>
        <w:t>people;</w:t>
      </w:r>
      <w:proofErr w:type="gramEnd"/>
    </w:p>
    <w:p w14:paraId="2C9E4A63" w14:textId="6C4BFB7F" w:rsidR="00FC5D4E" w:rsidRPr="00D43BDF" w:rsidRDefault="00C913FF" w:rsidP="00774E8C">
      <w:pPr>
        <w:numPr>
          <w:ilvl w:val="0"/>
          <w:numId w:val="38"/>
        </w:numPr>
        <w:autoSpaceDE w:val="0"/>
        <w:autoSpaceDN w:val="0"/>
        <w:adjustRightInd w:val="0"/>
        <w:jc w:val="both"/>
        <w:rPr>
          <w:rFonts w:ascii="Calibri" w:eastAsia="Calibri" w:hAnsi="Calibri" w:cs="Arial"/>
          <w:lang w:eastAsia="en-US"/>
        </w:rPr>
      </w:pPr>
      <w:r>
        <w:rPr>
          <w:rFonts w:ascii="Calibri" w:eastAsia="Calibri" w:hAnsi="Calibri" w:cs="Arial"/>
          <w:lang w:eastAsia="en-US"/>
        </w:rPr>
        <w:t>I</w:t>
      </w:r>
      <w:r w:rsidR="00FC5D4E" w:rsidRPr="00D43BDF">
        <w:rPr>
          <w:rFonts w:ascii="Calibri" w:eastAsia="Calibri" w:hAnsi="Calibri" w:cs="Arial"/>
          <w:lang w:eastAsia="en-US"/>
        </w:rPr>
        <w:t>dentifyi</w:t>
      </w:r>
      <w:r w:rsidR="00FC5D4E">
        <w:rPr>
          <w:rFonts w:ascii="Calibri" w:eastAsia="Calibri" w:hAnsi="Calibri" w:cs="Arial"/>
          <w:lang w:eastAsia="en-US"/>
        </w:rPr>
        <w:t>ng where there are child wellbeing</w:t>
      </w:r>
      <w:r w:rsidR="00FC5D4E" w:rsidRPr="00D43BDF">
        <w:rPr>
          <w:rFonts w:ascii="Calibri" w:eastAsia="Calibri" w:hAnsi="Calibri" w:cs="Arial"/>
          <w:lang w:eastAsia="en-US"/>
        </w:rPr>
        <w:t xml:space="preserve"> concerns and taking action to address them, where appropriate, in partnership with other </w:t>
      </w:r>
      <w:proofErr w:type="gramStart"/>
      <w:r w:rsidR="00FC5D4E" w:rsidRPr="00D43BDF">
        <w:rPr>
          <w:rFonts w:ascii="Calibri" w:eastAsia="Calibri" w:hAnsi="Calibri" w:cs="Arial"/>
          <w:lang w:eastAsia="en-US"/>
        </w:rPr>
        <w:t>agencies;</w:t>
      </w:r>
      <w:proofErr w:type="gramEnd"/>
      <w:r w:rsidR="00FC5D4E" w:rsidRPr="00D43BDF">
        <w:rPr>
          <w:rFonts w:ascii="Calibri" w:eastAsia="Calibri" w:hAnsi="Calibri" w:cs="Arial"/>
          <w:lang w:eastAsia="en-US"/>
        </w:rPr>
        <w:t xml:space="preserve"> </w:t>
      </w:r>
    </w:p>
    <w:p w14:paraId="2C9E4A64" w14:textId="39FC3278" w:rsidR="00FC5D4E" w:rsidRPr="00D43BDF" w:rsidRDefault="00C913FF" w:rsidP="00774E8C">
      <w:pPr>
        <w:numPr>
          <w:ilvl w:val="0"/>
          <w:numId w:val="38"/>
        </w:numPr>
        <w:autoSpaceDE w:val="0"/>
        <w:autoSpaceDN w:val="0"/>
        <w:adjustRightInd w:val="0"/>
        <w:jc w:val="both"/>
        <w:rPr>
          <w:rFonts w:ascii="Calibri" w:eastAsia="Calibri" w:hAnsi="Calibri" w:cs="Arial"/>
          <w:lang w:eastAsia="en-US"/>
        </w:rPr>
      </w:pPr>
      <w:r>
        <w:rPr>
          <w:rFonts w:ascii="Calibri" w:eastAsia="Calibri" w:hAnsi="Calibri" w:cs="Arial"/>
          <w:lang w:eastAsia="en-US"/>
        </w:rPr>
        <w:t>E</w:t>
      </w:r>
      <w:r w:rsidR="00FC5D4E" w:rsidRPr="00D43BDF">
        <w:rPr>
          <w:rFonts w:ascii="Calibri" w:eastAsia="Calibri" w:hAnsi="Calibri" w:cs="Arial"/>
          <w:lang w:eastAsia="en-US"/>
        </w:rPr>
        <w:t xml:space="preserve">nsuring that children are listened to if they are expressing concerns; and </w:t>
      </w:r>
    </w:p>
    <w:p w14:paraId="2C9E4A65" w14:textId="1B28FED6" w:rsidR="00FC5D4E" w:rsidRPr="00D43BDF" w:rsidRDefault="00C913FF" w:rsidP="00774E8C">
      <w:pPr>
        <w:numPr>
          <w:ilvl w:val="0"/>
          <w:numId w:val="38"/>
        </w:numPr>
        <w:autoSpaceDE w:val="0"/>
        <w:autoSpaceDN w:val="0"/>
        <w:adjustRightInd w:val="0"/>
        <w:jc w:val="both"/>
        <w:rPr>
          <w:rFonts w:ascii="Calibri" w:eastAsia="Calibri" w:hAnsi="Calibri" w:cs="Arial"/>
          <w:lang w:eastAsia="en-US"/>
        </w:rPr>
      </w:pPr>
      <w:r>
        <w:rPr>
          <w:rFonts w:ascii="Calibri" w:eastAsia="Calibri" w:hAnsi="Calibri" w:cs="Arial"/>
          <w:lang w:eastAsia="en-US"/>
        </w:rPr>
        <w:t>T</w:t>
      </w:r>
      <w:r w:rsidR="00FC5D4E" w:rsidRPr="00D43BDF">
        <w:rPr>
          <w:rFonts w:ascii="Calibri" w:eastAsia="Calibri" w:hAnsi="Calibri" w:cs="Arial"/>
          <w:lang w:eastAsia="en-US"/>
        </w:rPr>
        <w:t>he development of children’s understanding, awareness and resilience through the curriculum.</w:t>
      </w:r>
    </w:p>
    <w:p w14:paraId="2C9E4A66" w14:textId="77777777" w:rsidR="00FC5D4E" w:rsidRPr="00D43BDF" w:rsidRDefault="00FC5D4E" w:rsidP="00FC5D4E">
      <w:pPr>
        <w:autoSpaceDE w:val="0"/>
        <w:autoSpaceDN w:val="0"/>
        <w:adjustRightInd w:val="0"/>
        <w:jc w:val="both"/>
        <w:rPr>
          <w:rFonts w:ascii="Calibri" w:eastAsia="Calibri" w:hAnsi="Calibri" w:cs="Arial"/>
          <w:lang w:eastAsia="en-US"/>
        </w:rPr>
      </w:pPr>
    </w:p>
    <w:p w14:paraId="2C9E4A67" w14:textId="0EC51809" w:rsidR="00FC5D4E" w:rsidRPr="00D43BDF" w:rsidRDefault="00FC5D4E" w:rsidP="00FC5D4E">
      <w:pPr>
        <w:autoSpaceDE w:val="0"/>
        <w:autoSpaceDN w:val="0"/>
        <w:adjustRightInd w:val="0"/>
        <w:jc w:val="both"/>
        <w:rPr>
          <w:rFonts w:ascii="Calibri" w:eastAsia="Calibri" w:hAnsi="Calibri" w:cs="Arial"/>
          <w:lang w:eastAsia="en-US"/>
        </w:rPr>
      </w:pPr>
      <w:r w:rsidRPr="00D43BDF">
        <w:rPr>
          <w:rFonts w:ascii="Calibri" w:eastAsia="Calibri" w:hAnsi="Calibri" w:cs="Arial"/>
          <w:lang w:eastAsia="en-US"/>
        </w:rPr>
        <w:t>The Governing Body recognises that achieving this objective requires a system designed to:</w:t>
      </w:r>
    </w:p>
    <w:p w14:paraId="2C9E4A68" w14:textId="77777777" w:rsidR="00FC5D4E" w:rsidRPr="00D43BDF" w:rsidRDefault="00FC5D4E" w:rsidP="00FC5D4E">
      <w:pPr>
        <w:autoSpaceDE w:val="0"/>
        <w:autoSpaceDN w:val="0"/>
        <w:adjustRightInd w:val="0"/>
        <w:jc w:val="both"/>
        <w:rPr>
          <w:rFonts w:ascii="Calibri" w:eastAsia="Calibri" w:hAnsi="Calibri" w:cs="Arial"/>
          <w:lang w:eastAsia="en-US"/>
        </w:rPr>
      </w:pPr>
    </w:p>
    <w:p w14:paraId="2C9E4A69" w14:textId="3A37BEE7" w:rsidR="00FC5D4E" w:rsidRPr="00D43BDF" w:rsidRDefault="00C913FF" w:rsidP="00774E8C">
      <w:pPr>
        <w:numPr>
          <w:ilvl w:val="0"/>
          <w:numId w:val="39"/>
        </w:numPr>
        <w:autoSpaceDE w:val="0"/>
        <w:autoSpaceDN w:val="0"/>
        <w:adjustRightInd w:val="0"/>
        <w:jc w:val="both"/>
        <w:rPr>
          <w:rFonts w:ascii="Calibri" w:eastAsia="Calibri" w:hAnsi="Calibri" w:cs="Arial"/>
          <w:lang w:eastAsia="en-US"/>
        </w:rPr>
      </w:pPr>
      <w:r>
        <w:rPr>
          <w:rFonts w:ascii="Calibri" w:eastAsia="Calibri" w:hAnsi="Calibri" w:cs="Arial"/>
          <w:lang w:eastAsia="en-US"/>
        </w:rPr>
        <w:t>P</w:t>
      </w:r>
      <w:r w:rsidR="00FC5D4E" w:rsidRPr="00D43BDF">
        <w:rPr>
          <w:rFonts w:ascii="Calibri" w:eastAsia="Calibri" w:hAnsi="Calibri" w:cs="Arial"/>
          <w:lang w:eastAsia="en-US"/>
        </w:rPr>
        <w:t xml:space="preserve">revent unsuitable people from working with children and young </w:t>
      </w:r>
      <w:proofErr w:type="gramStart"/>
      <w:r w:rsidR="00FC5D4E" w:rsidRPr="00D43BDF">
        <w:rPr>
          <w:rFonts w:ascii="Calibri" w:eastAsia="Calibri" w:hAnsi="Calibri" w:cs="Arial"/>
          <w:lang w:eastAsia="en-US"/>
        </w:rPr>
        <w:t>people;</w:t>
      </w:r>
      <w:proofErr w:type="gramEnd"/>
    </w:p>
    <w:p w14:paraId="2C9E4A6A" w14:textId="07A36F26" w:rsidR="00FC5D4E" w:rsidRPr="00D43BDF" w:rsidRDefault="00C913FF" w:rsidP="00774E8C">
      <w:pPr>
        <w:numPr>
          <w:ilvl w:val="0"/>
          <w:numId w:val="39"/>
        </w:numPr>
        <w:autoSpaceDE w:val="0"/>
        <w:autoSpaceDN w:val="0"/>
        <w:adjustRightInd w:val="0"/>
        <w:jc w:val="both"/>
        <w:rPr>
          <w:rFonts w:ascii="Calibri" w:eastAsia="Calibri" w:hAnsi="Calibri" w:cs="Arial"/>
          <w:lang w:eastAsia="en-US"/>
        </w:rPr>
      </w:pPr>
      <w:r>
        <w:rPr>
          <w:rFonts w:ascii="Calibri" w:eastAsia="Calibri" w:hAnsi="Calibri" w:cs="Arial"/>
          <w:lang w:eastAsia="en-US"/>
        </w:rPr>
        <w:t>P</w:t>
      </w:r>
      <w:r w:rsidR="00FC5D4E" w:rsidRPr="00D43BDF">
        <w:rPr>
          <w:rFonts w:ascii="Calibri" w:eastAsia="Calibri" w:hAnsi="Calibri" w:cs="Arial"/>
          <w:lang w:eastAsia="en-US"/>
        </w:rPr>
        <w:t xml:space="preserve">romote safe practice and challenge poor and unsafe </w:t>
      </w:r>
      <w:proofErr w:type="gramStart"/>
      <w:r w:rsidR="00FC5D4E" w:rsidRPr="00D43BDF">
        <w:rPr>
          <w:rFonts w:ascii="Calibri" w:eastAsia="Calibri" w:hAnsi="Calibri" w:cs="Arial"/>
          <w:lang w:eastAsia="en-US"/>
        </w:rPr>
        <w:t>practice;</w:t>
      </w:r>
      <w:proofErr w:type="gramEnd"/>
    </w:p>
    <w:p w14:paraId="2C9E4A6B" w14:textId="23EBC65E" w:rsidR="00FC5D4E" w:rsidRPr="00D43BDF" w:rsidRDefault="00C913FF" w:rsidP="00774E8C">
      <w:pPr>
        <w:numPr>
          <w:ilvl w:val="0"/>
          <w:numId w:val="39"/>
        </w:numPr>
        <w:autoSpaceDE w:val="0"/>
        <w:autoSpaceDN w:val="0"/>
        <w:adjustRightInd w:val="0"/>
        <w:jc w:val="both"/>
        <w:rPr>
          <w:rFonts w:ascii="Calibri" w:eastAsia="Calibri" w:hAnsi="Calibri" w:cs="Arial"/>
          <w:lang w:eastAsia="en-US"/>
        </w:rPr>
      </w:pPr>
      <w:r>
        <w:rPr>
          <w:rFonts w:ascii="Calibri" w:eastAsia="Calibri" w:hAnsi="Calibri" w:cs="Arial"/>
          <w:lang w:eastAsia="en-US"/>
        </w:rPr>
        <w:t>I</w:t>
      </w:r>
      <w:r w:rsidR="00FC5D4E" w:rsidRPr="00D43BDF">
        <w:rPr>
          <w:rFonts w:ascii="Calibri" w:eastAsia="Calibri" w:hAnsi="Calibri" w:cs="Arial"/>
          <w:lang w:eastAsia="en-US"/>
        </w:rPr>
        <w:t>dentify incidents in which there are grounds for concern about a child’s welfare, and initiate or take appropriate action to keep them safe; and</w:t>
      </w:r>
    </w:p>
    <w:p w14:paraId="2C9E4A6C" w14:textId="2725DB84" w:rsidR="00FC5D4E" w:rsidRDefault="00C913FF" w:rsidP="00774E8C">
      <w:pPr>
        <w:numPr>
          <w:ilvl w:val="0"/>
          <w:numId w:val="39"/>
        </w:numPr>
        <w:autoSpaceDE w:val="0"/>
        <w:autoSpaceDN w:val="0"/>
        <w:adjustRightInd w:val="0"/>
        <w:jc w:val="both"/>
        <w:rPr>
          <w:rFonts w:ascii="Calibri" w:eastAsia="Calibri" w:hAnsi="Calibri" w:cs="Arial"/>
          <w:lang w:eastAsia="en-US"/>
        </w:rPr>
      </w:pPr>
      <w:r>
        <w:rPr>
          <w:rFonts w:ascii="Calibri" w:eastAsia="Calibri" w:hAnsi="Calibri" w:cs="Arial"/>
          <w:lang w:eastAsia="en-US"/>
        </w:rPr>
        <w:t>C</w:t>
      </w:r>
      <w:r w:rsidR="00FC5D4E" w:rsidRPr="00D43BDF">
        <w:rPr>
          <w:rFonts w:ascii="Calibri" w:eastAsia="Calibri" w:hAnsi="Calibri" w:cs="Arial"/>
          <w:lang w:eastAsia="en-US"/>
        </w:rPr>
        <w:t>ontribute to effective partnership working between all those involved in providing services for children and young people.</w:t>
      </w:r>
    </w:p>
    <w:p w14:paraId="61495CE9" w14:textId="77777777" w:rsidR="00E415D0" w:rsidRPr="00D43BDF" w:rsidRDefault="00E415D0" w:rsidP="00774E8C">
      <w:pPr>
        <w:autoSpaceDE w:val="0"/>
        <w:autoSpaceDN w:val="0"/>
        <w:adjustRightInd w:val="0"/>
        <w:ind w:left="720"/>
        <w:jc w:val="both"/>
        <w:rPr>
          <w:rFonts w:ascii="Calibri" w:eastAsia="Calibri" w:hAnsi="Calibri" w:cs="Arial"/>
          <w:lang w:eastAsia="en-US"/>
        </w:rPr>
      </w:pPr>
    </w:p>
    <w:p w14:paraId="2C9E4A6D" w14:textId="6E5B13D5" w:rsidR="00FC5D4E" w:rsidRPr="00D43BDF" w:rsidRDefault="00FC5D4E" w:rsidP="00FC5D4E">
      <w:pPr>
        <w:autoSpaceDE w:val="0"/>
        <w:autoSpaceDN w:val="0"/>
        <w:adjustRightInd w:val="0"/>
        <w:jc w:val="both"/>
        <w:rPr>
          <w:rFonts w:ascii="Calibri" w:eastAsia="Calibri" w:hAnsi="Calibri" w:cs="Arial"/>
          <w:lang w:eastAsia="en-US"/>
        </w:rPr>
      </w:pPr>
      <w:r w:rsidRPr="00D43BDF">
        <w:rPr>
          <w:rFonts w:ascii="Calibri" w:eastAsia="Calibri" w:hAnsi="Calibri" w:cs="Arial"/>
          <w:lang w:eastAsia="en-US"/>
        </w:rPr>
        <w:t xml:space="preserve">Governors and staff in </w:t>
      </w:r>
      <w:r w:rsidR="00314F89" w:rsidRPr="00314F89">
        <w:rPr>
          <w:rFonts w:ascii="Calibri" w:eastAsia="Calibri" w:hAnsi="Calibri" w:cs="Arial"/>
          <w:lang w:eastAsia="en-US"/>
        </w:rPr>
        <w:t xml:space="preserve">Clase Primary School </w:t>
      </w:r>
      <w:r w:rsidRPr="00D43BDF">
        <w:rPr>
          <w:rFonts w:ascii="Calibri" w:eastAsia="Calibri" w:hAnsi="Calibri" w:cs="Arial"/>
          <w:lang w:eastAsia="en-US"/>
        </w:rPr>
        <w:t xml:space="preserve">will work together with other agencies </w:t>
      </w:r>
      <w:proofErr w:type="gramStart"/>
      <w:r w:rsidRPr="00D43BDF">
        <w:rPr>
          <w:rFonts w:ascii="Calibri" w:eastAsia="Calibri" w:hAnsi="Calibri" w:cs="Arial"/>
          <w:lang w:eastAsia="en-US"/>
        </w:rPr>
        <w:t>in order to</w:t>
      </w:r>
      <w:proofErr w:type="gramEnd"/>
      <w:r w:rsidRPr="00D43BDF">
        <w:rPr>
          <w:rFonts w:ascii="Calibri" w:eastAsia="Calibri" w:hAnsi="Calibri" w:cs="Arial"/>
          <w:lang w:eastAsia="en-US"/>
        </w:rPr>
        <w:t xml:space="preserve"> achieve the above objective.</w:t>
      </w:r>
    </w:p>
    <w:p w14:paraId="2C9E4A6E" w14:textId="77777777" w:rsidR="00FC5D4E" w:rsidRPr="00D43BDF" w:rsidRDefault="00FC5D4E" w:rsidP="00FC5D4E">
      <w:pPr>
        <w:autoSpaceDE w:val="0"/>
        <w:autoSpaceDN w:val="0"/>
        <w:adjustRightInd w:val="0"/>
        <w:jc w:val="both"/>
        <w:rPr>
          <w:rFonts w:ascii="Calibri" w:eastAsia="Calibri" w:hAnsi="Calibri" w:cs="Arial"/>
          <w:lang w:eastAsia="en-US"/>
        </w:rPr>
      </w:pPr>
    </w:p>
    <w:p w14:paraId="2C9E4A6F" w14:textId="3714C206" w:rsidR="00FC5D4E" w:rsidRPr="00D43BDF" w:rsidRDefault="00FC5D4E" w:rsidP="00FC5D4E">
      <w:pPr>
        <w:autoSpaceDE w:val="0"/>
        <w:autoSpaceDN w:val="0"/>
        <w:adjustRightInd w:val="0"/>
        <w:jc w:val="both"/>
        <w:rPr>
          <w:rFonts w:ascii="Calibri" w:eastAsia="Calibri" w:hAnsi="Calibri" w:cs="Arial"/>
          <w:lang w:eastAsia="en-US"/>
        </w:rPr>
      </w:pPr>
      <w:r w:rsidRPr="00D43BDF">
        <w:rPr>
          <w:rFonts w:ascii="Calibri" w:eastAsia="Calibri" w:hAnsi="Calibri" w:cs="Arial"/>
          <w:lang w:eastAsia="en-US"/>
        </w:rPr>
        <w:t>At</w:t>
      </w:r>
      <w:r w:rsidR="00314F89" w:rsidRPr="00314F89">
        <w:t xml:space="preserve"> </w:t>
      </w:r>
      <w:r w:rsidR="00314F89" w:rsidRPr="00314F89">
        <w:rPr>
          <w:rFonts w:ascii="Calibri" w:eastAsia="Calibri" w:hAnsi="Calibri" w:cs="Arial"/>
          <w:lang w:eastAsia="en-US"/>
        </w:rPr>
        <w:t>Clase Primary School</w:t>
      </w:r>
      <w:r w:rsidRPr="00D43BDF">
        <w:rPr>
          <w:rFonts w:ascii="Calibri" w:eastAsia="Calibri" w:hAnsi="Calibri" w:cs="Arial"/>
          <w:lang w:eastAsia="en-US"/>
        </w:rPr>
        <w:t xml:space="preserve"> the health, safety and wellbeing of all children is of paramount importance.  Parents send their children to school each day with the expectation that the school will provide a secure environment in which their children can </w:t>
      </w:r>
      <w:r w:rsidR="007F316F">
        <w:rPr>
          <w:rFonts w:ascii="Calibri" w:eastAsia="Calibri" w:hAnsi="Calibri" w:cs="Arial"/>
          <w:lang w:eastAsia="en-US"/>
        </w:rPr>
        <w:t>thrive</w:t>
      </w:r>
      <w:r w:rsidRPr="00D43BDF">
        <w:rPr>
          <w:rFonts w:ascii="Calibri" w:eastAsia="Calibri" w:hAnsi="Calibri" w:cs="Arial"/>
          <w:lang w:eastAsia="en-US"/>
        </w:rPr>
        <w:t xml:space="preserve">. The Governing Body and school staff, therefore, make every effort to ensure that this expectation becomes a reality.  </w:t>
      </w:r>
      <w:proofErr w:type="gramStart"/>
      <w:r w:rsidRPr="00D43BDF">
        <w:rPr>
          <w:rFonts w:ascii="Calibri" w:eastAsia="Calibri" w:hAnsi="Calibri" w:cs="Arial"/>
          <w:lang w:eastAsia="en-US"/>
        </w:rPr>
        <w:t>In order to</w:t>
      </w:r>
      <w:proofErr w:type="gramEnd"/>
      <w:r w:rsidRPr="00D43BDF">
        <w:rPr>
          <w:rFonts w:ascii="Calibri" w:eastAsia="Calibri" w:hAnsi="Calibri" w:cs="Arial"/>
          <w:lang w:eastAsia="en-US"/>
        </w:rPr>
        <w:t xml:space="preserve"> do this, </w:t>
      </w:r>
      <w:r>
        <w:rPr>
          <w:rFonts w:ascii="Calibri" w:eastAsia="Calibri" w:hAnsi="Calibri" w:cs="Arial"/>
          <w:lang w:eastAsia="en-US"/>
        </w:rPr>
        <w:t xml:space="preserve">and acknowledging the scope of safeguarding, </w:t>
      </w:r>
      <w:r w:rsidRPr="00D43BDF">
        <w:rPr>
          <w:rFonts w:ascii="Calibri" w:eastAsia="Calibri" w:hAnsi="Calibri" w:cs="Arial"/>
          <w:lang w:eastAsia="en-US"/>
        </w:rPr>
        <w:t xml:space="preserve">a wide range of measures and </w:t>
      </w:r>
      <w:r>
        <w:rPr>
          <w:rFonts w:ascii="Calibri" w:eastAsia="Calibri" w:hAnsi="Calibri" w:cs="Arial"/>
          <w:lang w:eastAsia="en-US"/>
        </w:rPr>
        <w:t>policies have been put in place</w:t>
      </w:r>
      <w:r w:rsidR="0008253C">
        <w:rPr>
          <w:rFonts w:ascii="Calibri" w:eastAsia="Calibri" w:hAnsi="Calibri" w:cs="Arial"/>
          <w:lang w:eastAsia="en-US"/>
        </w:rPr>
        <w:t xml:space="preserve">. </w:t>
      </w:r>
      <w:r>
        <w:rPr>
          <w:rFonts w:ascii="Calibri" w:eastAsia="Calibri" w:hAnsi="Calibri" w:cs="Arial"/>
          <w:lang w:eastAsia="en-US"/>
        </w:rPr>
        <w:t xml:space="preserve"> </w:t>
      </w:r>
    </w:p>
    <w:p w14:paraId="2C9E4A70" w14:textId="77777777" w:rsidR="00FC5D4E" w:rsidRDefault="00FC5D4E" w:rsidP="00FC5D4E">
      <w:pPr>
        <w:autoSpaceDE w:val="0"/>
        <w:autoSpaceDN w:val="0"/>
        <w:adjustRightInd w:val="0"/>
        <w:jc w:val="both"/>
        <w:rPr>
          <w:rFonts w:ascii="Calibri" w:eastAsia="Calibri" w:hAnsi="Calibri" w:cs="Arial"/>
          <w:lang w:eastAsia="en-US"/>
        </w:rPr>
      </w:pPr>
    </w:p>
    <w:p w14:paraId="2C9E4A71" w14:textId="32642C62" w:rsidR="00FC5D4E" w:rsidRDefault="00314F89" w:rsidP="00FC5D4E">
      <w:pPr>
        <w:autoSpaceDE w:val="0"/>
        <w:autoSpaceDN w:val="0"/>
        <w:adjustRightInd w:val="0"/>
        <w:jc w:val="both"/>
        <w:rPr>
          <w:rFonts w:ascii="Calibri" w:eastAsia="Calibri" w:hAnsi="Calibri" w:cs="Arial"/>
          <w:lang w:eastAsia="en-US"/>
        </w:rPr>
      </w:pPr>
      <w:r w:rsidRPr="005D6B1A">
        <w:rPr>
          <w:rFonts w:ascii="Calibri" w:eastAsia="Calibri" w:hAnsi="Calibri" w:cs="Arial"/>
          <w:iCs/>
          <w:lang w:eastAsia="en-US"/>
        </w:rPr>
        <w:t>Clase Primary School</w:t>
      </w:r>
      <w:r w:rsidRPr="00314F89">
        <w:rPr>
          <w:rFonts w:ascii="Calibri" w:eastAsia="Calibri" w:hAnsi="Calibri" w:cs="Arial"/>
          <w:i/>
          <w:lang w:eastAsia="en-US"/>
        </w:rPr>
        <w:t xml:space="preserve"> </w:t>
      </w:r>
      <w:r w:rsidR="00FC5D4E" w:rsidRPr="00FC5D4E">
        <w:rPr>
          <w:rFonts w:ascii="Calibri" w:eastAsia="Calibri" w:hAnsi="Calibri" w:cs="Arial"/>
          <w:lang w:eastAsia="en-US"/>
        </w:rPr>
        <w:t xml:space="preserve">recognises the value of early intervention and prevention services </w:t>
      </w:r>
      <w:proofErr w:type="gramStart"/>
      <w:r w:rsidR="00FC5D4E" w:rsidRPr="00FC5D4E">
        <w:rPr>
          <w:rFonts w:ascii="Calibri" w:eastAsia="Calibri" w:hAnsi="Calibri" w:cs="Arial"/>
          <w:lang w:eastAsia="en-US"/>
        </w:rPr>
        <w:t>in order to</w:t>
      </w:r>
      <w:proofErr w:type="gramEnd"/>
      <w:r w:rsidR="00FC5D4E" w:rsidRPr="00FC5D4E">
        <w:rPr>
          <w:rFonts w:ascii="Calibri" w:eastAsia="Calibri" w:hAnsi="Calibri" w:cs="Arial"/>
          <w:lang w:eastAsia="en-US"/>
        </w:rPr>
        <w:t xml:space="preserve"> safeguard and promote the wellbeing of children. We are committed to working collaboratively with families and early intervention services. It is essential that regular communication with families is maintained to identify, as early as possible, when other services may be able to offer support. The Governing Body and school staff will work with families to make appropriate and timely referrals for early intervention services.</w:t>
      </w:r>
    </w:p>
    <w:p w14:paraId="72461A85" w14:textId="06745C2D" w:rsidR="00C62027" w:rsidRDefault="00C62027" w:rsidP="00FC5D4E">
      <w:pPr>
        <w:autoSpaceDE w:val="0"/>
        <w:autoSpaceDN w:val="0"/>
        <w:adjustRightInd w:val="0"/>
        <w:jc w:val="both"/>
        <w:rPr>
          <w:rFonts w:ascii="Calibri" w:eastAsia="Calibri" w:hAnsi="Calibri" w:cs="Arial"/>
          <w:lang w:eastAsia="en-US"/>
        </w:rPr>
      </w:pPr>
    </w:p>
    <w:p w14:paraId="3900E791" w14:textId="77777777" w:rsidR="00C62027" w:rsidRDefault="00C62027" w:rsidP="00FC5D4E">
      <w:pPr>
        <w:autoSpaceDE w:val="0"/>
        <w:autoSpaceDN w:val="0"/>
        <w:adjustRightInd w:val="0"/>
        <w:jc w:val="both"/>
        <w:rPr>
          <w:rFonts w:ascii="Calibri" w:eastAsia="Calibri" w:hAnsi="Calibri" w:cs="Arial"/>
          <w:lang w:eastAsia="en-US"/>
        </w:rPr>
      </w:pPr>
    </w:p>
    <w:p w14:paraId="1C5C1E0A" w14:textId="77777777" w:rsidR="00E415D0" w:rsidRPr="00DD1CC1" w:rsidRDefault="00E415D0" w:rsidP="00FC5D4E">
      <w:pPr>
        <w:autoSpaceDE w:val="0"/>
        <w:autoSpaceDN w:val="0"/>
        <w:adjustRightInd w:val="0"/>
        <w:jc w:val="both"/>
        <w:rPr>
          <w:rFonts w:ascii="Calibri" w:eastAsia="Calibri" w:hAnsi="Calibri" w:cs="Arial"/>
          <w:lang w:eastAsia="en-US"/>
        </w:rPr>
      </w:pPr>
    </w:p>
    <w:p w14:paraId="2C9E4A72" w14:textId="77777777" w:rsidR="00FC5D4E" w:rsidRPr="00D43BDF" w:rsidRDefault="00FC5D4E" w:rsidP="00FC5D4E">
      <w:pPr>
        <w:autoSpaceDE w:val="0"/>
        <w:autoSpaceDN w:val="0"/>
        <w:adjustRightInd w:val="0"/>
        <w:rPr>
          <w:rFonts w:ascii="Calibri" w:eastAsia="Calibri" w:hAnsi="Calibri" w:cs="Arial"/>
        </w:rPr>
      </w:pPr>
    </w:p>
    <w:p w14:paraId="2C9E4A73" w14:textId="77777777" w:rsidR="00FC5D4E" w:rsidRPr="00D43BDF" w:rsidRDefault="00FC5D4E" w:rsidP="00FC5D4E">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Calibri" w:eastAsia="Calibri" w:hAnsi="Calibri" w:cs="Arial"/>
          <w:b/>
          <w:sz w:val="28"/>
          <w:szCs w:val="28"/>
          <w:lang w:eastAsia="en-US"/>
        </w:rPr>
      </w:pPr>
      <w:r w:rsidRPr="00D43BDF">
        <w:rPr>
          <w:rFonts w:ascii="Calibri" w:eastAsia="Calibri" w:hAnsi="Calibri" w:cs="Arial"/>
          <w:b/>
          <w:sz w:val="28"/>
          <w:szCs w:val="28"/>
          <w:lang w:eastAsia="en-US"/>
        </w:rPr>
        <w:t>Prevention</w:t>
      </w:r>
    </w:p>
    <w:p w14:paraId="2C9E4A74" w14:textId="620783B2" w:rsidR="00FC5D4E" w:rsidRDefault="00FC5D4E" w:rsidP="00FC5D4E">
      <w:pPr>
        <w:autoSpaceDE w:val="0"/>
        <w:autoSpaceDN w:val="0"/>
        <w:adjustRightInd w:val="0"/>
        <w:jc w:val="both"/>
        <w:rPr>
          <w:rFonts w:ascii="Calibri" w:eastAsia="Calibri" w:hAnsi="Calibri" w:cs="Arial"/>
          <w:lang w:eastAsia="en-US"/>
        </w:rPr>
      </w:pPr>
      <w:r w:rsidRPr="00D43BDF">
        <w:rPr>
          <w:rFonts w:ascii="Calibri" w:eastAsia="Calibri" w:hAnsi="Calibri" w:cs="Arial"/>
          <w:lang w:eastAsia="en-US"/>
        </w:rPr>
        <w:lastRenderedPageBreak/>
        <w:t>We recognise that high self-esteem, confidence, supportive friends and good lines of communication with a trusted adult helps to safeguard pupils.</w:t>
      </w:r>
      <w:r>
        <w:rPr>
          <w:rFonts w:ascii="Calibri" w:eastAsia="Calibri" w:hAnsi="Calibri" w:cs="Arial"/>
          <w:lang w:eastAsia="en-US"/>
        </w:rPr>
        <w:t xml:space="preserve"> At </w:t>
      </w:r>
      <w:r w:rsidR="00314F89" w:rsidRPr="00314F89">
        <w:rPr>
          <w:rFonts w:ascii="Calibri" w:eastAsia="Calibri" w:hAnsi="Calibri" w:cs="Arial"/>
          <w:lang w:eastAsia="en-US"/>
        </w:rPr>
        <w:t xml:space="preserve">Clase Primary School </w:t>
      </w:r>
      <w:r>
        <w:rPr>
          <w:rFonts w:ascii="Calibri" w:eastAsia="Calibri" w:hAnsi="Calibri" w:cs="Arial"/>
          <w:lang w:eastAsia="en-US"/>
        </w:rPr>
        <w:t>we acknowledge our safeguarding responsibilities to prevent impairment of health and development of pupils and ensure they receive safe and effective care. This is why we ensure that safeguarding features throughout all our school policies and procedures.</w:t>
      </w:r>
    </w:p>
    <w:p w14:paraId="2C9E4A75" w14:textId="77777777" w:rsidR="00FC5D4E" w:rsidRPr="00D43BDF" w:rsidRDefault="00FC5D4E" w:rsidP="00FC5D4E">
      <w:pPr>
        <w:autoSpaceDE w:val="0"/>
        <w:autoSpaceDN w:val="0"/>
        <w:adjustRightInd w:val="0"/>
        <w:jc w:val="both"/>
        <w:rPr>
          <w:rFonts w:ascii="Calibri" w:eastAsia="Calibri" w:hAnsi="Calibri" w:cs="Arial"/>
          <w:lang w:eastAsia="en-US"/>
        </w:rPr>
      </w:pPr>
    </w:p>
    <w:p w14:paraId="2C9E4A76" w14:textId="77777777" w:rsidR="00FC5D4E" w:rsidRPr="00D43BDF" w:rsidRDefault="00FC5D4E" w:rsidP="00FC5D4E">
      <w:pPr>
        <w:autoSpaceDE w:val="0"/>
        <w:autoSpaceDN w:val="0"/>
        <w:adjustRightInd w:val="0"/>
        <w:jc w:val="both"/>
        <w:rPr>
          <w:rFonts w:ascii="Calibri" w:eastAsia="Calibri" w:hAnsi="Calibri" w:cs="Arial"/>
          <w:lang w:eastAsia="en-US"/>
        </w:rPr>
      </w:pPr>
      <w:r>
        <w:rPr>
          <w:rFonts w:ascii="Calibri" w:eastAsia="Calibri" w:hAnsi="Calibri" w:cs="Arial"/>
          <w:lang w:eastAsia="en-US"/>
        </w:rPr>
        <w:t>In addition, t</w:t>
      </w:r>
      <w:r w:rsidRPr="00D43BDF">
        <w:rPr>
          <w:rFonts w:ascii="Calibri" w:eastAsia="Calibri" w:hAnsi="Calibri" w:cs="Arial"/>
          <w:lang w:eastAsia="en-US"/>
        </w:rPr>
        <w:t>he school will therefore:</w:t>
      </w:r>
    </w:p>
    <w:p w14:paraId="2C9E4A77" w14:textId="77777777" w:rsidR="00FC5D4E" w:rsidRPr="00D43BDF" w:rsidRDefault="00FC5D4E" w:rsidP="00FC5D4E">
      <w:pPr>
        <w:autoSpaceDE w:val="0"/>
        <w:autoSpaceDN w:val="0"/>
        <w:adjustRightInd w:val="0"/>
        <w:jc w:val="both"/>
        <w:rPr>
          <w:rFonts w:ascii="Calibri" w:eastAsia="Calibri" w:hAnsi="Calibri" w:cs="Arial"/>
          <w:lang w:eastAsia="en-US"/>
        </w:rPr>
      </w:pPr>
    </w:p>
    <w:p w14:paraId="2C9E4A78" w14:textId="6122FB20" w:rsidR="00FC5D4E" w:rsidRPr="00D43BDF" w:rsidRDefault="00C913FF" w:rsidP="00FC5D4E">
      <w:pPr>
        <w:numPr>
          <w:ilvl w:val="0"/>
          <w:numId w:val="2"/>
        </w:numPr>
        <w:autoSpaceDE w:val="0"/>
        <w:autoSpaceDN w:val="0"/>
        <w:adjustRightInd w:val="0"/>
        <w:spacing w:after="200" w:line="276" w:lineRule="auto"/>
        <w:contextualSpacing/>
        <w:jc w:val="both"/>
        <w:rPr>
          <w:rFonts w:ascii="Calibri" w:eastAsia="Calibri" w:hAnsi="Calibri" w:cs="Arial"/>
          <w:lang w:eastAsia="en-US"/>
        </w:rPr>
      </w:pPr>
      <w:r>
        <w:rPr>
          <w:rFonts w:ascii="Calibri" w:eastAsia="Calibri" w:hAnsi="Calibri" w:cs="Arial"/>
          <w:lang w:eastAsia="en-US"/>
        </w:rPr>
        <w:t>E</w:t>
      </w:r>
      <w:r w:rsidR="00FC5D4E" w:rsidRPr="00D43BDF">
        <w:rPr>
          <w:rFonts w:ascii="Calibri" w:eastAsia="Calibri" w:hAnsi="Calibri" w:cs="Arial"/>
          <w:lang w:eastAsia="en-US"/>
        </w:rPr>
        <w:t>stablish and maintain an ethos where children feel secure and are encouraged to talk, and are listened to</w:t>
      </w:r>
    </w:p>
    <w:p w14:paraId="2C9E4A79" w14:textId="1608E2DA" w:rsidR="00FC5D4E" w:rsidRPr="00D43BDF" w:rsidRDefault="00C913FF" w:rsidP="00FC5D4E">
      <w:pPr>
        <w:numPr>
          <w:ilvl w:val="0"/>
          <w:numId w:val="2"/>
        </w:numPr>
        <w:autoSpaceDE w:val="0"/>
        <w:autoSpaceDN w:val="0"/>
        <w:adjustRightInd w:val="0"/>
        <w:spacing w:after="200" w:line="276" w:lineRule="auto"/>
        <w:contextualSpacing/>
        <w:jc w:val="both"/>
        <w:rPr>
          <w:rFonts w:ascii="Calibri" w:eastAsia="Calibri" w:hAnsi="Calibri" w:cs="Arial"/>
          <w:lang w:eastAsia="en-US"/>
        </w:rPr>
      </w:pPr>
      <w:r>
        <w:rPr>
          <w:rFonts w:ascii="Calibri" w:eastAsia="Calibri" w:hAnsi="Calibri" w:cs="Arial"/>
          <w:lang w:eastAsia="en-US"/>
        </w:rPr>
        <w:t>E</w:t>
      </w:r>
      <w:r w:rsidR="00FC5D4E" w:rsidRPr="00D43BDF">
        <w:rPr>
          <w:rFonts w:ascii="Calibri" w:eastAsia="Calibri" w:hAnsi="Calibri" w:cs="Arial"/>
          <w:lang w:eastAsia="en-US"/>
        </w:rPr>
        <w:t>nsure children know that there are adults in the school whom they can approach if they are worried or in difficulty</w:t>
      </w:r>
    </w:p>
    <w:p w14:paraId="2C9E4A7A" w14:textId="295A062B" w:rsidR="00FC5D4E" w:rsidRPr="00060878" w:rsidRDefault="00C913FF" w:rsidP="00FC5D4E">
      <w:pPr>
        <w:numPr>
          <w:ilvl w:val="0"/>
          <w:numId w:val="2"/>
        </w:numPr>
        <w:autoSpaceDE w:val="0"/>
        <w:autoSpaceDN w:val="0"/>
        <w:adjustRightInd w:val="0"/>
        <w:spacing w:after="200" w:line="276" w:lineRule="auto"/>
        <w:contextualSpacing/>
        <w:jc w:val="both"/>
        <w:rPr>
          <w:rFonts w:ascii="Calibri" w:eastAsia="Calibri" w:hAnsi="Calibri" w:cs="Arial"/>
          <w:lang w:eastAsia="en-US"/>
        </w:rPr>
      </w:pPr>
      <w:r w:rsidRPr="00060878">
        <w:rPr>
          <w:rFonts w:ascii="Calibri" w:eastAsia="Calibri" w:hAnsi="Calibri" w:cs="Arial"/>
          <w:lang w:eastAsia="en-US"/>
        </w:rPr>
        <w:t>I</w:t>
      </w:r>
      <w:r w:rsidR="00FC5D4E" w:rsidRPr="00060878">
        <w:rPr>
          <w:rFonts w:ascii="Calibri" w:eastAsia="Calibri" w:hAnsi="Calibri" w:cs="Arial"/>
          <w:lang w:eastAsia="en-US"/>
        </w:rPr>
        <w:t xml:space="preserve">nclude in the curriculum, activities and opportunities for Personal Social Education (PSE) </w:t>
      </w:r>
      <w:r w:rsidR="00642146">
        <w:rPr>
          <w:rFonts w:ascii="Calibri" w:eastAsia="Calibri" w:hAnsi="Calibri" w:cs="Arial"/>
          <w:lang w:eastAsia="en-US"/>
        </w:rPr>
        <w:t xml:space="preserve">and learning about Health and Well-being </w:t>
      </w:r>
      <w:r w:rsidR="00FC5D4E" w:rsidRPr="00060878">
        <w:rPr>
          <w:rFonts w:ascii="Calibri" w:eastAsia="Calibri" w:hAnsi="Calibri" w:cs="Arial"/>
          <w:lang w:eastAsia="en-US"/>
        </w:rPr>
        <w:t xml:space="preserve">which equip children with the skills they need to stay safe from </w:t>
      </w:r>
      <w:r w:rsidR="003D44D5">
        <w:rPr>
          <w:rFonts w:ascii="Calibri" w:eastAsia="Calibri" w:hAnsi="Calibri" w:cs="Arial"/>
          <w:lang w:eastAsia="en-US"/>
        </w:rPr>
        <w:t xml:space="preserve">harm, </w:t>
      </w:r>
      <w:r w:rsidR="00FC5D4E" w:rsidRPr="00060878">
        <w:rPr>
          <w:rFonts w:ascii="Calibri" w:eastAsia="Calibri" w:hAnsi="Calibri" w:cs="Arial"/>
          <w:lang w:eastAsia="en-US"/>
        </w:rPr>
        <w:t>abuse</w:t>
      </w:r>
      <w:r w:rsidR="003D44D5">
        <w:rPr>
          <w:rFonts w:ascii="Calibri" w:eastAsia="Calibri" w:hAnsi="Calibri" w:cs="Arial"/>
          <w:lang w:eastAsia="en-US"/>
        </w:rPr>
        <w:t>, and ne</w:t>
      </w:r>
      <w:r w:rsidR="00642146">
        <w:rPr>
          <w:rFonts w:ascii="Calibri" w:eastAsia="Calibri" w:hAnsi="Calibri" w:cs="Arial"/>
          <w:lang w:eastAsia="en-US"/>
        </w:rPr>
        <w:t>gl</w:t>
      </w:r>
      <w:r w:rsidR="003D44D5">
        <w:rPr>
          <w:rFonts w:ascii="Calibri" w:eastAsia="Calibri" w:hAnsi="Calibri" w:cs="Arial"/>
          <w:lang w:eastAsia="en-US"/>
        </w:rPr>
        <w:t>ect</w:t>
      </w:r>
      <w:r w:rsidR="00FC5D4E" w:rsidRPr="00060878">
        <w:rPr>
          <w:rFonts w:ascii="Calibri" w:eastAsia="Calibri" w:hAnsi="Calibri" w:cs="Arial"/>
          <w:lang w:eastAsia="en-US"/>
        </w:rPr>
        <w:t xml:space="preserve"> and to know to whom to turn for help</w:t>
      </w:r>
    </w:p>
    <w:p w14:paraId="61C20EB7" w14:textId="55A780EE" w:rsidR="007F316F" w:rsidRPr="007622EC" w:rsidRDefault="00C913FF" w:rsidP="00FC5D4E">
      <w:pPr>
        <w:numPr>
          <w:ilvl w:val="0"/>
          <w:numId w:val="2"/>
        </w:numPr>
        <w:autoSpaceDE w:val="0"/>
        <w:autoSpaceDN w:val="0"/>
        <w:adjustRightInd w:val="0"/>
        <w:spacing w:after="200" w:line="276" w:lineRule="auto"/>
        <w:contextualSpacing/>
        <w:jc w:val="both"/>
        <w:rPr>
          <w:rFonts w:ascii="Calibri" w:eastAsia="Calibri" w:hAnsi="Calibri" w:cs="Arial"/>
          <w:iCs/>
          <w:lang w:eastAsia="en-US"/>
        </w:rPr>
      </w:pPr>
      <w:r w:rsidRPr="009B140B">
        <w:rPr>
          <w:rFonts w:ascii="Calibri" w:eastAsia="Calibri" w:hAnsi="Calibri" w:cs="Arial"/>
          <w:iCs/>
          <w:lang w:eastAsia="en-US"/>
        </w:rPr>
        <w:t>E</w:t>
      </w:r>
      <w:r w:rsidR="007F316F" w:rsidRPr="009B140B">
        <w:rPr>
          <w:rFonts w:ascii="Calibri" w:eastAsia="Calibri" w:hAnsi="Calibri" w:cs="Arial"/>
          <w:iCs/>
          <w:lang w:eastAsia="en-US"/>
        </w:rPr>
        <w:t xml:space="preserve">nsure personalised and </w:t>
      </w:r>
      <w:proofErr w:type="gramStart"/>
      <w:r w:rsidR="007F316F" w:rsidRPr="009B140B">
        <w:rPr>
          <w:rFonts w:ascii="Calibri" w:eastAsia="Calibri" w:hAnsi="Calibri" w:cs="Arial"/>
          <w:iCs/>
          <w:lang w:eastAsia="en-US"/>
        </w:rPr>
        <w:t>age appropriate</w:t>
      </w:r>
      <w:proofErr w:type="gramEnd"/>
      <w:r w:rsidR="007F316F" w:rsidRPr="009B140B">
        <w:rPr>
          <w:rFonts w:ascii="Calibri" w:eastAsia="Calibri" w:hAnsi="Calibri" w:cs="Arial"/>
          <w:iCs/>
          <w:lang w:eastAsia="en-US"/>
        </w:rPr>
        <w:t xml:space="preserve"> delivery of the Wales statutory Relationship and Sexuality Education (RSE) curriculum</w:t>
      </w:r>
    </w:p>
    <w:p w14:paraId="2C9E4A7C" w14:textId="77777777" w:rsidR="00FC5D4E" w:rsidRDefault="00FC5D4E" w:rsidP="00FC5D4E">
      <w:pPr>
        <w:autoSpaceDE w:val="0"/>
        <w:autoSpaceDN w:val="0"/>
        <w:adjustRightInd w:val="0"/>
        <w:jc w:val="both"/>
        <w:rPr>
          <w:rFonts w:ascii="Calibri" w:eastAsia="Calibri" w:hAnsi="Calibri" w:cs="Arial"/>
          <w:lang w:eastAsia="en-US"/>
        </w:rPr>
      </w:pPr>
    </w:p>
    <w:p w14:paraId="2C9E4A7D" w14:textId="77777777" w:rsidR="00FC5D4E" w:rsidRPr="00D43BDF" w:rsidRDefault="00FC5D4E" w:rsidP="00FC5D4E">
      <w:pPr>
        <w:autoSpaceDE w:val="0"/>
        <w:autoSpaceDN w:val="0"/>
        <w:adjustRightInd w:val="0"/>
        <w:jc w:val="both"/>
        <w:rPr>
          <w:rFonts w:ascii="Calibri" w:eastAsia="Calibri" w:hAnsi="Calibri" w:cs="Arial"/>
          <w:lang w:eastAsia="en-US"/>
        </w:rPr>
      </w:pPr>
    </w:p>
    <w:p w14:paraId="2C9E4A7E" w14:textId="77777777" w:rsidR="00FC5D4E" w:rsidRPr="00D43BDF" w:rsidRDefault="00FC5D4E" w:rsidP="00FC5D4E">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Calibri" w:eastAsia="Calibri" w:hAnsi="Calibri" w:cs="Arial"/>
          <w:b/>
          <w:color w:val="000000"/>
          <w:sz w:val="22"/>
          <w:szCs w:val="22"/>
          <w:lang w:eastAsia="en-US"/>
        </w:rPr>
      </w:pPr>
      <w:r w:rsidRPr="00D43BDF">
        <w:rPr>
          <w:rFonts w:ascii="Calibri" w:eastAsia="Calibri" w:hAnsi="Calibri" w:cs="Arial"/>
          <w:b/>
          <w:bCs/>
          <w:sz w:val="28"/>
          <w:szCs w:val="28"/>
          <w:lang w:eastAsia="en-US"/>
        </w:rPr>
        <w:t>Confidentiality</w:t>
      </w:r>
    </w:p>
    <w:p w14:paraId="2C9E4A7F" w14:textId="2ACFB2AC" w:rsidR="00FC5D4E" w:rsidRPr="00D43BDF" w:rsidRDefault="00FC5D4E" w:rsidP="00774E8C">
      <w:pPr>
        <w:autoSpaceDE w:val="0"/>
        <w:autoSpaceDN w:val="0"/>
        <w:adjustRightInd w:val="0"/>
        <w:jc w:val="both"/>
        <w:rPr>
          <w:rFonts w:ascii="Calibri" w:eastAsia="Calibri" w:hAnsi="Calibri" w:cs="Arial"/>
        </w:rPr>
      </w:pPr>
      <w:r w:rsidRPr="00D43BDF">
        <w:rPr>
          <w:rFonts w:ascii="Calibri" w:eastAsia="Calibri" w:hAnsi="Calibri" w:cs="Arial"/>
        </w:rPr>
        <w:t>Confidentiality issues need to be understood if a child</w:t>
      </w:r>
      <w:r w:rsidR="007F316F">
        <w:rPr>
          <w:rFonts w:ascii="Calibri" w:eastAsia="Calibri" w:hAnsi="Calibri" w:cs="Arial"/>
        </w:rPr>
        <w:t xml:space="preserve"> </w:t>
      </w:r>
      <w:r w:rsidR="00BE704F">
        <w:rPr>
          <w:rFonts w:ascii="Calibri" w:eastAsia="Calibri" w:hAnsi="Calibri" w:cs="Arial"/>
        </w:rPr>
        <w:t>discloses</w:t>
      </w:r>
      <w:r w:rsidRPr="00D43BDF">
        <w:rPr>
          <w:rFonts w:ascii="Calibri" w:eastAsia="Calibri" w:hAnsi="Calibri" w:cs="Arial"/>
        </w:rPr>
        <w:t xml:space="preserve"> </w:t>
      </w:r>
      <w:r w:rsidR="007F316F">
        <w:rPr>
          <w:rFonts w:ascii="Calibri" w:eastAsia="Calibri" w:hAnsi="Calibri" w:cs="Arial"/>
        </w:rPr>
        <w:t>that</w:t>
      </w:r>
      <w:r w:rsidR="007F316F" w:rsidRPr="00D43BDF">
        <w:rPr>
          <w:rFonts w:ascii="Calibri" w:eastAsia="Calibri" w:hAnsi="Calibri" w:cs="Arial"/>
        </w:rPr>
        <w:t xml:space="preserve"> </w:t>
      </w:r>
      <w:r w:rsidRPr="00D43BDF">
        <w:rPr>
          <w:rFonts w:ascii="Calibri" w:eastAsia="Calibri" w:hAnsi="Calibri" w:cs="Arial"/>
        </w:rPr>
        <w:t>they are</w:t>
      </w:r>
      <w:r>
        <w:rPr>
          <w:rFonts w:ascii="Calibri" w:eastAsia="Calibri" w:hAnsi="Calibri" w:cs="Arial"/>
        </w:rPr>
        <w:t xml:space="preserve"> </w:t>
      </w:r>
      <w:r w:rsidR="001646FB">
        <w:rPr>
          <w:rFonts w:ascii="Calibri" w:eastAsia="Calibri" w:hAnsi="Calibri" w:cs="Arial"/>
        </w:rPr>
        <w:t>being harmed</w:t>
      </w:r>
      <w:r w:rsidRPr="00D43BDF">
        <w:rPr>
          <w:rFonts w:ascii="Calibri" w:eastAsia="Calibri" w:hAnsi="Calibri" w:cs="Arial"/>
        </w:rPr>
        <w:t>. A child may only feel confident to confide in a member of staff if they</w:t>
      </w:r>
      <w:r>
        <w:rPr>
          <w:rFonts w:ascii="Calibri" w:eastAsia="Calibri" w:hAnsi="Calibri" w:cs="Arial"/>
        </w:rPr>
        <w:t xml:space="preserve"> </w:t>
      </w:r>
      <w:r w:rsidRPr="00D43BDF">
        <w:rPr>
          <w:rFonts w:ascii="Calibri" w:eastAsia="Calibri" w:hAnsi="Calibri" w:cs="Arial"/>
        </w:rPr>
        <w:t xml:space="preserve">feel that the information will not be </w:t>
      </w:r>
      <w:r w:rsidR="003C68DB">
        <w:rPr>
          <w:rFonts w:ascii="Calibri" w:eastAsia="Calibri" w:hAnsi="Calibri" w:cs="Arial"/>
        </w:rPr>
        <w:t>communicated</w:t>
      </w:r>
      <w:r w:rsidRPr="00D43BDF">
        <w:rPr>
          <w:rFonts w:ascii="Calibri" w:eastAsia="Calibri" w:hAnsi="Calibri" w:cs="Arial"/>
        </w:rPr>
        <w:t xml:space="preserve"> to anyone else. However, education staff</w:t>
      </w:r>
      <w:r>
        <w:rPr>
          <w:rFonts w:ascii="Calibri" w:eastAsia="Calibri" w:hAnsi="Calibri" w:cs="Arial"/>
        </w:rPr>
        <w:t xml:space="preserve"> </w:t>
      </w:r>
      <w:r w:rsidRPr="00D43BDF">
        <w:rPr>
          <w:rFonts w:ascii="Calibri" w:eastAsia="Calibri" w:hAnsi="Calibri" w:cs="Arial"/>
        </w:rPr>
        <w:t xml:space="preserve">have a professional responsibility to share relevant information about the protection of children with the statutory agencies when a child is experiencing </w:t>
      </w:r>
      <w:r>
        <w:rPr>
          <w:rFonts w:ascii="Calibri" w:eastAsia="Calibri" w:hAnsi="Calibri" w:cs="Arial"/>
        </w:rPr>
        <w:t>harm</w:t>
      </w:r>
      <w:r w:rsidRPr="00D43BDF">
        <w:rPr>
          <w:rFonts w:ascii="Calibri" w:eastAsia="Calibri" w:hAnsi="Calibri" w:cs="Arial"/>
        </w:rPr>
        <w:t>.</w:t>
      </w:r>
    </w:p>
    <w:p w14:paraId="2C9E4A80" w14:textId="77777777" w:rsidR="00FC5D4E" w:rsidRPr="00D43BDF" w:rsidRDefault="00FC5D4E" w:rsidP="00E71E12">
      <w:pPr>
        <w:autoSpaceDE w:val="0"/>
        <w:autoSpaceDN w:val="0"/>
        <w:adjustRightInd w:val="0"/>
        <w:jc w:val="both"/>
        <w:rPr>
          <w:rFonts w:ascii="Calibri" w:eastAsia="Calibri" w:hAnsi="Calibri" w:cs="Arial"/>
        </w:rPr>
      </w:pPr>
    </w:p>
    <w:p w14:paraId="2C9E4A81" w14:textId="04C4DE63" w:rsidR="00FC5D4E" w:rsidRDefault="00FC5D4E" w:rsidP="00774E8C">
      <w:pPr>
        <w:autoSpaceDE w:val="0"/>
        <w:autoSpaceDN w:val="0"/>
        <w:adjustRightInd w:val="0"/>
        <w:jc w:val="both"/>
        <w:rPr>
          <w:rFonts w:ascii="Calibri" w:eastAsia="Calibri" w:hAnsi="Calibri" w:cs="Arial"/>
        </w:rPr>
      </w:pPr>
      <w:r w:rsidRPr="00D43BDF">
        <w:rPr>
          <w:rFonts w:ascii="Calibri" w:eastAsia="Calibri" w:hAnsi="Calibri" w:cs="Arial"/>
        </w:rPr>
        <w:t xml:space="preserve">It is important that each member of staff deals with this sensitively and explains to the child that they must inform the appropriate people who can help the child, but that they will only tell those who need to know </w:t>
      </w:r>
      <w:proofErr w:type="gramStart"/>
      <w:r w:rsidRPr="00D43BDF">
        <w:rPr>
          <w:rFonts w:ascii="Calibri" w:eastAsia="Calibri" w:hAnsi="Calibri" w:cs="Arial"/>
        </w:rPr>
        <w:t>in order to</w:t>
      </w:r>
      <w:proofErr w:type="gramEnd"/>
      <w:r w:rsidRPr="00D43BDF">
        <w:rPr>
          <w:rFonts w:ascii="Calibri" w:eastAsia="Calibri" w:hAnsi="Calibri" w:cs="Arial"/>
        </w:rPr>
        <w:t xml:space="preserve"> be able to help. They should reassu</w:t>
      </w:r>
      <w:r w:rsidR="001646FB">
        <w:rPr>
          <w:rFonts w:ascii="Calibri" w:eastAsia="Calibri" w:hAnsi="Calibri" w:cs="Arial"/>
        </w:rPr>
        <w:t>re the child throughout</w:t>
      </w:r>
      <w:r w:rsidRPr="00D43BDF">
        <w:rPr>
          <w:rFonts w:ascii="Calibri" w:eastAsia="Calibri" w:hAnsi="Calibri" w:cs="Arial"/>
        </w:rPr>
        <w:t xml:space="preserve">. </w:t>
      </w:r>
    </w:p>
    <w:p w14:paraId="2C9E4A82" w14:textId="77777777" w:rsidR="00FC5D4E" w:rsidRDefault="00FC5D4E" w:rsidP="00774E8C">
      <w:pPr>
        <w:autoSpaceDE w:val="0"/>
        <w:autoSpaceDN w:val="0"/>
        <w:adjustRightInd w:val="0"/>
        <w:jc w:val="both"/>
        <w:rPr>
          <w:rFonts w:ascii="Calibri" w:eastAsia="Calibri" w:hAnsi="Calibri" w:cs="Arial"/>
        </w:rPr>
      </w:pPr>
    </w:p>
    <w:p w14:paraId="2C9E4A83" w14:textId="61973E1F" w:rsidR="00FC5D4E" w:rsidRPr="00D43BDF" w:rsidRDefault="00FC5D4E" w:rsidP="00774E8C">
      <w:pPr>
        <w:autoSpaceDE w:val="0"/>
        <w:autoSpaceDN w:val="0"/>
        <w:adjustRightInd w:val="0"/>
        <w:jc w:val="both"/>
        <w:rPr>
          <w:rFonts w:ascii="Calibri" w:eastAsia="Calibri" w:hAnsi="Calibri" w:cs="Arial"/>
        </w:rPr>
      </w:pPr>
      <w:r w:rsidRPr="00D43BDF">
        <w:rPr>
          <w:rFonts w:ascii="Calibri" w:eastAsia="Calibri" w:hAnsi="Calibri" w:cs="Arial"/>
        </w:rPr>
        <w:t>Be aware that it may well have taken significant courage on their part to disclose the information and that they may also be experiencing conflicting emotions, involving feelings of guilt, embarrassme</w:t>
      </w:r>
      <w:r w:rsidR="001646FB">
        <w:rPr>
          <w:rFonts w:ascii="Calibri" w:eastAsia="Calibri" w:hAnsi="Calibri" w:cs="Arial"/>
        </w:rPr>
        <w:t xml:space="preserve">nt, disloyalty (if they </w:t>
      </w:r>
      <w:r w:rsidR="001646FB" w:rsidRPr="00CB3AC9">
        <w:rPr>
          <w:rFonts w:ascii="Calibri" w:eastAsia="Calibri" w:hAnsi="Calibri" w:cs="Arial"/>
        </w:rPr>
        <w:t>are being harmed</w:t>
      </w:r>
      <w:r w:rsidR="001646FB">
        <w:rPr>
          <w:rFonts w:ascii="Calibri" w:eastAsia="Calibri" w:hAnsi="Calibri" w:cs="Arial"/>
        </w:rPr>
        <w:t xml:space="preserve"> by</w:t>
      </w:r>
      <w:r w:rsidRPr="00D43BDF">
        <w:rPr>
          <w:rFonts w:ascii="Calibri" w:eastAsia="Calibri" w:hAnsi="Calibri" w:cs="Arial"/>
        </w:rPr>
        <w:t xml:space="preserve"> someone close) and hurt.</w:t>
      </w:r>
    </w:p>
    <w:p w14:paraId="2C9E4A84" w14:textId="77777777" w:rsidR="00FC5D4E" w:rsidRPr="00D43BDF" w:rsidRDefault="00FC5D4E" w:rsidP="00774E8C">
      <w:pPr>
        <w:autoSpaceDE w:val="0"/>
        <w:autoSpaceDN w:val="0"/>
        <w:adjustRightInd w:val="0"/>
        <w:jc w:val="both"/>
        <w:rPr>
          <w:rFonts w:ascii="Calibri" w:eastAsia="Calibri" w:hAnsi="Calibri" w:cs="Arial"/>
        </w:rPr>
      </w:pPr>
    </w:p>
    <w:p w14:paraId="2C9E4A85" w14:textId="5A73C6A9" w:rsidR="00FC5D4E" w:rsidRPr="00D43BDF" w:rsidRDefault="00FC5D4E" w:rsidP="00774E8C">
      <w:pPr>
        <w:autoSpaceDE w:val="0"/>
        <w:autoSpaceDN w:val="0"/>
        <w:adjustRightInd w:val="0"/>
        <w:jc w:val="both"/>
        <w:rPr>
          <w:rFonts w:ascii="Calibri" w:eastAsia="Calibri" w:hAnsi="Calibri" w:cs="Arial"/>
        </w:rPr>
      </w:pPr>
      <w:r w:rsidRPr="00D43BDF">
        <w:rPr>
          <w:rFonts w:ascii="Calibri" w:eastAsia="Calibri" w:hAnsi="Calibri" w:cs="Arial"/>
        </w:rPr>
        <w:t>Please remember the pastoral responsibility of the education service. Ensure that</w:t>
      </w:r>
      <w:r>
        <w:rPr>
          <w:rFonts w:ascii="Calibri" w:eastAsia="Calibri" w:hAnsi="Calibri" w:cs="Arial"/>
        </w:rPr>
        <w:t xml:space="preserve"> </w:t>
      </w:r>
      <w:r w:rsidRPr="00D43BDF">
        <w:rPr>
          <w:rFonts w:ascii="Calibri" w:eastAsia="Calibri" w:hAnsi="Calibri" w:cs="Arial"/>
        </w:rPr>
        <w:t>only those with a professional involvement, e.g. the Designated Safeguarding Person (DSP)</w:t>
      </w:r>
      <w:r w:rsidR="00CA10A3">
        <w:rPr>
          <w:rFonts w:ascii="Calibri" w:eastAsia="Calibri" w:hAnsi="Calibri" w:cs="Arial"/>
        </w:rPr>
        <w:t>, the deputy DSP</w:t>
      </w:r>
      <w:r w:rsidRPr="00D43BDF">
        <w:rPr>
          <w:rFonts w:ascii="Calibri" w:eastAsia="Calibri" w:hAnsi="Calibri" w:cs="Arial"/>
        </w:rPr>
        <w:t xml:space="preserve"> and the head teacher, have access to the child protection records. At all other times they</w:t>
      </w:r>
      <w:r>
        <w:rPr>
          <w:rFonts w:ascii="Calibri" w:eastAsia="Calibri" w:hAnsi="Calibri" w:cs="Arial"/>
        </w:rPr>
        <w:t xml:space="preserve"> </w:t>
      </w:r>
      <w:r w:rsidRPr="00D43BDF">
        <w:rPr>
          <w:rFonts w:ascii="Calibri" w:eastAsia="Calibri" w:hAnsi="Calibri" w:cs="Arial"/>
        </w:rPr>
        <w:t>should be kept securely locked and separate from the child’s main file</w:t>
      </w:r>
      <w:r>
        <w:rPr>
          <w:rFonts w:ascii="Calibri" w:eastAsia="Calibri" w:hAnsi="Calibri" w:cs="Arial"/>
        </w:rPr>
        <w:t xml:space="preserve"> or where electronic systems</w:t>
      </w:r>
      <w:r w:rsidR="00B96FBE">
        <w:rPr>
          <w:rFonts w:ascii="Calibri" w:eastAsia="Calibri" w:hAnsi="Calibri" w:cs="Arial"/>
        </w:rPr>
        <w:t>,</w:t>
      </w:r>
      <w:r>
        <w:rPr>
          <w:rFonts w:ascii="Calibri" w:eastAsia="Calibri" w:hAnsi="Calibri" w:cs="Arial"/>
        </w:rPr>
        <w:t xml:space="preserve"> such as </w:t>
      </w:r>
      <w:r w:rsidR="00B96FBE">
        <w:rPr>
          <w:rFonts w:ascii="Calibri" w:eastAsia="Calibri" w:hAnsi="Calibri" w:cs="Arial"/>
        </w:rPr>
        <w:t>MyConcern,</w:t>
      </w:r>
      <w:r>
        <w:rPr>
          <w:rFonts w:ascii="Calibri" w:eastAsia="Calibri" w:hAnsi="Calibri" w:cs="Arial"/>
        </w:rPr>
        <w:t xml:space="preserve"> are used</w:t>
      </w:r>
      <w:r w:rsidR="0007631A">
        <w:rPr>
          <w:rFonts w:ascii="Calibri" w:eastAsia="Calibri" w:hAnsi="Calibri" w:cs="Arial"/>
        </w:rPr>
        <w:t xml:space="preserve"> and</w:t>
      </w:r>
      <w:r>
        <w:rPr>
          <w:rFonts w:ascii="Calibri" w:eastAsia="Calibri" w:hAnsi="Calibri" w:cs="Arial"/>
        </w:rPr>
        <w:t xml:space="preserve"> appropriate restrictions in place to ensure confidentiality.</w:t>
      </w:r>
    </w:p>
    <w:p w14:paraId="2C9E4A86" w14:textId="24B25B7D" w:rsidR="00FC5D4E" w:rsidRDefault="00FC5D4E" w:rsidP="00774E8C">
      <w:pPr>
        <w:autoSpaceDE w:val="0"/>
        <w:autoSpaceDN w:val="0"/>
        <w:adjustRightInd w:val="0"/>
        <w:jc w:val="both"/>
        <w:rPr>
          <w:rFonts w:ascii="Calibri" w:eastAsia="Calibri" w:hAnsi="Calibri" w:cs="Arial"/>
        </w:rPr>
      </w:pPr>
    </w:p>
    <w:p w14:paraId="696C8035" w14:textId="49C68394" w:rsidR="006D35BE" w:rsidRDefault="006D35BE" w:rsidP="00774E8C">
      <w:pPr>
        <w:autoSpaceDE w:val="0"/>
        <w:autoSpaceDN w:val="0"/>
        <w:adjustRightInd w:val="0"/>
        <w:jc w:val="both"/>
        <w:rPr>
          <w:rFonts w:ascii="Calibri" w:eastAsia="Calibri" w:hAnsi="Calibri" w:cs="Arial"/>
        </w:rPr>
      </w:pPr>
      <w:r>
        <w:rPr>
          <w:rFonts w:ascii="Calibri" w:eastAsia="Calibri" w:hAnsi="Calibri" w:cs="Arial"/>
        </w:rPr>
        <w:lastRenderedPageBreak/>
        <w:t xml:space="preserve">Access to safeguarding information in a school setting should be provided on a </w:t>
      </w:r>
      <w:proofErr w:type="gramStart"/>
      <w:r>
        <w:rPr>
          <w:rFonts w:ascii="Calibri" w:eastAsia="Calibri" w:hAnsi="Calibri" w:cs="Arial"/>
        </w:rPr>
        <w:t>need to know</w:t>
      </w:r>
      <w:proofErr w:type="gramEnd"/>
      <w:r>
        <w:rPr>
          <w:rFonts w:ascii="Calibri" w:eastAsia="Calibri" w:hAnsi="Calibri" w:cs="Arial"/>
        </w:rPr>
        <w:t xml:space="preserve"> basis in the interest of safeguarding children. </w:t>
      </w:r>
    </w:p>
    <w:p w14:paraId="5FB2A14D" w14:textId="77777777" w:rsidR="006D35BE" w:rsidRPr="00D43BDF" w:rsidRDefault="006D35BE" w:rsidP="00774E8C">
      <w:pPr>
        <w:autoSpaceDE w:val="0"/>
        <w:autoSpaceDN w:val="0"/>
        <w:adjustRightInd w:val="0"/>
        <w:jc w:val="both"/>
        <w:rPr>
          <w:rFonts w:ascii="Calibri" w:eastAsia="Calibri" w:hAnsi="Calibri" w:cs="Arial"/>
        </w:rPr>
      </w:pPr>
    </w:p>
    <w:p w14:paraId="2C9E4A87" w14:textId="269926A0" w:rsidR="00FC5D4E" w:rsidRDefault="00FC5D4E" w:rsidP="00774E8C">
      <w:pPr>
        <w:autoSpaceDE w:val="0"/>
        <w:autoSpaceDN w:val="0"/>
        <w:adjustRightInd w:val="0"/>
        <w:jc w:val="both"/>
        <w:rPr>
          <w:rFonts w:ascii="Calibri" w:eastAsia="Calibri" w:hAnsi="Calibri" w:cs="Arial"/>
        </w:rPr>
      </w:pPr>
      <w:r w:rsidRPr="00D43BDF">
        <w:rPr>
          <w:rFonts w:ascii="Calibri" w:eastAsia="Calibri" w:hAnsi="Calibri" w:cs="Arial"/>
        </w:rPr>
        <w:t>The Designated Safeguarding Person (DSP) in this school is:</w:t>
      </w:r>
      <w:r w:rsidR="001A6EBD">
        <w:rPr>
          <w:rFonts w:ascii="Calibri" w:eastAsia="Calibri" w:hAnsi="Calibri" w:cs="Arial"/>
        </w:rPr>
        <w:t xml:space="preserve"> </w:t>
      </w:r>
      <w:r w:rsidR="00314F89">
        <w:rPr>
          <w:rFonts w:ascii="Calibri" w:eastAsia="Calibri" w:hAnsi="Calibri" w:cs="Arial"/>
        </w:rPr>
        <w:t>Mr Daniel Jones (headteacher)</w:t>
      </w:r>
    </w:p>
    <w:p w14:paraId="187AEF5F" w14:textId="77777777" w:rsidR="00EE27C9" w:rsidRDefault="00EE27C9" w:rsidP="00774E8C">
      <w:pPr>
        <w:autoSpaceDE w:val="0"/>
        <w:autoSpaceDN w:val="0"/>
        <w:adjustRightInd w:val="0"/>
        <w:jc w:val="both"/>
        <w:rPr>
          <w:rFonts w:ascii="Calibri" w:eastAsia="Calibri" w:hAnsi="Calibri" w:cs="Arial"/>
        </w:rPr>
      </w:pPr>
    </w:p>
    <w:p w14:paraId="2C9E4A8B" w14:textId="24B91A5E" w:rsidR="00FC5D4E" w:rsidRPr="009B140B" w:rsidRDefault="00CA10A3" w:rsidP="00FC5D4E">
      <w:pPr>
        <w:autoSpaceDE w:val="0"/>
        <w:autoSpaceDN w:val="0"/>
        <w:adjustRightInd w:val="0"/>
        <w:rPr>
          <w:rFonts w:ascii="Calibri" w:eastAsia="Calibri" w:hAnsi="Calibri" w:cs="Arial"/>
          <w:i/>
          <w:iCs/>
        </w:rPr>
      </w:pPr>
      <w:r>
        <w:rPr>
          <w:rFonts w:ascii="Calibri" w:eastAsia="Calibri" w:hAnsi="Calibri" w:cs="Arial"/>
        </w:rPr>
        <w:t xml:space="preserve">The Deputy </w:t>
      </w:r>
      <w:r w:rsidR="001A6EBD">
        <w:rPr>
          <w:rFonts w:ascii="Calibri" w:eastAsia="Calibri" w:hAnsi="Calibri" w:cs="Arial"/>
        </w:rPr>
        <w:t xml:space="preserve">Designated Safeguarding Person in this school </w:t>
      </w:r>
      <w:r>
        <w:rPr>
          <w:rFonts w:ascii="Calibri" w:eastAsia="Calibri" w:hAnsi="Calibri" w:cs="Arial"/>
        </w:rPr>
        <w:t>is:</w:t>
      </w:r>
      <w:r w:rsidR="0007631A">
        <w:rPr>
          <w:rFonts w:ascii="Calibri" w:eastAsia="Calibri" w:hAnsi="Calibri" w:cs="Arial"/>
        </w:rPr>
        <w:t xml:space="preserve"> </w:t>
      </w:r>
      <w:r w:rsidR="00314F89">
        <w:rPr>
          <w:rFonts w:ascii="Calibri" w:eastAsia="Calibri" w:hAnsi="Calibri" w:cs="Arial"/>
        </w:rPr>
        <w:t>Amanda Jones (Deputy Headteacher), Donna Abbott (FLM), Claire Reynolds (ALNCO)</w:t>
      </w:r>
    </w:p>
    <w:p w14:paraId="2C9E4A8C" w14:textId="77777777" w:rsidR="00FC5D4E" w:rsidRPr="00D43BDF" w:rsidRDefault="00FC5D4E" w:rsidP="00FC5D4E">
      <w:pPr>
        <w:autoSpaceDE w:val="0"/>
        <w:autoSpaceDN w:val="0"/>
        <w:adjustRightInd w:val="0"/>
        <w:ind w:left="360"/>
        <w:contextualSpacing/>
        <w:jc w:val="both"/>
        <w:rPr>
          <w:rFonts w:ascii="Calibri" w:eastAsia="Calibri" w:hAnsi="Calibri" w:cs="Arial"/>
          <w:lang w:eastAsia="en-US"/>
        </w:rPr>
      </w:pPr>
    </w:p>
    <w:p w14:paraId="2C9E4A8D" w14:textId="77777777" w:rsidR="00FC5D4E" w:rsidRPr="00D43BDF" w:rsidRDefault="00FC5D4E" w:rsidP="00FC5D4E">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Calibri" w:eastAsia="Calibri" w:hAnsi="Calibri" w:cs="Arial"/>
          <w:b/>
          <w:color w:val="000000"/>
          <w:sz w:val="28"/>
          <w:szCs w:val="28"/>
          <w:lang w:eastAsia="en-US"/>
        </w:rPr>
      </w:pPr>
      <w:r w:rsidRPr="00D43BDF">
        <w:rPr>
          <w:rFonts w:ascii="Calibri" w:eastAsia="Calibri" w:hAnsi="Calibri" w:cs="Arial"/>
          <w:b/>
          <w:sz w:val="28"/>
          <w:szCs w:val="28"/>
          <w:lang w:eastAsia="en-US"/>
        </w:rPr>
        <w:t>Procedures</w:t>
      </w:r>
    </w:p>
    <w:p w14:paraId="2C9E4A8E" w14:textId="52488EC5" w:rsidR="00FC5D4E" w:rsidRPr="00D43BDF" w:rsidRDefault="00FC5D4E" w:rsidP="00FC5D4E">
      <w:pPr>
        <w:autoSpaceDE w:val="0"/>
        <w:autoSpaceDN w:val="0"/>
        <w:adjustRightInd w:val="0"/>
        <w:rPr>
          <w:rFonts w:ascii="Calibri" w:eastAsia="Calibri" w:hAnsi="Calibri" w:cs="Arial"/>
          <w:b/>
          <w:bCs/>
          <w:lang w:eastAsia="en-US"/>
        </w:rPr>
      </w:pPr>
      <w:r w:rsidRPr="00D43BDF">
        <w:rPr>
          <w:rFonts w:ascii="Calibri" w:eastAsia="Calibri" w:hAnsi="Calibri" w:cs="Arial"/>
          <w:b/>
          <w:bCs/>
          <w:lang w:eastAsia="en-US"/>
        </w:rPr>
        <w:t xml:space="preserve">These should be followed in the event of a </w:t>
      </w:r>
      <w:r w:rsidR="00DA031C">
        <w:rPr>
          <w:rFonts w:ascii="Calibri" w:eastAsia="Calibri" w:hAnsi="Calibri" w:cs="Arial"/>
          <w:b/>
          <w:bCs/>
          <w:lang w:eastAsia="en-US"/>
        </w:rPr>
        <w:t>C</w:t>
      </w:r>
      <w:r w:rsidRPr="00D43BDF">
        <w:rPr>
          <w:rFonts w:ascii="Calibri" w:eastAsia="Calibri" w:hAnsi="Calibri" w:cs="Arial"/>
          <w:b/>
          <w:bCs/>
          <w:lang w:eastAsia="en-US"/>
        </w:rPr>
        <w:t xml:space="preserve">hild </w:t>
      </w:r>
      <w:r w:rsidR="00DA031C">
        <w:rPr>
          <w:rFonts w:ascii="Calibri" w:eastAsia="Calibri" w:hAnsi="Calibri" w:cs="Arial"/>
          <w:b/>
          <w:bCs/>
          <w:lang w:eastAsia="en-US"/>
        </w:rPr>
        <w:t>P</w:t>
      </w:r>
      <w:r w:rsidRPr="00D43BDF">
        <w:rPr>
          <w:rFonts w:ascii="Calibri" w:eastAsia="Calibri" w:hAnsi="Calibri" w:cs="Arial"/>
          <w:b/>
          <w:bCs/>
          <w:lang w:eastAsia="en-US"/>
        </w:rPr>
        <w:t>rotection disclosure/concern</w:t>
      </w:r>
      <w:r w:rsidR="00E71E12">
        <w:rPr>
          <w:rFonts w:ascii="Calibri" w:eastAsia="Calibri" w:hAnsi="Calibri" w:cs="Arial"/>
          <w:b/>
          <w:bCs/>
          <w:lang w:eastAsia="en-US"/>
        </w:rPr>
        <w:t>.</w:t>
      </w:r>
    </w:p>
    <w:p w14:paraId="2C9E4A8F" w14:textId="77777777" w:rsidR="00FC5D4E" w:rsidRPr="00D43BDF" w:rsidRDefault="00FC5D4E" w:rsidP="00FC5D4E">
      <w:pPr>
        <w:autoSpaceDE w:val="0"/>
        <w:autoSpaceDN w:val="0"/>
        <w:adjustRightInd w:val="0"/>
        <w:ind w:left="720"/>
        <w:contextualSpacing/>
        <w:rPr>
          <w:rFonts w:ascii="Calibri" w:eastAsia="Calibri" w:hAnsi="Calibri" w:cs="Arial"/>
          <w:b/>
          <w:bCs/>
          <w:lang w:eastAsia="en-US"/>
        </w:rPr>
      </w:pPr>
    </w:p>
    <w:p w14:paraId="2C9E4A90" w14:textId="77777777" w:rsidR="00FC5D4E" w:rsidRPr="00D43BDF" w:rsidRDefault="00FC5D4E" w:rsidP="00FC5D4E">
      <w:pPr>
        <w:autoSpaceDE w:val="0"/>
        <w:autoSpaceDN w:val="0"/>
        <w:adjustRightInd w:val="0"/>
        <w:rPr>
          <w:rFonts w:ascii="Calibri" w:eastAsia="Calibri" w:hAnsi="Calibri" w:cs="Arial"/>
          <w:lang w:eastAsia="en-US"/>
        </w:rPr>
      </w:pPr>
      <w:r w:rsidRPr="00D43BDF">
        <w:rPr>
          <w:rFonts w:ascii="Calibri" w:eastAsia="Calibri" w:hAnsi="Calibri" w:cs="Arial"/>
          <w:lang w:eastAsia="en-US"/>
        </w:rPr>
        <w:t>We will follow the Wales Safeguarding Procedures that have been endorsed by West Glamorgan Safeguarding Board. The school will:</w:t>
      </w:r>
    </w:p>
    <w:p w14:paraId="2C9E4A91" w14:textId="77777777" w:rsidR="00FC5D4E" w:rsidRPr="00D43BDF" w:rsidRDefault="00FC5D4E" w:rsidP="00FC5D4E">
      <w:pPr>
        <w:autoSpaceDE w:val="0"/>
        <w:autoSpaceDN w:val="0"/>
        <w:adjustRightInd w:val="0"/>
        <w:rPr>
          <w:rFonts w:ascii="Calibri" w:eastAsia="Calibri" w:hAnsi="Calibri" w:cs="Arial"/>
          <w:lang w:eastAsia="en-US"/>
        </w:rPr>
      </w:pPr>
    </w:p>
    <w:p w14:paraId="19BFC011" w14:textId="592441FA" w:rsidR="00E71E12" w:rsidRPr="00D43BDF" w:rsidRDefault="00C913FF" w:rsidP="00FC5D4E">
      <w:pPr>
        <w:numPr>
          <w:ilvl w:val="0"/>
          <w:numId w:val="3"/>
        </w:numPr>
        <w:autoSpaceDE w:val="0"/>
        <w:autoSpaceDN w:val="0"/>
        <w:adjustRightInd w:val="0"/>
        <w:spacing w:after="200" w:line="276" w:lineRule="auto"/>
        <w:contextualSpacing/>
        <w:rPr>
          <w:rFonts w:ascii="Calibri" w:eastAsia="Calibri" w:hAnsi="Calibri" w:cs="Arial"/>
          <w:lang w:eastAsia="en-US"/>
        </w:rPr>
      </w:pPr>
      <w:r>
        <w:rPr>
          <w:rFonts w:ascii="Calibri" w:eastAsia="Calibri" w:hAnsi="Calibri" w:cs="Arial"/>
          <w:lang w:eastAsia="en-US"/>
        </w:rPr>
        <w:t>E</w:t>
      </w:r>
      <w:r w:rsidR="00FC5D4E" w:rsidRPr="00D43BDF">
        <w:rPr>
          <w:rFonts w:ascii="Calibri" w:eastAsia="Calibri" w:hAnsi="Calibri" w:cs="Arial"/>
          <w:lang w:eastAsia="en-US"/>
        </w:rPr>
        <w:t xml:space="preserve">nsure it has a Designated Safeguarding Person (DSP) who has undertaken the appropriate training. </w:t>
      </w:r>
      <w:r w:rsidR="000D4B27">
        <w:rPr>
          <w:rFonts w:ascii="Calibri" w:eastAsia="Calibri" w:hAnsi="Calibri" w:cs="Arial"/>
          <w:lang w:eastAsia="en-US"/>
        </w:rPr>
        <w:t xml:space="preserve">For DSPs, this is Child Protection and Safeguarding training – Group C (two yearly compliance and dependent on completion of Group A and Group B). </w:t>
      </w:r>
      <w:r w:rsidR="00FC5D4E" w:rsidRPr="00D43BDF">
        <w:rPr>
          <w:rFonts w:ascii="Calibri" w:eastAsia="Calibri" w:hAnsi="Calibri" w:cs="Arial"/>
          <w:lang w:eastAsia="en-US"/>
        </w:rPr>
        <w:t>This person/people is/are…</w:t>
      </w:r>
    </w:p>
    <w:p w14:paraId="2C9E4A93" w14:textId="77777777" w:rsidR="00FC5D4E" w:rsidRPr="00E71E12" w:rsidRDefault="00FC5D4E" w:rsidP="00774E8C">
      <w:pPr>
        <w:autoSpaceDE w:val="0"/>
        <w:autoSpaceDN w:val="0"/>
        <w:adjustRightInd w:val="0"/>
        <w:spacing w:after="200" w:line="276" w:lineRule="auto"/>
        <w:ind w:left="720"/>
        <w:contextualSpacing/>
        <w:rPr>
          <w:rFonts w:ascii="Calibri" w:eastAsia="Calibri" w:hAnsi="Calibri" w:cs="Arial"/>
          <w:lang w:eastAsia="en-US"/>
        </w:rPr>
      </w:pPr>
    </w:p>
    <w:p w14:paraId="2C9E4A94" w14:textId="3129D2C0" w:rsidR="00FC5D4E" w:rsidRPr="00D43BDF" w:rsidRDefault="00C913FF" w:rsidP="00FC5D4E">
      <w:pPr>
        <w:numPr>
          <w:ilvl w:val="0"/>
          <w:numId w:val="3"/>
        </w:numPr>
        <w:autoSpaceDE w:val="0"/>
        <w:autoSpaceDN w:val="0"/>
        <w:adjustRightInd w:val="0"/>
        <w:spacing w:after="200" w:line="276" w:lineRule="auto"/>
        <w:contextualSpacing/>
        <w:rPr>
          <w:rFonts w:ascii="Calibri" w:eastAsia="Calibri" w:hAnsi="Calibri" w:cs="Arial"/>
          <w:color w:val="4F81BD"/>
          <w:lang w:eastAsia="en-US"/>
        </w:rPr>
      </w:pPr>
      <w:r>
        <w:rPr>
          <w:rFonts w:ascii="Calibri" w:eastAsia="Calibri" w:hAnsi="Calibri" w:cs="Arial"/>
          <w:lang w:eastAsia="en-US"/>
        </w:rPr>
        <w:t>R</w:t>
      </w:r>
      <w:r w:rsidR="00FC5D4E" w:rsidRPr="00D43BDF">
        <w:rPr>
          <w:rFonts w:ascii="Calibri" w:eastAsia="Calibri" w:hAnsi="Calibri" w:cs="Arial"/>
          <w:lang w:eastAsia="en-US"/>
        </w:rPr>
        <w:t>ecognise the role of the DSP and arrange support and training</w:t>
      </w:r>
      <w:r w:rsidR="00FC5D4E">
        <w:rPr>
          <w:rFonts w:ascii="Calibri" w:eastAsia="Calibri" w:hAnsi="Calibri" w:cs="Arial"/>
          <w:lang w:eastAsia="en-US"/>
        </w:rPr>
        <w:t xml:space="preserve"> at higher levels in accordance with their level of responsibility</w:t>
      </w:r>
      <w:r w:rsidR="00FC5D4E" w:rsidRPr="00D43BDF">
        <w:rPr>
          <w:rFonts w:ascii="Calibri" w:eastAsia="Calibri" w:hAnsi="Calibri" w:cs="Arial"/>
          <w:lang w:eastAsia="en-US"/>
        </w:rPr>
        <w:t xml:space="preserve">. </w:t>
      </w:r>
    </w:p>
    <w:p w14:paraId="2C9E4A95" w14:textId="77777777" w:rsidR="00FC5D4E" w:rsidRPr="00D43BDF" w:rsidRDefault="00FC5D4E" w:rsidP="00FC5D4E">
      <w:pPr>
        <w:autoSpaceDE w:val="0"/>
        <w:autoSpaceDN w:val="0"/>
        <w:adjustRightInd w:val="0"/>
        <w:ind w:left="360"/>
        <w:contextualSpacing/>
        <w:rPr>
          <w:rFonts w:ascii="Calibri" w:eastAsia="Calibri" w:hAnsi="Calibri" w:cs="Arial"/>
          <w:lang w:eastAsia="en-US"/>
        </w:rPr>
      </w:pPr>
    </w:p>
    <w:p w14:paraId="2C9E4A96" w14:textId="2C86D044" w:rsidR="00FC5D4E" w:rsidRPr="00D43BDF" w:rsidRDefault="00C913FF" w:rsidP="00FC5D4E">
      <w:pPr>
        <w:numPr>
          <w:ilvl w:val="0"/>
          <w:numId w:val="4"/>
        </w:numPr>
        <w:autoSpaceDE w:val="0"/>
        <w:autoSpaceDN w:val="0"/>
        <w:adjustRightInd w:val="0"/>
        <w:spacing w:after="200" w:line="276" w:lineRule="auto"/>
        <w:contextualSpacing/>
        <w:rPr>
          <w:rFonts w:ascii="Calibri" w:eastAsia="Calibri" w:hAnsi="Calibri" w:cs="Arial"/>
          <w:lang w:eastAsia="en-US"/>
        </w:rPr>
      </w:pPr>
      <w:r>
        <w:rPr>
          <w:rFonts w:ascii="Calibri" w:eastAsia="Calibri" w:hAnsi="Calibri" w:cs="Arial"/>
          <w:lang w:eastAsia="en-US"/>
        </w:rPr>
        <w:t>E</w:t>
      </w:r>
      <w:r w:rsidR="00FC5D4E" w:rsidRPr="00D43BDF">
        <w:rPr>
          <w:rFonts w:ascii="Calibri" w:eastAsia="Calibri" w:hAnsi="Calibri" w:cs="Arial"/>
          <w:lang w:eastAsia="en-US"/>
        </w:rPr>
        <w:t>nsure every member of staff and every governor knows:</w:t>
      </w:r>
      <w:r w:rsidR="00FC5D4E" w:rsidRPr="00D43BDF">
        <w:rPr>
          <w:rFonts w:ascii="Calibri" w:eastAsia="Calibri" w:hAnsi="Calibri" w:cs="Arial"/>
          <w:lang w:eastAsia="en-US"/>
        </w:rPr>
        <w:br/>
      </w:r>
    </w:p>
    <w:p w14:paraId="2C9E4A97" w14:textId="61686874" w:rsidR="00FC5D4E" w:rsidRPr="00D43BDF" w:rsidRDefault="00FC5D4E" w:rsidP="00774E8C">
      <w:pPr>
        <w:numPr>
          <w:ilvl w:val="0"/>
          <w:numId w:val="40"/>
        </w:numPr>
        <w:autoSpaceDE w:val="0"/>
        <w:autoSpaceDN w:val="0"/>
        <w:adjustRightInd w:val="0"/>
        <w:spacing w:after="200" w:line="276" w:lineRule="auto"/>
        <w:contextualSpacing/>
        <w:rPr>
          <w:rFonts w:ascii="Calibri" w:eastAsia="Calibri" w:hAnsi="Calibri" w:cs="Arial"/>
          <w:lang w:eastAsia="en-US"/>
        </w:rPr>
      </w:pPr>
      <w:r w:rsidRPr="00D43BDF">
        <w:rPr>
          <w:rFonts w:ascii="Calibri" w:eastAsia="Calibri" w:hAnsi="Calibri" w:cs="Arial"/>
          <w:lang w:eastAsia="en-US"/>
        </w:rPr>
        <w:t xml:space="preserve">the name of the DSP and their role and the designated governor for </w:t>
      </w:r>
      <w:r w:rsidR="00AE412B">
        <w:rPr>
          <w:rFonts w:ascii="Calibri" w:eastAsia="Calibri" w:hAnsi="Calibri" w:cs="Arial"/>
          <w:lang w:eastAsia="en-US"/>
        </w:rPr>
        <w:t>C</w:t>
      </w:r>
      <w:r w:rsidRPr="00D43BDF">
        <w:rPr>
          <w:rFonts w:ascii="Calibri" w:eastAsia="Calibri" w:hAnsi="Calibri" w:cs="Arial"/>
          <w:lang w:eastAsia="en-US"/>
        </w:rPr>
        <w:t xml:space="preserve">hild </w:t>
      </w:r>
      <w:r w:rsidR="00AE412B">
        <w:rPr>
          <w:rFonts w:ascii="Calibri" w:eastAsia="Calibri" w:hAnsi="Calibri" w:cs="Arial"/>
          <w:lang w:eastAsia="en-US"/>
        </w:rPr>
        <w:t>P</w:t>
      </w:r>
      <w:r w:rsidRPr="00D43BDF">
        <w:rPr>
          <w:rFonts w:ascii="Calibri" w:eastAsia="Calibri" w:hAnsi="Calibri" w:cs="Arial"/>
          <w:lang w:eastAsia="en-US"/>
        </w:rPr>
        <w:t>rotection</w:t>
      </w:r>
      <w:r w:rsidRPr="00D43BDF">
        <w:rPr>
          <w:rFonts w:ascii="Calibri" w:eastAsia="Calibri" w:hAnsi="Calibri" w:cs="Arial"/>
          <w:lang w:eastAsia="en-US"/>
        </w:rPr>
        <w:br/>
      </w:r>
    </w:p>
    <w:p w14:paraId="2C9E4A98" w14:textId="19A046A2" w:rsidR="00FC5D4E" w:rsidRPr="00D43BDF" w:rsidRDefault="00FC5D4E" w:rsidP="00774E8C">
      <w:pPr>
        <w:numPr>
          <w:ilvl w:val="0"/>
          <w:numId w:val="40"/>
        </w:numPr>
        <w:autoSpaceDE w:val="0"/>
        <w:autoSpaceDN w:val="0"/>
        <w:adjustRightInd w:val="0"/>
        <w:spacing w:after="200" w:line="276" w:lineRule="auto"/>
        <w:contextualSpacing/>
        <w:rPr>
          <w:rFonts w:ascii="Calibri" w:eastAsia="Calibri" w:hAnsi="Calibri" w:cs="Arial"/>
          <w:lang w:eastAsia="en-US"/>
        </w:rPr>
      </w:pPr>
      <w:r w:rsidRPr="00D43BDF">
        <w:rPr>
          <w:rFonts w:ascii="Calibri" w:eastAsia="Calibri" w:hAnsi="Calibri" w:cs="Arial"/>
          <w:lang w:eastAsia="en-US"/>
        </w:rPr>
        <w:t>that they have an individual responsibility for re</w:t>
      </w:r>
      <w:r>
        <w:rPr>
          <w:rFonts w:ascii="Calibri" w:eastAsia="Calibri" w:hAnsi="Calibri" w:cs="Arial"/>
          <w:lang w:eastAsia="en-US"/>
        </w:rPr>
        <w:t>porting</w:t>
      </w:r>
      <w:r w:rsidRPr="00D43BDF">
        <w:rPr>
          <w:rFonts w:ascii="Calibri" w:eastAsia="Calibri" w:hAnsi="Calibri" w:cs="Arial"/>
          <w:lang w:eastAsia="en-US"/>
        </w:rPr>
        <w:t xml:space="preserve"> </w:t>
      </w:r>
      <w:r w:rsidR="00AE412B">
        <w:rPr>
          <w:rFonts w:ascii="Calibri" w:eastAsia="Calibri" w:hAnsi="Calibri" w:cs="Arial"/>
          <w:lang w:eastAsia="en-US"/>
        </w:rPr>
        <w:t>C</w:t>
      </w:r>
      <w:r w:rsidRPr="00D43BDF">
        <w:rPr>
          <w:rFonts w:ascii="Calibri" w:eastAsia="Calibri" w:hAnsi="Calibri" w:cs="Arial"/>
          <w:lang w:eastAsia="en-US"/>
        </w:rPr>
        <w:t xml:space="preserve">hild </w:t>
      </w:r>
      <w:r w:rsidR="00AE412B">
        <w:rPr>
          <w:rFonts w:ascii="Calibri" w:eastAsia="Calibri" w:hAnsi="Calibri" w:cs="Arial"/>
          <w:lang w:eastAsia="en-US"/>
        </w:rPr>
        <w:t>P</w:t>
      </w:r>
      <w:r w:rsidRPr="00D43BDF">
        <w:rPr>
          <w:rFonts w:ascii="Calibri" w:eastAsia="Calibri" w:hAnsi="Calibri" w:cs="Arial"/>
          <w:lang w:eastAsia="en-US"/>
        </w:rPr>
        <w:t>rotection concerns using the proper channels and within the timescales agreed with</w:t>
      </w:r>
      <w:r>
        <w:rPr>
          <w:rFonts w:ascii="Calibri" w:eastAsia="Calibri" w:hAnsi="Calibri" w:cs="Arial"/>
          <w:lang w:eastAsia="en-US"/>
        </w:rPr>
        <w:t>in Wales Safeguarding Procedures.</w:t>
      </w:r>
      <w:r w:rsidRPr="00D43BDF">
        <w:rPr>
          <w:rFonts w:ascii="Calibri" w:eastAsia="Calibri" w:hAnsi="Calibri" w:cs="Arial"/>
          <w:lang w:eastAsia="en-US"/>
        </w:rPr>
        <w:br/>
      </w:r>
    </w:p>
    <w:p w14:paraId="2C9E4A99" w14:textId="77777777" w:rsidR="00FC5D4E" w:rsidRPr="00D43BDF" w:rsidRDefault="00FC5D4E" w:rsidP="00774E8C">
      <w:pPr>
        <w:numPr>
          <w:ilvl w:val="0"/>
          <w:numId w:val="40"/>
        </w:numPr>
        <w:autoSpaceDE w:val="0"/>
        <w:autoSpaceDN w:val="0"/>
        <w:adjustRightInd w:val="0"/>
        <w:spacing w:after="200" w:line="276" w:lineRule="auto"/>
        <w:contextualSpacing/>
        <w:rPr>
          <w:rFonts w:ascii="Calibri" w:eastAsia="Calibri" w:hAnsi="Calibri" w:cs="Arial"/>
          <w:lang w:eastAsia="en-US"/>
        </w:rPr>
      </w:pPr>
      <w:r w:rsidRPr="00D43BDF">
        <w:rPr>
          <w:rFonts w:ascii="Calibri" w:eastAsia="Calibri" w:hAnsi="Calibri" w:cs="Arial"/>
          <w:lang w:eastAsia="en-US"/>
        </w:rPr>
        <w:t>how to take forward those concerns where the DSP is unavailable.</w:t>
      </w:r>
      <w:r w:rsidRPr="00D43BDF">
        <w:rPr>
          <w:rFonts w:ascii="Calibri" w:eastAsia="Calibri" w:hAnsi="Calibri" w:cs="Arial"/>
          <w:lang w:eastAsia="en-US"/>
        </w:rPr>
        <w:br/>
      </w:r>
    </w:p>
    <w:p w14:paraId="2C9E4A9A" w14:textId="34C2809B" w:rsidR="00FC5D4E" w:rsidRPr="00D43BDF" w:rsidRDefault="00F60D2E" w:rsidP="00FC5D4E">
      <w:pPr>
        <w:numPr>
          <w:ilvl w:val="0"/>
          <w:numId w:val="4"/>
        </w:numPr>
        <w:autoSpaceDE w:val="0"/>
        <w:autoSpaceDN w:val="0"/>
        <w:adjustRightInd w:val="0"/>
        <w:spacing w:after="200" w:line="276" w:lineRule="auto"/>
        <w:contextualSpacing/>
        <w:rPr>
          <w:rFonts w:ascii="Calibri" w:eastAsia="Calibri" w:hAnsi="Calibri" w:cs="Arial"/>
          <w:lang w:eastAsia="en-US"/>
        </w:rPr>
      </w:pPr>
      <w:r>
        <w:rPr>
          <w:rFonts w:ascii="Calibri" w:eastAsia="Calibri" w:hAnsi="Calibri" w:cs="Arial"/>
          <w:lang w:eastAsia="en-US"/>
        </w:rPr>
        <w:t>E</w:t>
      </w:r>
      <w:r w:rsidR="00FC5D4E" w:rsidRPr="00D43BDF">
        <w:rPr>
          <w:rFonts w:ascii="Calibri" w:eastAsia="Calibri" w:hAnsi="Calibri" w:cs="Arial"/>
          <w:lang w:eastAsia="en-US"/>
        </w:rPr>
        <w:t xml:space="preserve">nsure that members of staff are aware of the need to be alert to signs of </w:t>
      </w:r>
      <w:r w:rsidR="00AE412B">
        <w:rPr>
          <w:rFonts w:ascii="Calibri" w:eastAsia="Calibri" w:hAnsi="Calibri" w:cs="Arial"/>
          <w:lang w:eastAsia="en-US"/>
        </w:rPr>
        <w:t xml:space="preserve">harm, </w:t>
      </w:r>
      <w:r w:rsidR="00FC5D4E" w:rsidRPr="00D43BDF">
        <w:rPr>
          <w:rFonts w:ascii="Calibri" w:eastAsia="Calibri" w:hAnsi="Calibri" w:cs="Arial"/>
          <w:lang w:eastAsia="en-US"/>
        </w:rPr>
        <w:t>abuse</w:t>
      </w:r>
      <w:r w:rsidR="00AE412B">
        <w:rPr>
          <w:rFonts w:ascii="Calibri" w:eastAsia="Calibri" w:hAnsi="Calibri" w:cs="Arial"/>
          <w:lang w:eastAsia="en-US"/>
        </w:rPr>
        <w:t>, and neglect</w:t>
      </w:r>
      <w:r w:rsidR="00FC5D4E" w:rsidRPr="00D43BDF">
        <w:rPr>
          <w:rFonts w:ascii="Calibri" w:eastAsia="Calibri" w:hAnsi="Calibri" w:cs="Arial"/>
          <w:lang w:eastAsia="en-US"/>
        </w:rPr>
        <w:t xml:space="preserve"> and know how to respond to a </w:t>
      </w:r>
      <w:r w:rsidR="00667C32">
        <w:rPr>
          <w:rFonts w:ascii="Calibri" w:eastAsia="Calibri" w:hAnsi="Calibri" w:cs="Arial"/>
          <w:lang w:eastAsia="en-US"/>
        </w:rPr>
        <w:t>child</w:t>
      </w:r>
      <w:r w:rsidR="00E71E12">
        <w:rPr>
          <w:rFonts w:ascii="Calibri" w:eastAsia="Calibri" w:hAnsi="Calibri" w:cs="Arial"/>
          <w:lang w:eastAsia="en-US"/>
        </w:rPr>
        <w:t xml:space="preserve"> </w:t>
      </w:r>
      <w:r w:rsidR="00FC5D4E" w:rsidRPr="00D43BDF">
        <w:rPr>
          <w:rFonts w:ascii="Calibri" w:eastAsia="Calibri" w:hAnsi="Calibri" w:cs="Arial"/>
          <w:lang w:eastAsia="en-US"/>
        </w:rPr>
        <w:t xml:space="preserve">who may </w:t>
      </w:r>
      <w:r w:rsidR="00AE412B">
        <w:rPr>
          <w:rFonts w:ascii="Calibri" w:eastAsia="Calibri" w:hAnsi="Calibri" w:cs="Arial"/>
          <w:lang w:eastAsia="en-US"/>
        </w:rPr>
        <w:t xml:space="preserve">make a </w:t>
      </w:r>
      <w:r w:rsidR="00FC5D4E" w:rsidRPr="00D43BDF">
        <w:rPr>
          <w:rFonts w:ascii="Calibri" w:eastAsia="Calibri" w:hAnsi="Calibri" w:cs="Arial"/>
          <w:lang w:eastAsia="en-US"/>
        </w:rPr>
        <w:t>disclos</w:t>
      </w:r>
      <w:r w:rsidR="00AE412B">
        <w:rPr>
          <w:rFonts w:ascii="Calibri" w:eastAsia="Calibri" w:hAnsi="Calibri" w:cs="Arial"/>
          <w:lang w:eastAsia="en-US"/>
        </w:rPr>
        <w:t>ur</w:t>
      </w:r>
      <w:r w:rsidR="00FC5D4E" w:rsidRPr="00D43BDF">
        <w:rPr>
          <w:rFonts w:ascii="Calibri" w:eastAsia="Calibri" w:hAnsi="Calibri" w:cs="Arial"/>
          <w:lang w:eastAsia="en-US"/>
        </w:rPr>
        <w:t xml:space="preserve">e </w:t>
      </w:r>
      <w:r w:rsidR="00AE412B">
        <w:rPr>
          <w:rFonts w:ascii="Calibri" w:eastAsia="Calibri" w:hAnsi="Calibri" w:cs="Arial"/>
          <w:lang w:eastAsia="en-US"/>
        </w:rPr>
        <w:t>or share a concern</w:t>
      </w:r>
      <w:r w:rsidR="00FC5D4E" w:rsidRPr="00D43BDF">
        <w:rPr>
          <w:rFonts w:ascii="Calibri" w:eastAsia="Calibri" w:hAnsi="Calibri" w:cs="Arial"/>
          <w:lang w:eastAsia="en-US"/>
        </w:rPr>
        <w:br/>
      </w:r>
    </w:p>
    <w:p w14:paraId="2C9E4A9B" w14:textId="6315DAD4" w:rsidR="00FC5D4E" w:rsidRPr="00D43BDF" w:rsidRDefault="00F60D2E" w:rsidP="00FC5D4E">
      <w:pPr>
        <w:numPr>
          <w:ilvl w:val="0"/>
          <w:numId w:val="4"/>
        </w:numPr>
        <w:autoSpaceDE w:val="0"/>
        <w:autoSpaceDN w:val="0"/>
        <w:adjustRightInd w:val="0"/>
        <w:spacing w:after="200" w:line="276" w:lineRule="auto"/>
        <w:contextualSpacing/>
        <w:rPr>
          <w:rFonts w:ascii="Calibri" w:eastAsia="Calibri" w:hAnsi="Calibri" w:cs="Arial"/>
          <w:lang w:eastAsia="en-US"/>
        </w:rPr>
      </w:pPr>
      <w:r>
        <w:rPr>
          <w:rFonts w:ascii="Calibri" w:eastAsia="Calibri" w:hAnsi="Calibri" w:cs="Arial"/>
          <w:lang w:eastAsia="en-US"/>
        </w:rPr>
        <w:t>E</w:t>
      </w:r>
      <w:r w:rsidR="00FC5D4E" w:rsidRPr="00D43BDF">
        <w:rPr>
          <w:rFonts w:ascii="Calibri" w:eastAsia="Calibri" w:hAnsi="Calibri" w:cs="Arial"/>
          <w:lang w:eastAsia="en-US"/>
        </w:rPr>
        <w:t xml:space="preserve">nsure that parents </w:t>
      </w:r>
      <w:proofErr w:type="gramStart"/>
      <w:r w:rsidR="00FC5D4E" w:rsidRPr="00D43BDF">
        <w:rPr>
          <w:rFonts w:ascii="Calibri" w:eastAsia="Calibri" w:hAnsi="Calibri" w:cs="Arial"/>
          <w:lang w:eastAsia="en-US"/>
        </w:rPr>
        <w:t>have an understanding of</w:t>
      </w:r>
      <w:proofErr w:type="gramEnd"/>
      <w:r w:rsidR="00FC5D4E" w:rsidRPr="00D43BDF">
        <w:rPr>
          <w:rFonts w:ascii="Calibri" w:eastAsia="Calibri" w:hAnsi="Calibri" w:cs="Arial"/>
          <w:lang w:eastAsia="en-US"/>
        </w:rPr>
        <w:t xml:space="preserve"> the responsibility placed on the school and staff for </w:t>
      </w:r>
      <w:r w:rsidR="00083706">
        <w:rPr>
          <w:rFonts w:ascii="Calibri" w:eastAsia="Calibri" w:hAnsi="Calibri" w:cs="Arial"/>
          <w:lang w:eastAsia="en-US"/>
        </w:rPr>
        <w:t>S</w:t>
      </w:r>
      <w:r w:rsidR="006D35BE">
        <w:rPr>
          <w:rFonts w:ascii="Calibri" w:eastAsia="Calibri" w:hAnsi="Calibri" w:cs="Arial"/>
          <w:lang w:eastAsia="en-US"/>
        </w:rPr>
        <w:t xml:space="preserve">afeguarding and </w:t>
      </w:r>
      <w:r w:rsidR="00083706">
        <w:rPr>
          <w:rFonts w:ascii="Calibri" w:eastAsia="Calibri" w:hAnsi="Calibri" w:cs="Arial"/>
          <w:lang w:eastAsia="en-US"/>
        </w:rPr>
        <w:t>C</w:t>
      </w:r>
      <w:r w:rsidR="00FC5D4E" w:rsidRPr="00D43BDF">
        <w:rPr>
          <w:rFonts w:ascii="Calibri" w:eastAsia="Calibri" w:hAnsi="Calibri" w:cs="Arial"/>
          <w:lang w:eastAsia="en-US"/>
        </w:rPr>
        <w:t xml:space="preserve">hild </w:t>
      </w:r>
      <w:r w:rsidR="00083706">
        <w:rPr>
          <w:rFonts w:ascii="Calibri" w:eastAsia="Calibri" w:hAnsi="Calibri" w:cs="Arial"/>
          <w:lang w:eastAsia="en-US"/>
        </w:rPr>
        <w:t>P</w:t>
      </w:r>
      <w:r w:rsidR="00FC5D4E" w:rsidRPr="00D43BDF">
        <w:rPr>
          <w:rFonts w:ascii="Calibri" w:eastAsia="Calibri" w:hAnsi="Calibri" w:cs="Arial"/>
          <w:lang w:eastAsia="en-US"/>
        </w:rPr>
        <w:t>rotection by setting out its obligations in the school prospectus</w:t>
      </w:r>
    </w:p>
    <w:p w14:paraId="2C9E4A9C" w14:textId="77777777" w:rsidR="00FC5D4E" w:rsidRPr="00D43BDF" w:rsidRDefault="00FC5D4E" w:rsidP="00FC5D4E">
      <w:pPr>
        <w:autoSpaceDE w:val="0"/>
        <w:autoSpaceDN w:val="0"/>
        <w:adjustRightInd w:val="0"/>
        <w:ind w:left="720"/>
        <w:contextualSpacing/>
        <w:rPr>
          <w:rFonts w:ascii="Calibri" w:eastAsia="Calibri" w:hAnsi="Calibri" w:cs="Arial"/>
          <w:lang w:eastAsia="en-US"/>
        </w:rPr>
      </w:pPr>
    </w:p>
    <w:p w14:paraId="2C9E4A9D" w14:textId="49EB8362" w:rsidR="00FC5D4E" w:rsidRDefault="00FC5D4E" w:rsidP="00FC5D4E">
      <w:pPr>
        <w:numPr>
          <w:ilvl w:val="0"/>
          <w:numId w:val="4"/>
        </w:numPr>
        <w:autoSpaceDE w:val="0"/>
        <w:autoSpaceDN w:val="0"/>
        <w:adjustRightInd w:val="0"/>
        <w:spacing w:after="200" w:line="276" w:lineRule="auto"/>
        <w:contextualSpacing/>
        <w:rPr>
          <w:rFonts w:ascii="Calibri" w:eastAsia="Calibri" w:hAnsi="Calibri" w:cs="Arial"/>
          <w:lang w:eastAsia="en-US"/>
        </w:rPr>
      </w:pPr>
      <w:r w:rsidRPr="00D43BDF">
        <w:rPr>
          <w:rFonts w:ascii="Calibri" w:eastAsia="Calibri" w:hAnsi="Calibri" w:cs="Arial"/>
          <w:lang w:eastAsia="en-US"/>
        </w:rPr>
        <w:lastRenderedPageBreak/>
        <w:t xml:space="preserve">Ensure all staff undertake any agreed local authority </w:t>
      </w:r>
      <w:r w:rsidR="00083706">
        <w:rPr>
          <w:rFonts w:ascii="Calibri" w:eastAsia="Calibri" w:hAnsi="Calibri" w:cs="Arial"/>
          <w:lang w:eastAsia="en-US"/>
        </w:rPr>
        <w:t>C</w:t>
      </w:r>
      <w:r w:rsidRPr="00D43BDF">
        <w:rPr>
          <w:rFonts w:ascii="Calibri" w:eastAsia="Calibri" w:hAnsi="Calibri" w:cs="Arial"/>
          <w:lang w:eastAsia="en-US"/>
        </w:rPr>
        <w:t xml:space="preserve">hild </w:t>
      </w:r>
      <w:r w:rsidR="00083706">
        <w:rPr>
          <w:rFonts w:ascii="Calibri" w:eastAsia="Calibri" w:hAnsi="Calibri" w:cs="Arial"/>
          <w:lang w:eastAsia="en-US"/>
        </w:rPr>
        <w:t>P</w:t>
      </w:r>
      <w:r w:rsidRPr="00D43BDF">
        <w:rPr>
          <w:rFonts w:ascii="Calibri" w:eastAsia="Calibri" w:hAnsi="Calibri" w:cs="Arial"/>
          <w:lang w:eastAsia="en-US"/>
        </w:rPr>
        <w:t>rotection</w:t>
      </w:r>
      <w:r w:rsidR="006D35BE">
        <w:rPr>
          <w:rFonts w:ascii="Calibri" w:eastAsia="Calibri" w:hAnsi="Calibri" w:cs="Arial"/>
          <w:lang w:eastAsia="en-US"/>
        </w:rPr>
        <w:t xml:space="preserve"> and </w:t>
      </w:r>
      <w:r w:rsidR="00083706">
        <w:rPr>
          <w:rFonts w:ascii="Calibri" w:eastAsia="Calibri" w:hAnsi="Calibri" w:cs="Arial"/>
          <w:lang w:eastAsia="en-US"/>
        </w:rPr>
        <w:t>S</w:t>
      </w:r>
      <w:r w:rsidR="006D35BE">
        <w:rPr>
          <w:rFonts w:ascii="Calibri" w:eastAsia="Calibri" w:hAnsi="Calibri" w:cs="Arial"/>
          <w:lang w:eastAsia="en-US"/>
        </w:rPr>
        <w:t>afeguarding awareness</w:t>
      </w:r>
      <w:r w:rsidRPr="00D43BDF">
        <w:rPr>
          <w:rFonts w:ascii="Calibri" w:eastAsia="Calibri" w:hAnsi="Calibri" w:cs="Arial"/>
          <w:lang w:eastAsia="en-US"/>
        </w:rPr>
        <w:t xml:space="preserve"> training relevant to their role</w:t>
      </w:r>
      <w:r w:rsidR="00842FA9">
        <w:rPr>
          <w:rFonts w:ascii="Calibri" w:eastAsia="Calibri" w:hAnsi="Calibri" w:cs="Arial"/>
          <w:lang w:eastAsia="en-US"/>
        </w:rPr>
        <w:t>, including:</w:t>
      </w:r>
      <w:r w:rsidR="00842FA9">
        <w:rPr>
          <w:rFonts w:ascii="Calibri" w:eastAsia="Calibri" w:hAnsi="Calibri" w:cs="Arial"/>
          <w:lang w:eastAsia="en-US"/>
        </w:rPr>
        <w:tab/>
      </w:r>
    </w:p>
    <w:p w14:paraId="3F0C98C6" w14:textId="77777777" w:rsidR="00842FA9" w:rsidRDefault="00842FA9" w:rsidP="005D6B1A">
      <w:pPr>
        <w:pStyle w:val="ListParagraph"/>
        <w:rPr>
          <w:rFonts w:ascii="Calibri" w:eastAsia="Calibri" w:hAnsi="Calibri" w:cs="Arial"/>
          <w:lang w:eastAsia="en-US"/>
        </w:rPr>
      </w:pPr>
    </w:p>
    <w:p w14:paraId="0B43B1E7" w14:textId="5716249C" w:rsidR="00842FA9" w:rsidRDefault="00842FA9" w:rsidP="00842FA9">
      <w:pPr>
        <w:numPr>
          <w:ilvl w:val="1"/>
          <w:numId w:val="4"/>
        </w:numPr>
        <w:autoSpaceDE w:val="0"/>
        <w:autoSpaceDN w:val="0"/>
        <w:adjustRightInd w:val="0"/>
        <w:spacing w:after="200" w:line="276" w:lineRule="auto"/>
        <w:contextualSpacing/>
        <w:rPr>
          <w:rFonts w:ascii="Calibri" w:eastAsia="Calibri" w:hAnsi="Calibri" w:cs="Arial"/>
          <w:lang w:eastAsia="en-US"/>
        </w:rPr>
      </w:pPr>
      <w:r>
        <w:rPr>
          <w:rFonts w:ascii="Calibri" w:eastAsia="Calibri" w:hAnsi="Calibri" w:cs="Arial"/>
          <w:lang w:eastAsia="en-US"/>
        </w:rPr>
        <w:t xml:space="preserve">Child Protection and Safeguarding training – Group </w:t>
      </w:r>
      <w:r w:rsidR="00C74DE5">
        <w:rPr>
          <w:rFonts w:ascii="Calibri" w:eastAsia="Calibri" w:hAnsi="Calibri" w:cs="Arial"/>
          <w:lang w:eastAsia="en-US"/>
        </w:rPr>
        <w:t>A (all staff – three yearly compliance)</w:t>
      </w:r>
    </w:p>
    <w:p w14:paraId="3FBB790C" w14:textId="1B634BDA" w:rsidR="00C74DE5" w:rsidRDefault="00C74DE5" w:rsidP="00842FA9">
      <w:pPr>
        <w:numPr>
          <w:ilvl w:val="1"/>
          <w:numId w:val="4"/>
        </w:numPr>
        <w:autoSpaceDE w:val="0"/>
        <w:autoSpaceDN w:val="0"/>
        <w:adjustRightInd w:val="0"/>
        <w:spacing w:after="200" w:line="276" w:lineRule="auto"/>
        <w:contextualSpacing/>
        <w:rPr>
          <w:rFonts w:ascii="Calibri" w:eastAsia="Calibri" w:hAnsi="Calibri" w:cs="Arial"/>
          <w:lang w:eastAsia="en-US"/>
        </w:rPr>
      </w:pPr>
      <w:r>
        <w:rPr>
          <w:rFonts w:ascii="Calibri" w:eastAsia="Calibri" w:hAnsi="Calibri" w:cs="Arial"/>
          <w:lang w:eastAsia="en-US"/>
        </w:rPr>
        <w:t xml:space="preserve">Child Protection and Safeguarding training – Group B (all teaching staff, </w:t>
      </w:r>
      <w:r w:rsidR="000D4B27">
        <w:rPr>
          <w:rFonts w:ascii="Calibri" w:eastAsia="Calibri" w:hAnsi="Calibri" w:cs="Arial"/>
          <w:lang w:eastAsia="en-US"/>
        </w:rPr>
        <w:t>including teaching assistants and auxiliary staff who work one to one or in groups with children – three yearly compliance and dependent on completion of Group A)</w:t>
      </w:r>
    </w:p>
    <w:p w14:paraId="502F860F" w14:textId="0C0BA471" w:rsidR="000D4B27" w:rsidRDefault="000D4B27" w:rsidP="00842FA9">
      <w:pPr>
        <w:numPr>
          <w:ilvl w:val="1"/>
          <w:numId w:val="4"/>
        </w:numPr>
        <w:autoSpaceDE w:val="0"/>
        <w:autoSpaceDN w:val="0"/>
        <w:adjustRightInd w:val="0"/>
        <w:spacing w:after="200" w:line="276" w:lineRule="auto"/>
        <w:contextualSpacing/>
        <w:rPr>
          <w:rFonts w:ascii="Calibri" w:eastAsia="Calibri" w:hAnsi="Calibri" w:cs="Arial"/>
          <w:lang w:eastAsia="en-US"/>
        </w:rPr>
      </w:pPr>
      <w:r>
        <w:rPr>
          <w:rFonts w:ascii="Calibri" w:eastAsia="Calibri" w:hAnsi="Calibri" w:cs="Arial"/>
          <w:lang w:eastAsia="en-US"/>
        </w:rPr>
        <w:t>Prevent Duty training – Course 1: Awareness (all staff – three yearly compliance)</w:t>
      </w:r>
    </w:p>
    <w:p w14:paraId="7D2596C8" w14:textId="6562F97E" w:rsidR="000D4B27" w:rsidRDefault="000D4B27" w:rsidP="00842FA9">
      <w:pPr>
        <w:numPr>
          <w:ilvl w:val="1"/>
          <w:numId w:val="4"/>
        </w:numPr>
        <w:autoSpaceDE w:val="0"/>
        <w:autoSpaceDN w:val="0"/>
        <w:adjustRightInd w:val="0"/>
        <w:spacing w:after="200" w:line="276" w:lineRule="auto"/>
        <w:contextualSpacing/>
        <w:rPr>
          <w:rFonts w:ascii="Calibri" w:eastAsia="Calibri" w:hAnsi="Calibri" w:cs="Arial"/>
          <w:lang w:eastAsia="en-US"/>
        </w:rPr>
      </w:pPr>
      <w:r>
        <w:rPr>
          <w:rFonts w:ascii="Calibri" w:eastAsia="Calibri" w:hAnsi="Calibri" w:cs="Arial"/>
          <w:lang w:eastAsia="en-US"/>
        </w:rPr>
        <w:t>VAWDASV Awareness training (all staff, three yearly compliance)</w:t>
      </w:r>
    </w:p>
    <w:p w14:paraId="64C5F7BE" w14:textId="67449A4F" w:rsidR="0005160D" w:rsidRPr="00D43BDF" w:rsidRDefault="0005160D" w:rsidP="005D6B1A">
      <w:pPr>
        <w:numPr>
          <w:ilvl w:val="1"/>
          <w:numId w:val="4"/>
        </w:numPr>
        <w:autoSpaceDE w:val="0"/>
        <w:autoSpaceDN w:val="0"/>
        <w:adjustRightInd w:val="0"/>
        <w:spacing w:after="200" w:line="276" w:lineRule="auto"/>
        <w:contextualSpacing/>
        <w:rPr>
          <w:rFonts w:ascii="Calibri" w:eastAsia="Calibri" w:hAnsi="Calibri" w:cs="Arial"/>
          <w:lang w:eastAsia="en-US"/>
        </w:rPr>
      </w:pPr>
      <w:r>
        <w:rPr>
          <w:rFonts w:ascii="Calibri" w:eastAsia="Calibri" w:hAnsi="Calibri" w:cs="Arial"/>
          <w:lang w:eastAsia="en-US"/>
        </w:rPr>
        <w:t>For more information, please see Child Protection and Safeguarding Training Guide – Swansea Education (August 2025)</w:t>
      </w:r>
    </w:p>
    <w:p w14:paraId="2C9E4A9E" w14:textId="77777777" w:rsidR="00FC5D4E" w:rsidRPr="00D43BDF" w:rsidRDefault="00FC5D4E" w:rsidP="00FC5D4E">
      <w:pPr>
        <w:autoSpaceDE w:val="0"/>
        <w:autoSpaceDN w:val="0"/>
        <w:adjustRightInd w:val="0"/>
        <w:contextualSpacing/>
        <w:rPr>
          <w:rFonts w:ascii="Calibri" w:eastAsia="Calibri" w:hAnsi="Calibri" w:cs="Arial"/>
          <w:lang w:eastAsia="en-US"/>
        </w:rPr>
      </w:pPr>
    </w:p>
    <w:p w14:paraId="2C9E4A9F" w14:textId="24447748" w:rsidR="00FC5D4E" w:rsidRPr="00D43BDF" w:rsidRDefault="00F60D2E" w:rsidP="00FC5D4E">
      <w:pPr>
        <w:numPr>
          <w:ilvl w:val="0"/>
          <w:numId w:val="4"/>
        </w:numPr>
        <w:autoSpaceDE w:val="0"/>
        <w:autoSpaceDN w:val="0"/>
        <w:adjustRightInd w:val="0"/>
        <w:spacing w:after="200" w:line="276" w:lineRule="auto"/>
        <w:contextualSpacing/>
        <w:rPr>
          <w:rFonts w:ascii="Calibri" w:eastAsia="Calibri" w:hAnsi="Calibri" w:cs="Arial"/>
          <w:lang w:eastAsia="en-US"/>
        </w:rPr>
      </w:pPr>
      <w:r>
        <w:rPr>
          <w:rFonts w:ascii="Calibri" w:eastAsia="Calibri" w:hAnsi="Calibri" w:cs="Arial"/>
          <w:lang w:eastAsia="en-US"/>
        </w:rPr>
        <w:t>P</w:t>
      </w:r>
      <w:r w:rsidR="00FC5D4E" w:rsidRPr="00D43BDF">
        <w:rPr>
          <w:rFonts w:ascii="Calibri" w:eastAsia="Calibri" w:hAnsi="Calibri" w:cs="Arial"/>
          <w:lang w:eastAsia="en-US"/>
        </w:rPr>
        <w:t xml:space="preserve">rovide a </w:t>
      </w:r>
      <w:r w:rsidR="00083706">
        <w:rPr>
          <w:rFonts w:ascii="Calibri" w:eastAsia="Calibri" w:hAnsi="Calibri" w:cs="Arial"/>
          <w:lang w:eastAsia="en-US"/>
        </w:rPr>
        <w:t>C</w:t>
      </w:r>
      <w:r w:rsidR="00FC5D4E" w:rsidRPr="00D43BDF">
        <w:rPr>
          <w:rFonts w:ascii="Calibri" w:eastAsia="Calibri" w:hAnsi="Calibri" w:cs="Arial"/>
          <w:lang w:eastAsia="en-US"/>
        </w:rPr>
        <w:t xml:space="preserve">hild </w:t>
      </w:r>
      <w:r w:rsidR="00083706">
        <w:rPr>
          <w:rFonts w:ascii="Calibri" w:eastAsia="Calibri" w:hAnsi="Calibri" w:cs="Arial"/>
          <w:lang w:eastAsia="en-US"/>
        </w:rPr>
        <w:t>P</w:t>
      </w:r>
      <w:r w:rsidR="00FC5D4E" w:rsidRPr="00D43BDF">
        <w:rPr>
          <w:rFonts w:ascii="Calibri" w:eastAsia="Calibri" w:hAnsi="Calibri" w:cs="Arial"/>
          <w:lang w:eastAsia="en-US"/>
        </w:rPr>
        <w:t>rotection</w:t>
      </w:r>
      <w:r w:rsidR="006D35BE">
        <w:rPr>
          <w:rFonts w:ascii="Calibri" w:eastAsia="Calibri" w:hAnsi="Calibri" w:cs="Arial"/>
          <w:lang w:eastAsia="en-US"/>
        </w:rPr>
        <w:t xml:space="preserve"> and </w:t>
      </w:r>
      <w:r w:rsidR="00083706">
        <w:rPr>
          <w:rFonts w:ascii="Calibri" w:eastAsia="Calibri" w:hAnsi="Calibri" w:cs="Arial"/>
          <w:lang w:eastAsia="en-US"/>
        </w:rPr>
        <w:t>S</w:t>
      </w:r>
      <w:r w:rsidR="006D35BE">
        <w:rPr>
          <w:rFonts w:ascii="Calibri" w:eastAsia="Calibri" w:hAnsi="Calibri" w:cs="Arial"/>
          <w:lang w:eastAsia="en-US"/>
        </w:rPr>
        <w:t>afeguarding</w:t>
      </w:r>
      <w:r w:rsidR="00FC5D4E" w:rsidRPr="00D43BDF">
        <w:rPr>
          <w:rFonts w:ascii="Calibri" w:eastAsia="Calibri" w:hAnsi="Calibri" w:cs="Arial"/>
          <w:lang w:eastAsia="en-US"/>
        </w:rPr>
        <w:t xml:space="preserve"> briefing at least termly for all staff so that they know:</w:t>
      </w:r>
      <w:r w:rsidR="00FC5D4E" w:rsidRPr="00D43BDF">
        <w:rPr>
          <w:rFonts w:ascii="Calibri" w:eastAsia="Calibri" w:hAnsi="Calibri" w:cs="Arial"/>
          <w:lang w:eastAsia="en-US"/>
        </w:rPr>
        <w:br/>
      </w:r>
    </w:p>
    <w:p w14:paraId="2C9E4AA0" w14:textId="71A0CE49" w:rsidR="00FC5D4E" w:rsidRPr="00D43BDF" w:rsidRDefault="00FC5D4E" w:rsidP="00FC5D4E">
      <w:pPr>
        <w:numPr>
          <w:ilvl w:val="0"/>
          <w:numId w:val="7"/>
        </w:numPr>
        <w:autoSpaceDE w:val="0"/>
        <w:autoSpaceDN w:val="0"/>
        <w:adjustRightInd w:val="0"/>
        <w:spacing w:after="200" w:line="276" w:lineRule="auto"/>
        <w:contextualSpacing/>
        <w:rPr>
          <w:rFonts w:ascii="Calibri" w:eastAsia="Calibri" w:hAnsi="Calibri" w:cs="Arial"/>
          <w:lang w:eastAsia="en-US"/>
        </w:rPr>
      </w:pPr>
      <w:r w:rsidRPr="00D43BDF">
        <w:rPr>
          <w:rFonts w:ascii="Calibri" w:eastAsia="Calibri" w:hAnsi="Calibri" w:cs="Arial"/>
          <w:lang w:eastAsia="en-US"/>
        </w:rPr>
        <w:t xml:space="preserve">their </w:t>
      </w:r>
      <w:r w:rsidR="008026FA">
        <w:rPr>
          <w:rFonts w:ascii="Calibri" w:eastAsia="Calibri" w:hAnsi="Calibri" w:cs="Arial"/>
          <w:lang w:eastAsia="en-US"/>
        </w:rPr>
        <w:t>individual</w:t>
      </w:r>
      <w:r w:rsidR="008026FA" w:rsidRPr="00D43BDF">
        <w:rPr>
          <w:rFonts w:ascii="Calibri" w:eastAsia="Calibri" w:hAnsi="Calibri" w:cs="Arial"/>
          <w:lang w:eastAsia="en-US"/>
        </w:rPr>
        <w:t xml:space="preserve"> </w:t>
      </w:r>
      <w:r w:rsidRPr="00D43BDF">
        <w:rPr>
          <w:rFonts w:ascii="Calibri" w:eastAsia="Calibri" w:hAnsi="Calibri" w:cs="Arial"/>
          <w:lang w:eastAsia="en-US"/>
        </w:rPr>
        <w:t>responsibility</w:t>
      </w:r>
    </w:p>
    <w:p w14:paraId="2C9E4AA1" w14:textId="77777777" w:rsidR="00FC5D4E" w:rsidRPr="00D43BDF" w:rsidRDefault="00FC5D4E" w:rsidP="00FC5D4E">
      <w:pPr>
        <w:numPr>
          <w:ilvl w:val="0"/>
          <w:numId w:val="7"/>
        </w:numPr>
        <w:autoSpaceDE w:val="0"/>
        <w:autoSpaceDN w:val="0"/>
        <w:adjustRightInd w:val="0"/>
        <w:spacing w:after="200" w:line="276" w:lineRule="auto"/>
        <w:contextualSpacing/>
        <w:rPr>
          <w:rFonts w:ascii="Calibri" w:eastAsia="Calibri" w:hAnsi="Calibri" w:cs="Arial"/>
          <w:lang w:eastAsia="en-US"/>
        </w:rPr>
      </w:pPr>
      <w:r w:rsidRPr="00D43BDF">
        <w:rPr>
          <w:rFonts w:ascii="Calibri" w:eastAsia="Calibri" w:hAnsi="Calibri" w:cs="Arial"/>
          <w:lang w:eastAsia="en-US"/>
        </w:rPr>
        <w:t>the agreed local procedures</w:t>
      </w:r>
    </w:p>
    <w:p w14:paraId="2C9E4AA2" w14:textId="0596ADE9" w:rsidR="00FC5D4E" w:rsidRPr="00D43BDF" w:rsidRDefault="00FC5D4E" w:rsidP="00FC5D4E">
      <w:pPr>
        <w:numPr>
          <w:ilvl w:val="0"/>
          <w:numId w:val="7"/>
        </w:numPr>
        <w:autoSpaceDE w:val="0"/>
        <w:autoSpaceDN w:val="0"/>
        <w:adjustRightInd w:val="0"/>
        <w:spacing w:after="200" w:line="276" w:lineRule="auto"/>
        <w:contextualSpacing/>
        <w:rPr>
          <w:rFonts w:ascii="Calibri" w:eastAsia="Calibri" w:hAnsi="Calibri" w:cs="Arial"/>
          <w:lang w:eastAsia="en-US"/>
        </w:rPr>
      </w:pPr>
      <w:r w:rsidRPr="00D43BDF">
        <w:rPr>
          <w:rFonts w:ascii="Calibri" w:eastAsia="Calibri" w:hAnsi="Calibri" w:cs="Arial"/>
          <w:lang w:eastAsia="en-US"/>
        </w:rPr>
        <w:t xml:space="preserve">the need to be vigilant in identifying cases of </w:t>
      </w:r>
      <w:r w:rsidR="008026FA">
        <w:rPr>
          <w:rFonts w:ascii="Calibri" w:eastAsia="Calibri" w:hAnsi="Calibri" w:cs="Arial"/>
          <w:lang w:eastAsia="en-US"/>
        </w:rPr>
        <w:t xml:space="preserve">harm, </w:t>
      </w:r>
      <w:r w:rsidRPr="00D43BDF">
        <w:rPr>
          <w:rFonts w:ascii="Calibri" w:eastAsia="Calibri" w:hAnsi="Calibri" w:cs="Arial"/>
          <w:lang w:eastAsia="en-US"/>
        </w:rPr>
        <w:t>abuse</w:t>
      </w:r>
      <w:r w:rsidR="008026FA">
        <w:rPr>
          <w:rFonts w:ascii="Calibri" w:eastAsia="Calibri" w:hAnsi="Calibri" w:cs="Arial"/>
          <w:lang w:eastAsia="en-US"/>
        </w:rPr>
        <w:t>, and neglect</w:t>
      </w:r>
    </w:p>
    <w:p w14:paraId="2C9E4AA3" w14:textId="3A35A4F1" w:rsidR="00FC5D4E" w:rsidRPr="00D43BDF" w:rsidRDefault="00FC5D4E" w:rsidP="00FC5D4E">
      <w:pPr>
        <w:numPr>
          <w:ilvl w:val="0"/>
          <w:numId w:val="7"/>
        </w:numPr>
        <w:autoSpaceDE w:val="0"/>
        <w:autoSpaceDN w:val="0"/>
        <w:adjustRightInd w:val="0"/>
        <w:spacing w:after="200" w:line="276" w:lineRule="auto"/>
        <w:contextualSpacing/>
        <w:rPr>
          <w:rFonts w:ascii="Calibri" w:eastAsia="Calibri" w:hAnsi="Calibri" w:cs="Arial"/>
          <w:lang w:eastAsia="en-US"/>
        </w:rPr>
      </w:pPr>
      <w:r w:rsidRPr="00D43BDF">
        <w:rPr>
          <w:rFonts w:ascii="Calibri" w:eastAsia="Calibri" w:hAnsi="Calibri" w:cs="Arial"/>
          <w:lang w:eastAsia="en-US"/>
        </w:rPr>
        <w:t xml:space="preserve">how to support a child who discloses </w:t>
      </w:r>
      <w:r w:rsidR="008026FA">
        <w:rPr>
          <w:rFonts w:ascii="Calibri" w:eastAsia="Calibri" w:hAnsi="Calibri" w:cs="Arial"/>
          <w:lang w:eastAsia="en-US"/>
        </w:rPr>
        <w:t xml:space="preserve">harm, </w:t>
      </w:r>
      <w:r w:rsidRPr="00D43BDF">
        <w:rPr>
          <w:rFonts w:ascii="Calibri" w:eastAsia="Calibri" w:hAnsi="Calibri" w:cs="Arial"/>
          <w:lang w:eastAsia="en-US"/>
        </w:rPr>
        <w:t>abuse</w:t>
      </w:r>
      <w:r w:rsidR="008026FA">
        <w:rPr>
          <w:rFonts w:ascii="Calibri" w:eastAsia="Calibri" w:hAnsi="Calibri" w:cs="Arial"/>
          <w:lang w:eastAsia="en-US"/>
        </w:rPr>
        <w:t>, and neglect</w:t>
      </w:r>
    </w:p>
    <w:p w14:paraId="2C9E4AA4" w14:textId="1DB0A88C" w:rsidR="00FC5D4E" w:rsidRPr="00D43BDF" w:rsidRDefault="00FC5D4E" w:rsidP="00FC5D4E">
      <w:pPr>
        <w:numPr>
          <w:ilvl w:val="0"/>
          <w:numId w:val="7"/>
        </w:numPr>
        <w:autoSpaceDE w:val="0"/>
        <w:autoSpaceDN w:val="0"/>
        <w:adjustRightInd w:val="0"/>
        <w:spacing w:after="200" w:line="276" w:lineRule="auto"/>
        <w:contextualSpacing/>
        <w:rPr>
          <w:rFonts w:ascii="Calibri" w:eastAsia="Calibri" w:hAnsi="Calibri" w:cs="Arial"/>
          <w:lang w:eastAsia="en-US"/>
        </w:rPr>
      </w:pPr>
      <w:r w:rsidRPr="00D43BDF">
        <w:rPr>
          <w:rFonts w:ascii="Calibri" w:eastAsia="Calibri" w:hAnsi="Calibri" w:cs="Arial"/>
          <w:lang w:eastAsia="en-US"/>
        </w:rPr>
        <w:t xml:space="preserve">any new </w:t>
      </w:r>
      <w:r w:rsidR="007C2790">
        <w:rPr>
          <w:rFonts w:ascii="Calibri" w:eastAsia="Calibri" w:hAnsi="Calibri" w:cs="Arial"/>
          <w:lang w:eastAsia="en-US"/>
        </w:rPr>
        <w:t>C</w:t>
      </w:r>
      <w:r w:rsidRPr="00D43BDF">
        <w:rPr>
          <w:rFonts w:ascii="Calibri" w:eastAsia="Calibri" w:hAnsi="Calibri" w:cs="Arial"/>
          <w:lang w:eastAsia="en-US"/>
        </w:rPr>
        <w:t xml:space="preserve">hild </w:t>
      </w:r>
      <w:r w:rsidR="007C2790">
        <w:rPr>
          <w:rFonts w:ascii="Calibri" w:eastAsia="Calibri" w:hAnsi="Calibri" w:cs="Arial"/>
          <w:lang w:eastAsia="en-US"/>
        </w:rPr>
        <w:t>P</w:t>
      </w:r>
      <w:r w:rsidRPr="00D43BDF">
        <w:rPr>
          <w:rFonts w:ascii="Calibri" w:eastAsia="Calibri" w:hAnsi="Calibri" w:cs="Arial"/>
          <w:lang w:eastAsia="en-US"/>
        </w:rPr>
        <w:t>rotection</w:t>
      </w:r>
      <w:r w:rsidRPr="00D43BDF">
        <w:rPr>
          <w:rFonts w:ascii="Calibri" w:eastAsia="Calibri" w:hAnsi="Calibri" w:cs="Arial"/>
          <w:color w:val="4F81BD"/>
          <w:lang w:eastAsia="en-US"/>
        </w:rPr>
        <w:t xml:space="preserve"> </w:t>
      </w:r>
      <w:r w:rsidRPr="00D43BDF">
        <w:rPr>
          <w:rFonts w:ascii="Calibri" w:eastAsia="Calibri" w:hAnsi="Calibri" w:cs="Arial"/>
          <w:lang w:eastAsia="en-US"/>
        </w:rPr>
        <w:t>issues</w:t>
      </w:r>
      <w:r w:rsidRPr="00D43BDF">
        <w:rPr>
          <w:rFonts w:ascii="Calibri" w:eastAsia="Calibri" w:hAnsi="Calibri" w:cs="Arial"/>
          <w:color w:val="4F81BD"/>
          <w:lang w:eastAsia="en-US"/>
        </w:rPr>
        <w:t xml:space="preserve"> </w:t>
      </w:r>
      <w:r w:rsidRPr="00D43BDF">
        <w:rPr>
          <w:rFonts w:ascii="Calibri" w:eastAsia="Calibri" w:hAnsi="Calibri" w:cs="Arial"/>
          <w:lang w:eastAsia="en-US"/>
        </w:rPr>
        <w:t>or changes in procedures</w:t>
      </w:r>
      <w:r w:rsidRPr="00D43BDF">
        <w:rPr>
          <w:rFonts w:ascii="Calibri" w:eastAsia="Calibri" w:hAnsi="Calibri" w:cs="Arial"/>
          <w:lang w:eastAsia="en-US"/>
        </w:rPr>
        <w:br/>
      </w:r>
    </w:p>
    <w:p w14:paraId="2C9E4AA5" w14:textId="2E6AC36C" w:rsidR="00FC5D4E" w:rsidRPr="00D43BDF" w:rsidRDefault="00F60D2E" w:rsidP="00FC5D4E">
      <w:pPr>
        <w:numPr>
          <w:ilvl w:val="0"/>
          <w:numId w:val="4"/>
        </w:numPr>
        <w:autoSpaceDE w:val="0"/>
        <w:autoSpaceDN w:val="0"/>
        <w:adjustRightInd w:val="0"/>
        <w:spacing w:after="200" w:line="276" w:lineRule="auto"/>
        <w:contextualSpacing/>
        <w:rPr>
          <w:rFonts w:ascii="Calibri" w:eastAsia="Calibri" w:hAnsi="Calibri" w:cs="Arial"/>
          <w:lang w:eastAsia="en-US"/>
        </w:rPr>
      </w:pPr>
      <w:r>
        <w:rPr>
          <w:rFonts w:ascii="Calibri" w:eastAsia="Calibri" w:hAnsi="Calibri" w:cs="Arial"/>
          <w:lang w:eastAsia="en-US"/>
        </w:rPr>
        <w:t>N</w:t>
      </w:r>
      <w:r w:rsidR="00FC5D4E" w:rsidRPr="00D43BDF">
        <w:rPr>
          <w:rFonts w:ascii="Calibri" w:eastAsia="Calibri" w:hAnsi="Calibri" w:cs="Arial"/>
          <w:lang w:eastAsia="en-US"/>
        </w:rPr>
        <w:t>otify local social services if:</w:t>
      </w:r>
      <w:r w:rsidR="00FC5D4E" w:rsidRPr="00D43BDF">
        <w:rPr>
          <w:rFonts w:ascii="Calibri" w:eastAsia="Calibri" w:hAnsi="Calibri" w:cs="Arial"/>
          <w:lang w:eastAsia="en-US"/>
        </w:rPr>
        <w:br/>
      </w:r>
    </w:p>
    <w:p w14:paraId="2C9E4AA6" w14:textId="0DEDC47D" w:rsidR="00FC5D4E" w:rsidRDefault="00F60D2E" w:rsidP="00FC5D4E">
      <w:pPr>
        <w:numPr>
          <w:ilvl w:val="0"/>
          <w:numId w:val="8"/>
        </w:numPr>
        <w:autoSpaceDE w:val="0"/>
        <w:autoSpaceDN w:val="0"/>
        <w:adjustRightInd w:val="0"/>
        <w:spacing w:after="200" w:line="276" w:lineRule="auto"/>
        <w:contextualSpacing/>
        <w:rPr>
          <w:rFonts w:ascii="Calibri" w:eastAsia="Calibri" w:hAnsi="Calibri" w:cs="Arial"/>
          <w:lang w:eastAsia="en-US"/>
        </w:rPr>
      </w:pPr>
      <w:r>
        <w:rPr>
          <w:rFonts w:ascii="Calibri" w:eastAsia="Calibri" w:hAnsi="Calibri" w:cs="Arial"/>
          <w:lang w:eastAsia="en-US"/>
        </w:rPr>
        <w:t>a</w:t>
      </w:r>
      <w:r w:rsidR="00FC5D4E" w:rsidRPr="00D43BDF">
        <w:rPr>
          <w:rFonts w:ascii="Calibri" w:eastAsia="Calibri" w:hAnsi="Calibri" w:cs="Arial"/>
          <w:lang w:eastAsia="en-US"/>
        </w:rPr>
        <w:t xml:space="preserve"> </w:t>
      </w:r>
      <w:r w:rsidR="00E71E12">
        <w:rPr>
          <w:rFonts w:ascii="Calibri" w:eastAsia="Calibri" w:hAnsi="Calibri" w:cs="Arial"/>
          <w:lang w:eastAsia="en-US"/>
        </w:rPr>
        <w:t xml:space="preserve">child </w:t>
      </w:r>
      <w:r w:rsidR="00FC5D4E" w:rsidRPr="00D43BDF">
        <w:rPr>
          <w:rFonts w:ascii="Calibri" w:eastAsia="Calibri" w:hAnsi="Calibri" w:cs="Arial"/>
          <w:lang w:eastAsia="en-US"/>
        </w:rPr>
        <w:t xml:space="preserve">on the </w:t>
      </w:r>
      <w:r w:rsidR="00DB426C">
        <w:rPr>
          <w:rFonts w:ascii="Calibri" w:eastAsia="Calibri" w:hAnsi="Calibri" w:cs="Arial"/>
          <w:lang w:eastAsia="en-US"/>
        </w:rPr>
        <w:t>C</w:t>
      </w:r>
      <w:r w:rsidR="00FC5D4E" w:rsidRPr="00D43BDF">
        <w:rPr>
          <w:rFonts w:ascii="Calibri" w:eastAsia="Calibri" w:hAnsi="Calibri" w:cs="Arial"/>
          <w:lang w:eastAsia="en-US"/>
        </w:rPr>
        <w:t xml:space="preserve">hild </w:t>
      </w:r>
      <w:r w:rsidR="00DB426C">
        <w:rPr>
          <w:rFonts w:ascii="Calibri" w:eastAsia="Calibri" w:hAnsi="Calibri" w:cs="Arial"/>
          <w:lang w:eastAsia="en-US"/>
        </w:rPr>
        <w:t>P</w:t>
      </w:r>
      <w:r w:rsidR="00FC5D4E" w:rsidRPr="00D43BDF">
        <w:rPr>
          <w:rFonts w:ascii="Calibri" w:eastAsia="Calibri" w:hAnsi="Calibri" w:cs="Arial"/>
          <w:lang w:eastAsia="en-US"/>
        </w:rPr>
        <w:t>rotection register is excluded either for a fixed term or permanently</w:t>
      </w:r>
    </w:p>
    <w:p w14:paraId="28407902" w14:textId="77777777" w:rsidR="00E71E12" w:rsidRPr="00D43BDF" w:rsidRDefault="00E71E12" w:rsidP="00774E8C">
      <w:pPr>
        <w:autoSpaceDE w:val="0"/>
        <w:autoSpaceDN w:val="0"/>
        <w:adjustRightInd w:val="0"/>
        <w:spacing w:after="200" w:line="276" w:lineRule="auto"/>
        <w:ind w:left="1440"/>
        <w:contextualSpacing/>
        <w:rPr>
          <w:rFonts w:ascii="Calibri" w:eastAsia="Calibri" w:hAnsi="Calibri" w:cs="Arial"/>
          <w:lang w:eastAsia="en-US"/>
        </w:rPr>
      </w:pPr>
    </w:p>
    <w:p w14:paraId="2C9E4AA7" w14:textId="57C07412" w:rsidR="00FC5D4E" w:rsidRPr="00D43BDF" w:rsidRDefault="00F60D2E" w:rsidP="00FC5D4E">
      <w:pPr>
        <w:numPr>
          <w:ilvl w:val="0"/>
          <w:numId w:val="8"/>
        </w:numPr>
        <w:autoSpaceDE w:val="0"/>
        <w:autoSpaceDN w:val="0"/>
        <w:adjustRightInd w:val="0"/>
        <w:spacing w:after="200" w:line="276" w:lineRule="auto"/>
        <w:contextualSpacing/>
        <w:rPr>
          <w:rFonts w:ascii="Calibri" w:eastAsia="Calibri" w:hAnsi="Calibri" w:cs="Arial"/>
          <w:lang w:eastAsia="en-US"/>
        </w:rPr>
      </w:pPr>
      <w:r>
        <w:rPr>
          <w:rFonts w:ascii="Calibri" w:eastAsia="Calibri" w:hAnsi="Calibri" w:cs="Arial"/>
          <w:lang w:eastAsia="en-US"/>
        </w:rPr>
        <w:t>i</w:t>
      </w:r>
      <w:r w:rsidR="00FC5D4E" w:rsidRPr="00D43BDF">
        <w:rPr>
          <w:rFonts w:ascii="Calibri" w:eastAsia="Calibri" w:hAnsi="Calibri" w:cs="Arial"/>
          <w:lang w:eastAsia="en-US"/>
        </w:rPr>
        <w:t xml:space="preserve">f there is an unexplained absence of a </w:t>
      </w:r>
      <w:r w:rsidR="00667C32">
        <w:rPr>
          <w:rFonts w:ascii="Calibri" w:eastAsia="Calibri" w:hAnsi="Calibri" w:cs="Arial"/>
          <w:lang w:eastAsia="en-US"/>
        </w:rPr>
        <w:t>child</w:t>
      </w:r>
      <w:r w:rsidR="00E71E12">
        <w:rPr>
          <w:rFonts w:ascii="Calibri" w:eastAsia="Calibri" w:hAnsi="Calibri" w:cs="Arial"/>
          <w:lang w:eastAsia="en-US"/>
        </w:rPr>
        <w:t xml:space="preserve"> </w:t>
      </w:r>
      <w:r w:rsidR="00FC5D4E" w:rsidRPr="00D43BDF">
        <w:rPr>
          <w:rFonts w:ascii="Calibri" w:eastAsia="Calibri" w:hAnsi="Calibri" w:cs="Arial"/>
          <w:lang w:eastAsia="en-US"/>
        </w:rPr>
        <w:t xml:space="preserve">on the </w:t>
      </w:r>
      <w:r w:rsidR="005212E9">
        <w:rPr>
          <w:rFonts w:ascii="Calibri" w:eastAsia="Calibri" w:hAnsi="Calibri" w:cs="Arial"/>
          <w:lang w:eastAsia="en-US"/>
        </w:rPr>
        <w:t>C</w:t>
      </w:r>
      <w:r w:rsidR="00FC5D4E" w:rsidRPr="00D43BDF">
        <w:rPr>
          <w:rFonts w:ascii="Calibri" w:eastAsia="Calibri" w:hAnsi="Calibri" w:cs="Arial"/>
          <w:lang w:eastAsia="en-US"/>
        </w:rPr>
        <w:t xml:space="preserve">hild </w:t>
      </w:r>
      <w:r w:rsidR="005212E9">
        <w:rPr>
          <w:rFonts w:ascii="Calibri" w:eastAsia="Calibri" w:hAnsi="Calibri" w:cs="Arial"/>
          <w:lang w:eastAsia="en-US"/>
        </w:rPr>
        <w:t>P</w:t>
      </w:r>
      <w:r w:rsidR="00FC5D4E" w:rsidRPr="00D43BDF">
        <w:rPr>
          <w:rFonts w:ascii="Calibri" w:eastAsia="Calibri" w:hAnsi="Calibri" w:cs="Arial"/>
          <w:lang w:eastAsia="en-US"/>
        </w:rPr>
        <w:t>rotection register of more than two days duration from school (or one day following a weekend)</w:t>
      </w:r>
      <w:r w:rsidR="00FC5D4E" w:rsidRPr="00D43BDF">
        <w:rPr>
          <w:rFonts w:ascii="Calibri" w:eastAsia="Calibri" w:hAnsi="Calibri" w:cs="Arial"/>
          <w:lang w:eastAsia="en-US"/>
        </w:rPr>
        <w:br/>
      </w:r>
    </w:p>
    <w:p w14:paraId="6A38F26A" w14:textId="462697FC" w:rsidR="00DB7C83" w:rsidRPr="00DB7C83" w:rsidRDefault="00F60D2E" w:rsidP="00DB7C83">
      <w:pPr>
        <w:numPr>
          <w:ilvl w:val="0"/>
          <w:numId w:val="4"/>
        </w:numPr>
        <w:autoSpaceDE w:val="0"/>
        <w:autoSpaceDN w:val="0"/>
        <w:adjustRightInd w:val="0"/>
        <w:spacing w:after="200" w:line="276" w:lineRule="auto"/>
        <w:contextualSpacing/>
        <w:rPr>
          <w:rFonts w:ascii="Calibri" w:eastAsia="Calibri" w:hAnsi="Calibri" w:cs="Arial"/>
          <w:lang w:eastAsia="en-US"/>
        </w:rPr>
      </w:pPr>
      <w:r>
        <w:rPr>
          <w:rFonts w:ascii="Calibri" w:eastAsia="Calibri" w:hAnsi="Calibri" w:cs="Arial"/>
          <w:lang w:eastAsia="en-US"/>
        </w:rPr>
        <w:t>W</w:t>
      </w:r>
      <w:r w:rsidR="00FC5D4E" w:rsidRPr="00D43BDF">
        <w:rPr>
          <w:rFonts w:ascii="Calibri" w:eastAsia="Calibri" w:hAnsi="Calibri" w:cs="Arial"/>
          <w:lang w:eastAsia="en-US"/>
        </w:rPr>
        <w:t xml:space="preserve">ork to develop effective links with relevant agencies and co-operate as required with their enquiries regarding </w:t>
      </w:r>
      <w:r w:rsidR="005212E9">
        <w:rPr>
          <w:rFonts w:ascii="Calibri" w:eastAsia="Calibri" w:hAnsi="Calibri" w:cs="Arial"/>
          <w:lang w:eastAsia="en-US"/>
        </w:rPr>
        <w:t>S</w:t>
      </w:r>
      <w:r w:rsidR="006D35BE">
        <w:rPr>
          <w:rFonts w:ascii="Calibri" w:eastAsia="Calibri" w:hAnsi="Calibri" w:cs="Arial"/>
          <w:lang w:eastAsia="en-US"/>
        </w:rPr>
        <w:t xml:space="preserve">afeguarding and </w:t>
      </w:r>
      <w:r w:rsidR="005212E9">
        <w:rPr>
          <w:rFonts w:ascii="Calibri" w:eastAsia="Calibri" w:hAnsi="Calibri" w:cs="Arial"/>
          <w:lang w:eastAsia="en-US"/>
        </w:rPr>
        <w:t>C</w:t>
      </w:r>
      <w:r w:rsidR="00FC5D4E" w:rsidRPr="00D43BDF">
        <w:rPr>
          <w:rFonts w:ascii="Calibri" w:eastAsia="Calibri" w:hAnsi="Calibri" w:cs="Arial"/>
          <w:lang w:eastAsia="en-US"/>
        </w:rPr>
        <w:t xml:space="preserve">hild </w:t>
      </w:r>
      <w:r w:rsidR="005212E9">
        <w:rPr>
          <w:rFonts w:ascii="Calibri" w:eastAsia="Calibri" w:hAnsi="Calibri" w:cs="Arial"/>
          <w:lang w:eastAsia="en-US"/>
        </w:rPr>
        <w:t>P</w:t>
      </w:r>
      <w:r w:rsidR="00FC5D4E" w:rsidRPr="00D43BDF">
        <w:rPr>
          <w:rFonts w:ascii="Calibri" w:eastAsia="Calibri" w:hAnsi="Calibri" w:cs="Arial"/>
          <w:lang w:eastAsia="en-US"/>
        </w:rPr>
        <w:t>rotection matters</w:t>
      </w:r>
    </w:p>
    <w:p w14:paraId="2C9E4AA9" w14:textId="77777777" w:rsidR="00FC5D4E" w:rsidRDefault="00FC5D4E" w:rsidP="00FC5D4E">
      <w:pPr>
        <w:autoSpaceDE w:val="0"/>
        <w:autoSpaceDN w:val="0"/>
        <w:adjustRightInd w:val="0"/>
        <w:spacing w:after="200" w:line="276" w:lineRule="auto"/>
        <w:ind w:left="720"/>
        <w:contextualSpacing/>
        <w:rPr>
          <w:rFonts w:ascii="Calibri" w:eastAsia="Calibri" w:hAnsi="Calibri" w:cs="Arial"/>
          <w:lang w:eastAsia="en-US"/>
        </w:rPr>
      </w:pPr>
    </w:p>
    <w:p w14:paraId="2C9E4AAA" w14:textId="3B21194D" w:rsidR="00FC5D4E" w:rsidRDefault="00F60D2E" w:rsidP="00FC5D4E">
      <w:pPr>
        <w:numPr>
          <w:ilvl w:val="0"/>
          <w:numId w:val="4"/>
        </w:numPr>
        <w:autoSpaceDE w:val="0"/>
        <w:autoSpaceDN w:val="0"/>
        <w:adjustRightInd w:val="0"/>
        <w:spacing w:after="200" w:line="276" w:lineRule="auto"/>
        <w:contextualSpacing/>
        <w:rPr>
          <w:rFonts w:ascii="Calibri" w:eastAsia="Calibri" w:hAnsi="Calibri" w:cs="Arial"/>
          <w:lang w:eastAsia="en-US"/>
        </w:rPr>
      </w:pPr>
      <w:r>
        <w:rPr>
          <w:rFonts w:ascii="Calibri" w:eastAsia="Calibri" w:hAnsi="Calibri" w:cs="Arial"/>
          <w:lang w:eastAsia="en-US"/>
        </w:rPr>
        <w:t>A</w:t>
      </w:r>
      <w:r w:rsidR="00FC5D4E">
        <w:rPr>
          <w:rFonts w:ascii="Calibri" w:eastAsia="Calibri" w:hAnsi="Calibri" w:cs="Arial"/>
          <w:lang w:eastAsia="en-US"/>
        </w:rPr>
        <w:t xml:space="preserve">ttend </w:t>
      </w:r>
      <w:r w:rsidR="00FC5D4E" w:rsidRPr="00D43BDF">
        <w:rPr>
          <w:rFonts w:ascii="Calibri" w:eastAsia="Calibri" w:hAnsi="Calibri" w:cs="Arial"/>
          <w:lang w:eastAsia="en-US"/>
        </w:rPr>
        <w:t xml:space="preserve">strategy meetings, initial/review </w:t>
      </w:r>
      <w:r w:rsidR="005212E9">
        <w:rPr>
          <w:rFonts w:ascii="Calibri" w:eastAsia="Calibri" w:hAnsi="Calibri" w:cs="Arial"/>
          <w:lang w:eastAsia="en-US"/>
        </w:rPr>
        <w:t>C</w:t>
      </w:r>
      <w:r w:rsidR="00FC5D4E" w:rsidRPr="00D43BDF">
        <w:rPr>
          <w:rFonts w:ascii="Calibri" w:eastAsia="Calibri" w:hAnsi="Calibri" w:cs="Arial"/>
          <w:lang w:eastAsia="en-US"/>
        </w:rPr>
        <w:t xml:space="preserve">hild </w:t>
      </w:r>
      <w:r w:rsidR="005212E9">
        <w:rPr>
          <w:rFonts w:ascii="Calibri" w:eastAsia="Calibri" w:hAnsi="Calibri" w:cs="Arial"/>
          <w:lang w:eastAsia="en-US"/>
        </w:rPr>
        <w:t>P</w:t>
      </w:r>
      <w:r w:rsidR="00FC5D4E" w:rsidRPr="00D43BDF">
        <w:rPr>
          <w:rFonts w:ascii="Calibri" w:eastAsia="Calibri" w:hAnsi="Calibri" w:cs="Arial"/>
          <w:lang w:eastAsia="en-US"/>
        </w:rPr>
        <w:t xml:space="preserve">rotection conferences and core groups </w:t>
      </w:r>
      <w:r w:rsidR="00FC5D4E">
        <w:rPr>
          <w:rFonts w:ascii="Calibri" w:eastAsia="Calibri" w:hAnsi="Calibri" w:cs="Arial"/>
          <w:lang w:eastAsia="en-US"/>
        </w:rPr>
        <w:t xml:space="preserve">(including the </w:t>
      </w:r>
      <w:r w:rsidR="00FC5D4E" w:rsidRPr="00D43BDF">
        <w:rPr>
          <w:rFonts w:ascii="Calibri" w:eastAsia="Calibri" w:hAnsi="Calibri" w:cs="Arial"/>
          <w:lang w:eastAsia="en-US"/>
        </w:rPr>
        <w:t>submission of written reports to the conferences</w:t>
      </w:r>
      <w:r w:rsidR="00FC5D4E">
        <w:rPr>
          <w:rFonts w:ascii="Calibri" w:eastAsia="Calibri" w:hAnsi="Calibri" w:cs="Arial"/>
          <w:lang w:eastAsia="en-US"/>
        </w:rPr>
        <w:t>)</w:t>
      </w:r>
    </w:p>
    <w:p w14:paraId="275F7783" w14:textId="77777777" w:rsidR="00DB7C83" w:rsidRDefault="00DB7C83" w:rsidP="00DB7C83">
      <w:pPr>
        <w:pStyle w:val="ListParagraph"/>
        <w:rPr>
          <w:rFonts w:ascii="Calibri" w:eastAsia="Calibri" w:hAnsi="Calibri" w:cs="Arial"/>
          <w:lang w:eastAsia="en-US"/>
        </w:rPr>
      </w:pPr>
    </w:p>
    <w:p w14:paraId="4FA2CCA7" w14:textId="0740A5AE" w:rsidR="00DB7C83" w:rsidRPr="00DB7C83" w:rsidRDefault="00F60D2E" w:rsidP="00DB7C83">
      <w:pPr>
        <w:numPr>
          <w:ilvl w:val="0"/>
          <w:numId w:val="4"/>
        </w:numPr>
        <w:autoSpaceDE w:val="0"/>
        <w:autoSpaceDN w:val="0"/>
        <w:adjustRightInd w:val="0"/>
        <w:spacing w:after="200" w:line="276" w:lineRule="auto"/>
        <w:contextualSpacing/>
        <w:rPr>
          <w:rFonts w:ascii="Calibri" w:eastAsia="Calibri" w:hAnsi="Calibri" w:cs="Arial"/>
          <w:lang w:eastAsia="en-US"/>
        </w:rPr>
      </w:pPr>
      <w:r>
        <w:rPr>
          <w:rFonts w:ascii="Calibri" w:eastAsia="Calibri" w:hAnsi="Calibri" w:cs="Arial"/>
          <w:lang w:eastAsia="en-US"/>
        </w:rPr>
        <w:lastRenderedPageBreak/>
        <w:t>W</w:t>
      </w:r>
      <w:r w:rsidR="00DB7C83">
        <w:rPr>
          <w:rFonts w:ascii="Calibri" w:eastAsia="Calibri" w:hAnsi="Calibri" w:cs="Arial"/>
          <w:lang w:eastAsia="en-US"/>
        </w:rPr>
        <w:t xml:space="preserve">rite a </w:t>
      </w:r>
      <w:r w:rsidR="005212E9">
        <w:rPr>
          <w:rFonts w:ascii="Calibri" w:eastAsia="Calibri" w:hAnsi="Calibri" w:cs="Arial"/>
          <w:lang w:eastAsia="en-US"/>
        </w:rPr>
        <w:t>S</w:t>
      </w:r>
      <w:r w:rsidR="00DB7C83">
        <w:rPr>
          <w:rFonts w:ascii="Calibri" w:eastAsia="Calibri" w:hAnsi="Calibri" w:cs="Arial"/>
          <w:lang w:eastAsia="en-US"/>
        </w:rPr>
        <w:t xml:space="preserve">afeguarding report for individual pupils subject to </w:t>
      </w:r>
      <w:r w:rsidR="005212E9">
        <w:rPr>
          <w:rFonts w:ascii="Calibri" w:eastAsia="Calibri" w:hAnsi="Calibri" w:cs="Arial"/>
          <w:lang w:eastAsia="en-US"/>
        </w:rPr>
        <w:t>C</w:t>
      </w:r>
      <w:r w:rsidR="00DB7C83">
        <w:rPr>
          <w:rFonts w:ascii="Calibri" w:eastAsia="Calibri" w:hAnsi="Calibri" w:cs="Arial"/>
          <w:lang w:eastAsia="en-US"/>
        </w:rPr>
        <w:t xml:space="preserve">hild </w:t>
      </w:r>
      <w:r w:rsidR="005212E9">
        <w:rPr>
          <w:rFonts w:ascii="Calibri" w:eastAsia="Calibri" w:hAnsi="Calibri" w:cs="Arial"/>
          <w:lang w:eastAsia="en-US"/>
        </w:rPr>
        <w:t>P</w:t>
      </w:r>
      <w:r w:rsidR="00DB7C83">
        <w:rPr>
          <w:rFonts w:ascii="Calibri" w:eastAsia="Calibri" w:hAnsi="Calibri" w:cs="Arial"/>
          <w:lang w:eastAsia="en-US"/>
        </w:rPr>
        <w:t>rotection conference to share with family members (as appropriate) and the conference chair within specified timescales</w:t>
      </w:r>
    </w:p>
    <w:p w14:paraId="2C9E4AAB" w14:textId="77777777" w:rsidR="00FC5D4E" w:rsidRDefault="00FC5D4E" w:rsidP="00FC5D4E">
      <w:pPr>
        <w:pStyle w:val="ListParagraph"/>
        <w:rPr>
          <w:rFonts w:ascii="Calibri" w:eastAsia="Calibri" w:hAnsi="Calibri" w:cs="Arial"/>
          <w:lang w:eastAsia="en-US"/>
        </w:rPr>
      </w:pPr>
    </w:p>
    <w:p w14:paraId="2C9E4AAC" w14:textId="1B327194" w:rsidR="00FC5D4E" w:rsidRPr="00D43BDF" w:rsidRDefault="00FC5D4E" w:rsidP="00FC5D4E">
      <w:pPr>
        <w:numPr>
          <w:ilvl w:val="0"/>
          <w:numId w:val="4"/>
        </w:numPr>
        <w:autoSpaceDE w:val="0"/>
        <w:autoSpaceDN w:val="0"/>
        <w:adjustRightInd w:val="0"/>
        <w:spacing w:after="200" w:line="276" w:lineRule="auto"/>
        <w:contextualSpacing/>
        <w:rPr>
          <w:rFonts w:ascii="Calibri" w:eastAsia="Calibri" w:hAnsi="Calibri" w:cs="Arial"/>
          <w:lang w:eastAsia="en-US"/>
        </w:rPr>
      </w:pPr>
      <w:r>
        <w:rPr>
          <w:rFonts w:ascii="Calibri" w:eastAsia="Calibri" w:hAnsi="Calibri" w:cs="Arial"/>
          <w:lang w:eastAsia="en-US"/>
        </w:rPr>
        <w:t>Contribute and be responsible for school ac</w:t>
      </w:r>
      <w:r w:rsidR="00DB7C83">
        <w:rPr>
          <w:rFonts w:ascii="Calibri" w:eastAsia="Calibri" w:hAnsi="Calibri" w:cs="Arial"/>
          <w:lang w:eastAsia="en-US"/>
        </w:rPr>
        <w:t>tions within children’s</w:t>
      </w:r>
      <w:r>
        <w:rPr>
          <w:rFonts w:ascii="Calibri" w:eastAsia="Calibri" w:hAnsi="Calibri" w:cs="Arial"/>
          <w:lang w:eastAsia="en-US"/>
        </w:rPr>
        <w:t xml:space="preserve"> care and support protection plans</w:t>
      </w:r>
      <w:r w:rsidR="00DB7C83">
        <w:rPr>
          <w:rFonts w:ascii="Calibri" w:eastAsia="Calibri" w:hAnsi="Calibri" w:cs="Arial"/>
          <w:lang w:eastAsia="en-US"/>
        </w:rPr>
        <w:t xml:space="preserve">, safety plans and care and support plans and </w:t>
      </w:r>
      <w:proofErr w:type="spellStart"/>
      <w:r w:rsidR="00DB7C83">
        <w:rPr>
          <w:rFonts w:ascii="Calibri" w:eastAsia="Calibri" w:hAnsi="Calibri" w:cs="Arial"/>
          <w:lang w:eastAsia="en-US"/>
        </w:rPr>
        <w:t>well</w:t>
      </w:r>
      <w:r w:rsidR="008C41C6">
        <w:rPr>
          <w:rFonts w:ascii="Calibri" w:eastAsia="Calibri" w:hAnsi="Calibri" w:cs="Arial"/>
          <w:lang w:eastAsia="en-US"/>
        </w:rPr>
        <w:t xml:space="preserve"> </w:t>
      </w:r>
      <w:r w:rsidR="00DB7C83">
        <w:rPr>
          <w:rFonts w:ascii="Calibri" w:eastAsia="Calibri" w:hAnsi="Calibri" w:cs="Arial"/>
          <w:lang w:eastAsia="en-US"/>
        </w:rPr>
        <w:t>being</w:t>
      </w:r>
      <w:proofErr w:type="spellEnd"/>
      <w:r w:rsidR="00DB7C83">
        <w:rPr>
          <w:rFonts w:ascii="Calibri" w:eastAsia="Calibri" w:hAnsi="Calibri" w:cs="Arial"/>
          <w:lang w:eastAsia="en-US"/>
        </w:rPr>
        <w:t xml:space="preserve"> plans as appropriate</w:t>
      </w:r>
      <w:r w:rsidRPr="00D43BDF">
        <w:rPr>
          <w:rFonts w:ascii="Calibri" w:eastAsia="Calibri" w:hAnsi="Calibri" w:cs="Arial"/>
          <w:lang w:eastAsia="en-US"/>
        </w:rPr>
        <w:br/>
      </w:r>
    </w:p>
    <w:p w14:paraId="2C9E4AAD" w14:textId="1B629655" w:rsidR="00FC5D4E" w:rsidRPr="00D43BDF" w:rsidRDefault="00F60D2E" w:rsidP="00FC5D4E">
      <w:pPr>
        <w:numPr>
          <w:ilvl w:val="0"/>
          <w:numId w:val="4"/>
        </w:numPr>
        <w:autoSpaceDE w:val="0"/>
        <w:autoSpaceDN w:val="0"/>
        <w:adjustRightInd w:val="0"/>
        <w:spacing w:after="200" w:line="276" w:lineRule="auto"/>
        <w:contextualSpacing/>
        <w:rPr>
          <w:rFonts w:ascii="Calibri" w:eastAsia="Calibri" w:hAnsi="Calibri" w:cs="Arial"/>
          <w:lang w:eastAsia="en-US"/>
        </w:rPr>
      </w:pPr>
      <w:r>
        <w:rPr>
          <w:rFonts w:ascii="Calibri" w:eastAsia="Calibri" w:hAnsi="Calibri" w:cs="Arial"/>
          <w:lang w:eastAsia="en-US"/>
        </w:rPr>
        <w:t>K</w:t>
      </w:r>
      <w:r w:rsidR="00DB7C83">
        <w:rPr>
          <w:rFonts w:ascii="Calibri" w:eastAsia="Calibri" w:hAnsi="Calibri" w:cs="Arial"/>
          <w:lang w:eastAsia="en-US"/>
        </w:rPr>
        <w:t>eep comprehensive</w:t>
      </w:r>
      <w:r w:rsidR="00FC5D4E" w:rsidRPr="00D43BDF">
        <w:rPr>
          <w:rFonts w:ascii="Calibri" w:eastAsia="Calibri" w:hAnsi="Calibri" w:cs="Arial"/>
          <w:lang w:eastAsia="en-US"/>
        </w:rPr>
        <w:t xml:space="preserve"> records of concerns about children (noting the date, event and action taken), even where there is no need to refer the matte</w:t>
      </w:r>
      <w:r w:rsidR="00DB7C83">
        <w:rPr>
          <w:rFonts w:ascii="Calibri" w:eastAsia="Calibri" w:hAnsi="Calibri" w:cs="Arial"/>
          <w:lang w:eastAsia="en-US"/>
        </w:rPr>
        <w:t>r to social services or other external agency</w:t>
      </w:r>
      <w:r w:rsidR="00FC5D4E" w:rsidRPr="00D43BDF">
        <w:rPr>
          <w:rFonts w:ascii="Calibri" w:eastAsia="Calibri" w:hAnsi="Calibri" w:cs="Arial"/>
          <w:lang w:eastAsia="en-US"/>
        </w:rPr>
        <w:br/>
      </w:r>
    </w:p>
    <w:p w14:paraId="2C9E4AAE" w14:textId="6D296A36" w:rsidR="00FC5D4E" w:rsidRPr="00D43BDF" w:rsidRDefault="00F60D2E" w:rsidP="00FC5D4E">
      <w:pPr>
        <w:numPr>
          <w:ilvl w:val="0"/>
          <w:numId w:val="4"/>
        </w:numPr>
        <w:autoSpaceDE w:val="0"/>
        <w:autoSpaceDN w:val="0"/>
        <w:adjustRightInd w:val="0"/>
        <w:spacing w:after="200" w:line="276" w:lineRule="auto"/>
        <w:contextualSpacing/>
        <w:rPr>
          <w:rFonts w:ascii="Calibri" w:eastAsia="Calibri" w:hAnsi="Calibri" w:cs="Arial"/>
          <w:lang w:eastAsia="en-US"/>
        </w:rPr>
      </w:pPr>
      <w:r>
        <w:rPr>
          <w:rFonts w:ascii="Calibri" w:eastAsia="Calibri" w:hAnsi="Calibri" w:cs="Arial"/>
          <w:lang w:eastAsia="en-US"/>
        </w:rPr>
        <w:t>E</w:t>
      </w:r>
      <w:r w:rsidR="00FC5D4E" w:rsidRPr="00D43BDF">
        <w:rPr>
          <w:rFonts w:ascii="Calibri" w:eastAsia="Calibri" w:hAnsi="Calibri" w:cs="Arial"/>
          <w:lang w:eastAsia="en-US"/>
        </w:rPr>
        <w:t>nsure all recor</w:t>
      </w:r>
      <w:r w:rsidR="00DB7C83">
        <w:rPr>
          <w:rFonts w:ascii="Calibri" w:eastAsia="Calibri" w:hAnsi="Calibri" w:cs="Arial"/>
          <w:lang w:eastAsia="en-US"/>
        </w:rPr>
        <w:t>ds are kept securely</w:t>
      </w:r>
      <w:r w:rsidR="00FC5D4E" w:rsidRPr="00D43BDF">
        <w:rPr>
          <w:rFonts w:ascii="Calibri" w:eastAsia="Calibri" w:hAnsi="Calibri" w:cs="Arial"/>
          <w:lang w:eastAsia="en-US"/>
        </w:rPr>
        <w:br/>
      </w:r>
    </w:p>
    <w:p w14:paraId="2C9E4AAF" w14:textId="7E1C71BF" w:rsidR="00FC5D4E" w:rsidRPr="00D43BDF" w:rsidRDefault="00F60D2E" w:rsidP="00FC5D4E">
      <w:pPr>
        <w:numPr>
          <w:ilvl w:val="0"/>
          <w:numId w:val="4"/>
        </w:numPr>
        <w:autoSpaceDE w:val="0"/>
        <w:autoSpaceDN w:val="0"/>
        <w:adjustRightInd w:val="0"/>
        <w:spacing w:after="200" w:line="276" w:lineRule="auto"/>
        <w:contextualSpacing/>
        <w:rPr>
          <w:rFonts w:ascii="Calibri" w:eastAsia="Calibri" w:hAnsi="Calibri" w:cs="Arial"/>
          <w:lang w:eastAsia="en-US"/>
        </w:rPr>
      </w:pPr>
      <w:r>
        <w:rPr>
          <w:rFonts w:ascii="Calibri" w:eastAsia="Calibri" w:hAnsi="Calibri" w:cs="Arial"/>
          <w:lang w:eastAsia="en-US"/>
        </w:rPr>
        <w:t>A</w:t>
      </w:r>
      <w:r w:rsidR="00FC5D4E" w:rsidRPr="00D43BDF">
        <w:rPr>
          <w:rFonts w:ascii="Calibri" w:eastAsia="Calibri" w:hAnsi="Calibri" w:cs="Arial"/>
          <w:lang w:eastAsia="en-US"/>
        </w:rPr>
        <w:t xml:space="preserve">dhere to the procedures set out in the Welsh Government </w:t>
      </w:r>
      <w:r w:rsidR="00DB7C83">
        <w:rPr>
          <w:rFonts w:ascii="Calibri" w:eastAsia="Calibri" w:hAnsi="Calibri" w:cs="Arial"/>
          <w:lang w:eastAsia="en-US"/>
        </w:rPr>
        <w:t xml:space="preserve">statutory </w:t>
      </w:r>
      <w:r w:rsidR="00FC5D4E" w:rsidRPr="00D43BDF">
        <w:rPr>
          <w:rFonts w:ascii="Calibri" w:eastAsia="Calibri" w:hAnsi="Calibri" w:cs="Arial"/>
          <w:lang w:eastAsia="en-US"/>
        </w:rPr>
        <w:t>guidance Keeping Learners Safe</w:t>
      </w:r>
      <w:r w:rsidR="00361D2B">
        <w:rPr>
          <w:rFonts w:ascii="Calibri" w:eastAsia="Calibri" w:hAnsi="Calibri" w:cs="Arial"/>
          <w:lang w:eastAsia="en-US"/>
        </w:rPr>
        <w:t xml:space="preserve"> 202</w:t>
      </w:r>
      <w:r w:rsidR="00A5256A">
        <w:rPr>
          <w:rFonts w:ascii="Calibri" w:eastAsia="Calibri" w:hAnsi="Calibri" w:cs="Arial"/>
          <w:lang w:eastAsia="en-US"/>
        </w:rPr>
        <w:t>2</w:t>
      </w:r>
    </w:p>
    <w:p w14:paraId="2C9E4AB0" w14:textId="77777777" w:rsidR="00FC5D4E" w:rsidRPr="00D43BDF" w:rsidRDefault="00FC5D4E" w:rsidP="00FC5D4E">
      <w:pPr>
        <w:autoSpaceDE w:val="0"/>
        <w:autoSpaceDN w:val="0"/>
        <w:adjustRightInd w:val="0"/>
        <w:rPr>
          <w:rFonts w:ascii="Calibri" w:eastAsia="Calibri" w:hAnsi="Calibri" w:cs="Arial"/>
          <w:lang w:eastAsia="en-US"/>
        </w:rPr>
      </w:pPr>
      <w:r w:rsidRPr="00D43BDF">
        <w:rPr>
          <w:rFonts w:ascii="Calibri" w:eastAsia="Calibri" w:hAnsi="Calibri" w:cs="Arial"/>
          <w:lang w:eastAsia="en-US"/>
        </w:rPr>
        <w:t xml:space="preserve">        </w:t>
      </w:r>
    </w:p>
    <w:p w14:paraId="2C9E4AB1" w14:textId="6F7C3C43" w:rsidR="00FC5D4E" w:rsidRPr="00D43BDF" w:rsidRDefault="00F60D2E" w:rsidP="00FC5D4E">
      <w:pPr>
        <w:numPr>
          <w:ilvl w:val="0"/>
          <w:numId w:val="5"/>
        </w:numPr>
        <w:autoSpaceDE w:val="0"/>
        <w:autoSpaceDN w:val="0"/>
        <w:adjustRightInd w:val="0"/>
        <w:spacing w:after="200" w:line="276" w:lineRule="auto"/>
        <w:contextualSpacing/>
        <w:rPr>
          <w:rFonts w:ascii="Calibri" w:eastAsia="Calibri" w:hAnsi="Calibri" w:cs="Arial"/>
          <w:lang w:eastAsia="en-US"/>
        </w:rPr>
      </w:pPr>
      <w:r>
        <w:rPr>
          <w:rFonts w:ascii="Calibri" w:eastAsia="Calibri" w:hAnsi="Calibri" w:cs="Arial"/>
          <w:lang w:eastAsia="en-US"/>
        </w:rPr>
        <w:t>E</w:t>
      </w:r>
      <w:r w:rsidR="00FC5D4E" w:rsidRPr="00D43BDF">
        <w:rPr>
          <w:rFonts w:ascii="Calibri" w:eastAsia="Calibri" w:hAnsi="Calibri" w:cs="Arial"/>
          <w:lang w:eastAsia="en-US"/>
        </w:rPr>
        <w:t>nsure that</w:t>
      </w:r>
      <w:r w:rsidR="00FC5D4E">
        <w:rPr>
          <w:rFonts w:ascii="Calibri" w:eastAsia="Calibri" w:hAnsi="Calibri" w:cs="Arial"/>
          <w:lang w:eastAsia="en-US"/>
        </w:rPr>
        <w:t xml:space="preserve"> safe</w:t>
      </w:r>
      <w:r w:rsidR="00FC5D4E" w:rsidRPr="00D43BDF">
        <w:rPr>
          <w:rFonts w:ascii="Calibri" w:eastAsia="Calibri" w:hAnsi="Calibri" w:cs="Arial"/>
          <w:lang w:eastAsia="en-US"/>
        </w:rPr>
        <w:t xml:space="preserve"> recruitment and selection procedures are </w:t>
      </w:r>
      <w:r w:rsidR="00FC5D4E">
        <w:rPr>
          <w:rFonts w:ascii="Calibri" w:eastAsia="Calibri" w:hAnsi="Calibri" w:cs="Arial"/>
          <w:lang w:eastAsia="en-US"/>
        </w:rPr>
        <w:t>followed</w:t>
      </w:r>
      <w:r w:rsidR="00FC5D4E" w:rsidRPr="00D43BDF">
        <w:rPr>
          <w:rFonts w:ascii="Calibri" w:eastAsia="Calibri" w:hAnsi="Calibri" w:cs="Arial"/>
          <w:lang w:eastAsia="en-US"/>
        </w:rPr>
        <w:t xml:space="preserve"> </w:t>
      </w:r>
      <w:r w:rsidR="00FC5D4E">
        <w:rPr>
          <w:rFonts w:ascii="Calibri" w:eastAsia="Calibri" w:hAnsi="Calibri" w:cs="Arial"/>
          <w:lang w:eastAsia="en-US"/>
        </w:rPr>
        <w:t>and appropriate training is accessed</w:t>
      </w:r>
      <w:r w:rsidR="00FC5D4E" w:rsidRPr="00D43BDF">
        <w:rPr>
          <w:rFonts w:ascii="Calibri" w:eastAsia="Calibri" w:hAnsi="Calibri" w:cs="Arial"/>
          <w:lang w:eastAsia="en-US"/>
        </w:rPr>
        <w:br/>
      </w:r>
    </w:p>
    <w:p w14:paraId="2C9E4AB2" w14:textId="58D46DE5" w:rsidR="00FC5D4E" w:rsidRPr="005D6B1A" w:rsidRDefault="00F60D2E" w:rsidP="00FC5D4E">
      <w:pPr>
        <w:numPr>
          <w:ilvl w:val="0"/>
          <w:numId w:val="5"/>
        </w:numPr>
        <w:autoSpaceDE w:val="0"/>
        <w:autoSpaceDN w:val="0"/>
        <w:adjustRightInd w:val="0"/>
        <w:spacing w:after="200" w:line="276" w:lineRule="auto"/>
        <w:contextualSpacing/>
        <w:rPr>
          <w:rFonts w:ascii="Calibri" w:eastAsia="Calibri" w:hAnsi="Calibri" w:cs="Arial"/>
          <w:color w:val="4F81BD"/>
          <w:lang w:eastAsia="en-US"/>
        </w:rPr>
      </w:pPr>
      <w:r>
        <w:rPr>
          <w:rFonts w:ascii="Calibri" w:eastAsia="Calibri" w:hAnsi="Calibri" w:cs="Arial"/>
          <w:lang w:eastAsia="en-US"/>
        </w:rPr>
        <w:t>D</w:t>
      </w:r>
      <w:r w:rsidR="00FC5D4E" w:rsidRPr="00D43BDF">
        <w:rPr>
          <w:rFonts w:ascii="Calibri" w:eastAsia="Calibri" w:hAnsi="Calibri" w:cs="Arial"/>
          <w:lang w:eastAsia="en-US"/>
        </w:rPr>
        <w:t xml:space="preserve">esignate a governor for </w:t>
      </w:r>
      <w:r w:rsidR="008C41C6">
        <w:rPr>
          <w:rFonts w:ascii="Calibri" w:eastAsia="Calibri" w:hAnsi="Calibri" w:cs="Arial"/>
          <w:lang w:eastAsia="en-US"/>
        </w:rPr>
        <w:t>S</w:t>
      </w:r>
      <w:r w:rsidR="00DB7C83">
        <w:rPr>
          <w:rFonts w:ascii="Calibri" w:eastAsia="Calibri" w:hAnsi="Calibri" w:cs="Arial"/>
          <w:lang w:eastAsia="en-US"/>
        </w:rPr>
        <w:t xml:space="preserve">afeguarding and </w:t>
      </w:r>
      <w:r w:rsidR="008C41C6">
        <w:rPr>
          <w:rFonts w:ascii="Calibri" w:eastAsia="Calibri" w:hAnsi="Calibri" w:cs="Arial"/>
          <w:lang w:eastAsia="en-US"/>
        </w:rPr>
        <w:t>C</w:t>
      </w:r>
      <w:r w:rsidR="00FC5D4E" w:rsidRPr="00D43BDF">
        <w:rPr>
          <w:rFonts w:ascii="Calibri" w:eastAsia="Calibri" w:hAnsi="Calibri" w:cs="Arial"/>
          <w:lang w:eastAsia="en-US"/>
        </w:rPr>
        <w:t xml:space="preserve">hild </w:t>
      </w:r>
      <w:r w:rsidR="008C41C6">
        <w:rPr>
          <w:rFonts w:ascii="Calibri" w:eastAsia="Calibri" w:hAnsi="Calibri" w:cs="Arial"/>
          <w:lang w:eastAsia="en-US"/>
        </w:rPr>
        <w:t>P</w:t>
      </w:r>
      <w:r w:rsidR="00FC5D4E" w:rsidRPr="00D43BDF">
        <w:rPr>
          <w:rFonts w:ascii="Calibri" w:eastAsia="Calibri" w:hAnsi="Calibri" w:cs="Arial"/>
          <w:lang w:eastAsia="en-US"/>
        </w:rPr>
        <w:t>rotection who will oversee the school</w:t>
      </w:r>
      <w:r w:rsidR="00495BA6">
        <w:rPr>
          <w:rFonts w:ascii="Calibri" w:eastAsia="Calibri" w:hAnsi="Calibri" w:cs="Arial"/>
          <w:lang w:eastAsia="en-US"/>
        </w:rPr>
        <w:t>’s</w:t>
      </w:r>
      <w:r w:rsidR="00DB7C83">
        <w:rPr>
          <w:rFonts w:ascii="Calibri" w:eastAsia="Calibri" w:hAnsi="Calibri" w:cs="Arial"/>
          <w:lang w:eastAsia="en-US"/>
        </w:rPr>
        <w:t xml:space="preserve"> </w:t>
      </w:r>
      <w:r w:rsidR="008C41C6">
        <w:rPr>
          <w:rFonts w:ascii="Calibri" w:eastAsia="Calibri" w:hAnsi="Calibri" w:cs="Arial"/>
          <w:lang w:eastAsia="en-US"/>
        </w:rPr>
        <w:t>S</w:t>
      </w:r>
      <w:r w:rsidR="00DB7C83">
        <w:rPr>
          <w:rFonts w:ascii="Calibri" w:eastAsia="Calibri" w:hAnsi="Calibri" w:cs="Arial"/>
          <w:lang w:eastAsia="en-US"/>
        </w:rPr>
        <w:t>afeguarding and</w:t>
      </w:r>
      <w:r w:rsidR="00FC5D4E" w:rsidRPr="00D43BDF">
        <w:rPr>
          <w:rFonts w:ascii="Calibri" w:eastAsia="Calibri" w:hAnsi="Calibri" w:cs="Arial"/>
          <w:lang w:eastAsia="en-US"/>
        </w:rPr>
        <w:t xml:space="preserve"> </w:t>
      </w:r>
      <w:r w:rsidR="008C41C6">
        <w:rPr>
          <w:rFonts w:ascii="Calibri" w:eastAsia="Calibri" w:hAnsi="Calibri" w:cs="Arial"/>
          <w:lang w:eastAsia="en-US"/>
        </w:rPr>
        <w:t>C</w:t>
      </w:r>
      <w:r w:rsidR="00FC5D4E" w:rsidRPr="00D43BDF">
        <w:rPr>
          <w:rFonts w:ascii="Calibri" w:eastAsia="Calibri" w:hAnsi="Calibri" w:cs="Arial"/>
          <w:lang w:eastAsia="en-US"/>
        </w:rPr>
        <w:t xml:space="preserve">hild </w:t>
      </w:r>
      <w:r w:rsidR="008C41C6">
        <w:rPr>
          <w:rFonts w:ascii="Calibri" w:eastAsia="Calibri" w:hAnsi="Calibri" w:cs="Arial"/>
          <w:lang w:eastAsia="en-US"/>
        </w:rPr>
        <w:t>P</w:t>
      </w:r>
      <w:r w:rsidR="00FC5D4E" w:rsidRPr="00D43BDF">
        <w:rPr>
          <w:rFonts w:ascii="Calibri" w:eastAsia="Calibri" w:hAnsi="Calibri" w:cs="Arial"/>
          <w:lang w:eastAsia="en-US"/>
        </w:rPr>
        <w:t>ro</w:t>
      </w:r>
      <w:r w:rsidR="00DB7C83">
        <w:rPr>
          <w:rFonts w:ascii="Calibri" w:eastAsia="Calibri" w:hAnsi="Calibri" w:cs="Arial"/>
          <w:lang w:eastAsia="en-US"/>
        </w:rPr>
        <w:t>tection policy in</w:t>
      </w:r>
      <w:r w:rsidR="00FC5D4E" w:rsidRPr="00D43BDF">
        <w:rPr>
          <w:rFonts w:ascii="Calibri" w:eastAsia="Calibri" w:hAnsi="Calibri" w:cs="Arial"/>
          <w:lang w:eastAsia="en-US"/>
        </w:rPr>
        <w:t xml:space="preserve"> practice</w:t>
      </w:r>
      <w:r w:rsidR="00E557AE">
        <w:rPr>
          <w:rFonts w:ascii="Calibri" w:eastAsia="Calibri" w:hAnsi="Calibri" w:cs="Arial"/>
          <w:lang w:eastAsia="en-US"/>
        </w:rPr>
        <w:t>, informing the LA Child Protection</w:t>
      </w:r>
      <w:r w:rsidR="00AF3BEB">
        <w:rPr>
          <w:rFonts w:ascii="Calibri" w:eastAsia="Calibri" w:hAnsi="Calibri" w:cs="Arial"/>
          <w:lang w:eastAsia="en-US"/>
        </w:rPr>
        <w:t xml:space="preserve"> and Safeguarding officers of the appointment</w:t>
      </w:r>
    </w:p>
    <w:p w14:paraId="660867D7" w14:textId="77777777" w:rsidR="00425763" w:rsidRDefault="00425763" w:rsidP="00425763">
      <w:pPr>
        <w:autoSpaceDE w:val="0"/>
        <w:autoSpaceDN w:val="0"/>
        <w:adjustRightInd w:val="0"/>
        <w:spacing w:after="200" w:line="276" w:lineRule="auto"/>
        <w:contextualSpacing/>
        <w:rPr>
          <w:rFonts w:ascii="Calibri" w:eastAsia="Calibri" w:hAnsi="Calibri" w:cs="Arial"/>
          <w:lang w:eastAsia="en-US"/>
        </w:rPr>
      </w:pPr>
    </w:p>
    <w:p w14:paraId="3239ADCC" w14:textId="381E80D1" w:rsidR="00425763" w:rsidRPr="00D43BDF" w:rsidRDefault="00425763" w:rsidP="005D6B1A">
      <w:pPr>
        <w:autoSpaceDE w:val="0"/>
        <w:autoSpaceDN w:val="0"/>
        <w:adjustRightInd w:val="0"/>
        <w:spacing w:after="200" w:line="276" w:lineRule="auto"/>
        <w:ind w:left="360"/>
        <w:contextualSpacing/>
        <w:rPr>
          <w:rFonts w:ascii="Calibri" w:eastAsia="Calibri" w:hAnsi="Calibri" w:cs="Arial"/>
          <w:color w:val="4F81BD"/>
          <w:lang w:eastAsia="en-US"/>
        </w:rPr>
      </w:pPr>
      <w:r>
        <w:rPr>
          <w:rFonts w:ascii="Calibri" w:eastAsia="Calibri" w:hAnsi="Calibri" w:cs="Arial"/>
          <w:lang w:eastAsia="en-US"/>
        </w:rPr>
        <w:t>Ensure there is an appropriate procedure for visitors to the school, including agency staff and contractors</w:t>
      </w:r>
      <w:r w:rsidR="008215F4">
        <w:rPr>
          <w:rFonts w:ascii="Calibri" w:eastAsia="Calibri" w:hAnsi="Calibri" w:cs="Arial"/>
          <w:lang w:eastAsia="en-US"/>
        </w:rPr>
        <w:t xml:space="preserve"> including: a completed risk assessment, a DBS certificate, </w:t>
      </w:r>
      <w:r w:rsidR="00B45D47">
        <w:rPr>
          <w:rFonts w:ascii="Calibri" w:eastAsia="Calibri" w:hAnsi="Calibri" w:cs="Arial"/>
          <w:lang w:eastAsia="en-US"/>
        </w:rPr>
        <w:t xml:space="preserve">a </w:t>
      </w:r>
      <w:proofErr w:type="gramStart"/>
      <w:r w:rsidR="00B45D47">
        <w:rPr>
          <w:rFonts w:ascii="Calibri" w:eastAsia="Calibri" w:hAnsi="Calibri" w:cs="Arial"/>
          <w:lang w:eastAsia="en-US"/>
        </w:rPr>
        <w:t>visitors</w:t>
      </w:r>
      <w:proofErr w:type="gramEnd"/>
      <w:r w:rsidR="00B45D47">
        <w:rPr>
          <w:rFonts w:ascii="Calibri" w:eastAsia="Calibri" w:hAnsi="Calibri" w:cs="Arial"/>
          <w:lang w:eastAsia="en-US"/>
        </w:rPr>
        <w:t xml:space="preserve"> badge, </w:t>
      </w:r>
      <w:r w:rsidR="007835D4">
        <w:rPr>
          <w:rFonts w:ascii="Calibri" w:eastAsia="Calibri" w:hAnsi="Calibri" w:cs="Arial"/>
          <w:lang w:eastAsia="en-US"/>
        </w:rPr>
        <w:t>sharing of the school’s safeguarding procedures, and a robust signing in and out process. Where a DBS has not been obtained, the visitor should be accompanied on site by an appropriate colleague with a DBS.</w:t>
      </w:r>
    </w:p>
    <w:p w14:paraId="2C9E4AB3" w14:textId="77777777" w:rsidR="00FC5D4E" w:rsidRPr="00D43BDF" w:rsidRDefault="00FC5D4E" w:rsidP="00FC5D4E">
      <w:pPr>
        <w:autoSpaceDE w:val="0"/>
        <w:autoSpaceDN w:val="0"/>
        <w:adjustRightInd w:val="0"/>
        <w:contextualSpacing/>
        <w:rPr>
          <w:rFonts w:ascii="Calibri" w:eastAsia="Calibri" w:hAnsi="Calibri" w:cs="Arial"/>
          <w:lang w:eastAsia="en-US"/>
        </w:rPr>
      </w:pPr>
    </w:p>
    <w:p w14:paraId="2C9E4AB4" w14:textId="14B8951E" w:rsidR="00FC5D4E" w:rsidRPr="00D43BDF" w:rsidRDefault="00FC5D4E" w:rsidP="00FC5D4E">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Calibri" w:eastAsia="Calibri" w:hAnsi="Calibri" w:cs="Arial"/>
          <w:b/>
          <w:color w:val="000000"/>
          <w:sz w:val="28"/>
          <w:szCs w:val="28"/>
          <w:lang w:eastAsia="en-US"/>
        </w:rPr>
      </w:pPr>
      <w:r>
        <w:rPr>
          <w:rFonts w:ascii="Calibri" w:eastAsia="Calibri" w:hAnsi="Calibri" w:cs="Arial"/>
          <w:b/>
          <w:bCs/>
          <w:sz w:val="28"/>
          <w:szCs w:val="28"/>
          <w:lang w:eastAsia="en-US"/>
        </w:rPr>
        <w:t>Making a</w:t>
      </w:r>
      <w:r w:rsidRPr="00D43BDF">
        <w:rPr>
          <w:rFonts w:ascii="Calibri" w:eastAsia="Calibri" w:hAnsi="Calibri" w:cs="Arial"/>
          <w:b/>
          <w:bCs/>
          <w:sz w:val="28"/>
          <w:szCs w:val="28"/>
          <w:lang w:eastAsia="en-US"/>
        </w:rPr>
        <w:t xml:space="preserve"> report</w:t>
      </w:r>
      <w:r>
        <w:rPr>
          <w:rFonts w:ascii="Calibri" w:eastAsia="Calibri" w:hAnsi="Calibri" w:cs="Arial"/>
          <w:b/>
          <w:bCs/>
          <w:sz w:val="28"/>
          <w:szCs w:val="28"/>
          <w:lang w:eastAsia="en-US"/>
        </w:rPr>
        <w:t>/referral to Children</w:t>
      </w:r>
      <w:r w:rsidR="00495BA6">
        <w:rPr>
          <w:rFonts w:ascii="Calibri" w:eastAsia="Calibri" w:hAnsi="Calibri" w:cs="Arial"/>
          <w:b/>
          <w:bCs/>
          <w:sz w:val="28"/>
          <w:szCs w:val="28"/>
          <w:lang w:eastAsia="en-US"/>
        </w:rPr>
        <w:t>’</w:t>
      </w:r>
      <w:r>
        <w:rPr>
          <w:rFonts w:ascii="Calibri" w:eastAsia="Calibri" w:hAnsi="Calibri" w:cs="Arial"/>
          <w:b/>
          <w:bCs/>
          <w:sz w:val="28"/>
          <w:szCs w:val="28"/>
          <w:lang w:eastAsia="en-US"/>
        </w:rPr>
        <w:t>s Services</w:t>
      </w:r>
    </w:p>
    <w:p w14:paraId="21219796" w14:textId="77777777" w:rsidR="00F60D2E" w:rsidRDefault="00F60D2E" w:rsidP="00CB3AC9">
      <w:pPr>
        <w:rPr>
          <w:rFonts w:ascii="Calibri" w:eastAsia="Calibri" w:hAnsi="Calibri" w:cs="Arial"/>
          <w:lang w:eastAsia="en-US"/>
        </w:rPr>
      </w:pPr>
    </w:p>
    <w:p w14:paraId="2C9E4AB6" w14:textId="660B2814" w:rsidR="00FC5D4E" w:rsidRPr="005D6B1A" w:rsidRDefault="00373E98" w:rsidP="00774E8C">
      <w:pPr>
        <w:jc w:val="both"/>
        <w:rPr>
          <w:rFonts w:asciiTheme="minorHAnsi" w:eastAsia="Calibri" w:hAnsiTheme="minorHAnsi" w:cstheme="minorHAnsi"/>
          <w:lang w:eastAsia="en-US"/>
        </w:rPr>
      </w:pPr>
      <w:r>
        <w:rPr>
          <w:rFonts w:ascii="Calibri" w:eastAsia="Calibri" w:hAnsi="Calibri" w:cs="Arial"/>
          <w:lang w:eastAsia="en-US"/>
        </w:rPr>
        <w:t xml:space="preserve">When there are concerns of a </w:t>
      </w:r>
      <w:r w:rsidR="003F6658">
        <w:rPr>
          <w:rFonts w:ascii="Calibri" w:eastAsia="Calibri" w:hAnsi="Calibri" w:cs="Arial"/>
          <w:lang w:eastAsia="en-US"/>
        </w:rPr>
        <w:t>C</w:t>
      </w:r>
      <w:r w:rsidR="00FC5D4E" w:rsidRPr="00D43BDF">
        <w:rPr>
          <w:rFonts w:ascii="Calibri" w:eastAsia="Calibri" w:hAnsi="Calibri" w:cs="Arial"/>
          <w:lang w:eastAsia="en-US"/>
        </w:rPr>
        <w:t xml:space="preserve">hild </w:t>
      </w:r>
      <w:r w:rsidR="003F6658">
        <w:rPr>
          <w:rFonts w:ascii="Calibri" w:eastAsia="Calibri" w:hAnsi="Calibri" w:cs="Arial"/>
          <w:lang w:eastAsia="en-US"/>
        </w:rPr>
        <w:t>P</w:t>
      </w:r>
      <w:r w:rsidR="00FC5D4E" w:rsidRPr="00D43BDF">
        <w:rPr>
          <w:rFonts w:ascii="Calibri" w:eastAsia="Calibri" w:hAnsi="Calibri" w:cs="Arial"/>
          <w:lang w:eastAsia="en-US"/>
        </w:rPr>
        <w:t>rotection</w:t>
      </w:r>
      <w:r>
        <w:rPr>
          <w:rFonts w:ascii="Calibri" w:eastAsia="Calibri" w:hAnsi="Calibri" w:cs="Arial"/>
          <w:lang w:eastAsia="en-US"/>
        </w:rPr>
        <w:t xml:space="preserve"> nature,</w:t>
      </w:r>
      <w:r w:rsidR="00FC5D4E" w:rsidRPr="00D43BDF">
        <w:rPr>
          <w:rFonts w:ascii="Calibri" w:eastAsia="Calibri" w:hAnsi="Calibri" w:cs="Arial"/>
          <w:lang w:eastAsia="en-US"/>
        </w:rPr>
        <w:t xml:space="preserve"> reports must be made via telephone in the 1</w:t>
      </w:r>
      <w:r w:rsidR="00FC5D4E" w:rsidRPr="00D43BDF">
        <w:rPr>
          <w:rFonts w:ascii="Calibri" w:eastAsia="Calibri" w:hAnsi="Calibri" w:cs="Arial"/>
          <w:vertAlign w:val="superscript"/>
          <w:lang w:eastAsia="en-US"/>
        </w:rPr>
        <w:t>st</w:t>
      </w:r>
      <w:r w:rsidR="00FC5D4E">
        <w:rPr>
          <w:rFonts w:ascii="Calibri" w:eastAsia="Calibri" w:hAnsi="Calibri" w:cs="Arial"/>
          <w:lang w:eastAsia="en-US"/>
        </w:rPr>
        <w:t xml:space="preserve"> instance on </w:t>
      </w:r>
      <w:r w:rsidR="00FC5D4E" w:rsidRPr="00D43BDF">
        <w:rPr>
          <w:rFonts w:ascii="Calibri" w:eastAsia="Calibri" w:hAnsi="Calibri" w:cs="Arial"/>
          <w:lang w:eastAsia="en-US"/>
        </w:rPr>
        <w:t>01792 635700</w:t>
      </w:r>
      <w:r w:rsidR="00FC5D4E">
        <w:rPr>
          <w:rFonts w:ascii="Calibri" w:eastAsia="Calibri" w:hAnsi="Calibri" w:cs="Arial"/>
          <w:lang w:eastAsia="en-US"/>
        </w:rPr>
        <w:t xml:space="preserve"> (Swansea)</w:t>
      </w:r>
      <w:r w:rsidR="00FC5D4E" w:rsidRPr="00D43BDF">
        <w:rPr>
          <w:rFonts w:ascii="Calibri" w:eastAsia="Calibri" w:hAnsi="Calibri" w:cs="Arial"/>
          <w:lang w:eastAsia="en-US"/>
        </w:rPr>
        <w:t xml:space="preserve">, your telephone </w:t>
      </w:r>
      <w:r w:rsidR="00FC5D4E">
        <w:rPr>
          <w:rFonts w:ascii="Calibri" w:eastAsia="Calibri" w:hAnsi="Calibri" w:cs="Arial"/>
          <w:lang w:eastAsia="en-US"/>
        </w:rPr>
        <w:t>report</w:t>
      </w:r>
      <w:r>
        <w:rPr>
          <w:rFonts w:ascii="Calibri" w:eastAsia="Calibri" w:hAnsi="Calibri" w:cs="Arial"/>
          <w:lang w:eastAsia="en-US"/>
        </w:rPr>
        <w:t xml:space="preserve"> should</w:t>
      </w:r>
      <w:r w:rsidR="00FC5D4E" w:rsidRPr="00D43BDF">
        <w:rPr>
          <w:rFonts w:ascii="Calibri" w:eastAsia="Calibri" w:hAnsi="Calibri" w:cs="Arial"/>
          <w:lang w:eastAsia="en-US"/>
        </w:rPr>
        <w:t xml:space="preserve"> be followed up within 24 hours on </w:t>
      </w:r>
      <w:r w:rsidR="00CA10A3" w:rsidRPr="00D43BDF">
        <w:rPr>
          <w:rFonts w:ascii="Calibri" w:eastAsia="Calibri" w:hAnsi="Calibri" w:cs="Arial"/>
          <w:lang w:eastAsia="en-US"/>
        </w:rPr>
        <w:t>a</w:t>
      </w:r>
      <w:r w:rsidR="003C68DB">
        <w:rPr>
          <w:rFonts w:ascii="Calibri" w:eastAsia="Calibri" w:hAnsi="Calibri" w:cs="Arial"/>
          <w:lang w:eastAsia="en-US"/>
        </w:rPr>
        <w:t xml:space="preserve"> Practitioner Request Form</w:t>
      </w:r>
      <w:r w:rsidR="00FC5D4E" w:rsidRPr="00D43BDF">
        <w:rPr>
          <w:rFonts w:ascii="Calibri" w:eastAsia="Calibri" w:hAnsi="Calibri" w:cs="Arial"/>
          <w:lang w:eastAsia="en-US"/>
        </w:rPr>
        <w:t>, this to be submitted via email to the</w:t>
      </w:r>
      <w:r w:rsidR="000E4DBF">
        <w:rPr>
          <w:rFonts w:ascii="Calibri" w:eastAsia="Calibri" w:hAnsi="Calibri" w:cs="Arial"/>
          <w:lang w:eastAsia="en-US"/>
        </w:rPr>
        <w:t xml:space="preserve"> Single Point of Contact</w:t>
      </w:r>
      <w:r w:rsidR="00FC5D4E" w:rsidRPr="00D43BDF">
        <w:rPr>
          <w:rFonts w:ascii="Calibri" w:eastAsia="Calibri" w:hAnsi="Calibri" w:cs="Arial"/>
          <w:lang w:eastAsia="en-US"/>
        </w:rPr>
        <w:t xml:space="preserve"> – </w:t>
      </w:r>
      <w:r w:rsidR="000E4DBF" w:rsidRPr="005D6B1A">
        <w:rPr>
          <w:rFonts w:asciiTheme="minorHAnsi" w:hAnsiTheme="minorHAnsi" w:cstheme="minorHAnsi"/>
        </w:rPr>
        <w:t>singlepointofcontact@swansea.gov.uk</w:t>
      </w:r>
      <w:r w:rsidR="000E4DBF" w:rsidRPr="005D6B1A">
        <w:rPr>
          <w:rFonts w:asciiTheme="minorHAnsi" w:eastAsia="Calibri" w:hAnsiTheme="minorHAnsi" w:cstheme="minorHAnsi"/>
          <w:lang w:eastAsia="en-US"/>
        </w:rPr>
        <w:t xml:space="preserve"> </w:t>
      </w:r>
      <w:r w:rsidR="00FC5D4E" w:rsidRPr="005D6B1A">
        <w:rPr>
          <w:rFonts w:asciiTheme="minorHAnsi" w:eastAsia="Calibri" w:hAnsiTheme="minorHAnsi" w:cstheme="minorHAnsi"/>
          <w:lang w:eastAsia="en-US"/>
        </w:rPr>
        <w:t>(Swansea).</w:t>
      </w:r>
    </w:p>
    <w:p w14:paraId="2C9E4AB7" w14:textId="77777777" w:rsidR="00FC5D4E" w:rsidRDefault="00FC5D4E" w:rsidP="00774E8C">
      <w:pPr>
        <w:autoSpaceDE w:val="0"/>
        <w:autoSpaceDN w:val="0"/>
        <w:adjustRightInd w:val="0"/>
        <w:jc w:val="both"/>
        <w:rPr>
          <w:rFonts w:ascii="Calibri" w:eastAsia="Calibri" w:hAnsi="Calibri" w:cs="Arial"/>
          <w:lang w:eastAsia="en-US"/>
        </w:rPr>
      </w:pPr>
    </w:p>
    <w:p w14:paraId="2C9E4AB8" w14:textId="77777777" w:rsidR="00FC5D4E" w:rsidRPr="00D43BDF" w:rsidRDefault="00FC5D4E" w:rsidP="00774E8C">
      <w:pPr>
        <w:autoSpaceDE w:val="0"/>
        <w:autoSpaceDN w:val="0"/>
        <w:adjustRightInd w:val="0"/>
        <w:jc w:val="both"/>
        <w:rPr>
          <w:rFonts w:ascii="Calibri" w:eastAsia="Calibri" w:hAnsi="Calibri" w:cs="Arial"/>
          <w:lang w:eastAsia="en-US"/>
        </w:rPr>
      </w:pPr>
      <w:r>
        <w:rPr>
          <w:rFonts w:ascii="Calibri" w:eastAsia="Calibri" w:hAnsi="Calibri" w:cs="Arial"/>
          <w:lang w:eastAsia="en-US"/>
        </w:rPr>
        <w:t>For concerns regarding a child who may be ‘at risk’ or in</w:t>
      </w:r>
      <w:r w:rsidR="000E4DBF">
        <w:rPr>
          <w:rFonts w:ascii="Calibri" w:eastAsia="Calibri" w:hAnsi="Calibri" w:cs="Arial"/>
          <w:lang w:eastAsia="en-US"/>
        </w:rPr>
        <w:t xml:space="preserve"> need of care and support a practitioner request form</w:t>
      </w:r>
      <w:r>
        <w:rPr>
          <w:rFonts w:ascii="Calibri" w:eastAsia="Calibri" w:hAnsi="Calibri" w:cs="Arial"/>
          <w:lang w:eastAsia="en-US"/>
        </w:rPr>
        <w:t xml:space="preserve"> can be submitted without a prior telephone call. All SPOC reports/referrals will be screened and may be allocated for assessment or transferred to th</w:t>
      </w:r>
      <w:r w:rsidR="000E4DBF">
        <w:rPr>
          <w:rFonts w:ascii="Calibri" w:eastAsia="Calibri" w:hAnsi="Calibri" w:cs="Arial"/>
          <w:lang w:eastAsia="en-US"/>
        </w:rPr>
        <w:t>e Early Help Hub</w:t>
      </w:r>
      <w:r>
        <w:rPr>
          <w:rFonts w:ascii="Calibri" w:eastAsia="Calibri" w:hAnsi="Calibri" w:cs="Arial"/>
          <w:lang w:eastAsia="en-US"/>
        </w:rPr>
        <w:t xml:space="preserve"> for discussion and consideration </w:t>
      </w:r>
      <w:r w:rsidR="000E4DBF">
        <w:rPr>
          <w:rFonts w:ascii="Calibri" w:eastAsia="Calibri" w:hAnsi="Calibri" w:cs="Arial"/>
          <w:lang w:eastAsia="en-US"/>
        </w:rPr>
        <w:t>of the most appropriate offer of support</w:t>
      </w:r>
      <w:r>
        <w:rPr>
          <w:rFonts w:ascii="Calibri" w:eastAsia="Calibri" w:hAnsi="Calibri" w:cs="Arial"/>
          <w:lang w:eastAsia="en-US"/>
        </w:rPr>
        <w:t>.</w:t>
      </w:r>
    </w:p>
    <w:p w14:paraId="2C9E4AB9" w14:textId="77777777" w:rsidR="00FC5D4E" w:rsidRPr="00D43BDF" w:rsidRDefault="00FC5D4E" w:rsidP="00774E8C">
      <w:pPr>
        <w:autoSpaceDE w:val="0"/>
        <w:autoSpaceDN w:val="0"/>
        <w:adjustRightInd w:val="0"/>
        <w:jc w:val="both"/>
        <w:rPr>
          <w:rFonts w:ascii="Calibri" w:eastAsia="Calibri" w:hAnsi="Calibri" w:cs="Arial"/>
          <w:lang w:eastAsia="en-US"/>
        </w:rPr>
      </w:pPr>
    </w:p>
    <w:p w14:paraId="2C9E4ABA" w14:textId="672B5253" w:rsidR="00FC5D4E" w:rsidRPr="0061713B" w:rsidRDefault="00FC5D4E" w:rsidP="00774E8C">
      <w:pPr>
        <w:autoSpaceDE w:val="0"/>
        <w:autoSpaceDN w:val="0"/>
        <w:adjustRightInd w:val="0"/>
        <w:jc w:val="both"/>
        <w:rPr>
          <w:rFonts w:ascii="Calibri" w:eastAsia="Calibri" w:hAnsi="Calibri" w:cs="Arial"/>
        </w:rPr>
      </w:pPr>
      <w:r w:rsidRPr="00D43BDF">
        <w:rPr>
          <w:rFonts w:ascii="Calibri" w:eastAsia="Calibri" w:hAnsi="Calibri" w:cs="Arial"/>
          <w:lang w:eastAsia="en-US"/>
        </w:rPr>
        <w:t xml:space="preserve">For concerns outside of office hours e.g. </w:t>
      </w:r>
      <w:proofErr w:type="gramStart"/>
      <w:r w:rsidRPr="00D43BDF">
        <w:rPr>
          <w:rFonts w:ascii="Calibri" w:eastAsia="Calibri" w:hAnsi="Calibri" w:cs="Arial"/>
          <w:lang w:eastAsia="en-US"/>
        </w:rPr>
        <w:t>parents</w:t>
      </w:r>
      <w:proofErr w:type="gramEnd"/>
      <w:r w:rsidRPr="00D43BDF">
        <w:rPr>
          <w:rFonts w:ascii="Calibri" w:eastAsia="Calibri" w:hAnsi="Calibri" w:cs="Arial"/>
          <w:lang w:eastAsia="en-US"/>
        </w:rPr>
        <w:t xml:space="preserve"> e</w:t>
      </w:r>
      <w:r w:rsidR="000E4DBF">
        <w:rPr>
          <w:rFonts w:ascii="Calibri" w:eastAsia="Calibri" w:hAnsi="Calibri" w:cs="Arial"/>
          <w:lang w:eastAsia="en-US"/>
        </w:rPr>
        <w:t>venings, trips away</w:t>
      </w:r>
      <w:r w:rsidR="009C096A">
        <w:rPr>
          <w:rFonts w:ascii="Calibri" w:eastAsia="Calibri" w:hAnsi="Calibri" w:cs="Arial"/>
          <w:lang w:eastAsia="en-US"/>
        </w:rPr>
        <w:t>,</w:t>
      </w:r>
      <w:r w:rsidR="000E4DBF">
        <w:rPr>
          <w:rFonts w:ascii="Calibri" w:eastAsia="Calibri" w:hAnsi="Calibri" w:cs="Arial"/>
          <w:lang w:eastAsia="en-US"/>
        </w:rPr>
        <w:t xml:space="preserve"> etc</w:t>
      </w:r>
      <w:r w:rsidR="009C096A">
        <w:rPr>
          <w:rFonts w:ascii="Calibri" w:eastAsia="Calibri" w:hAnsi="Calibri" w:cs="Arial"/>
          <w:lang w:eastAsia="en-US"/>
        </w:rPr>
        <w:t xml:space="preserve"> -</w:t>
      </w:r>
      <w:r w:rsidR="000E4DBF">
        <w:rPr>
          <w:rFonts w:ascii="Calibri" w:eastAsia="Calibri" w:hAnsi="Calibri" w:cs="Arial"/>
          <w:lang w:eastAsia="en-US"/>
        </w:rPr>
        <w:t xml:space="preserve"> telephone contact can be made</w:t>
      </w:r>
      <w:r w:rsidRPr="00D43BDF">
        <w:rPr>
          <w:rFonts w:ascii="Calibri" w:eastAsia="Calibri" w:hAnsi="Calibri" w:cs="Arial"/>
          <w:lang w:eastAsia="en-US"/>
        </w:rPr>
        <w:t xml:space="preserve"> to the Emergenc</w:t>
      </w:r>
      <w:r w:rsidR="00373E98">
        <w:rPr>
          <w:rFonts w:ascii="Calibri" w:eastAsia="Calibri" w:hAnsi="Calibri" w:cs="Arial"/>
          <w:lang w:eastAsia="en-US"/>
        </w:rPr>
        <w:t xml:space="preserve">y Duty Team (EDT) </w:t>
      </w:r>
      <w:proofErr w:type="gramStart"/>
      <w:r w:rsidR="00373E98">
        <w:rPr>
          <w:rFonts w:ascii="Calibri" w:eastAsia="Calibri" w:hAnsi="Calibri" w:cs="Arial"/>
          <w:lang w:eastAsia="en-US"/>
        </w:rPr>
        <w:t xml:space="preserve">on </w:t>
      </w:r>
      <w:r>
        <w:rPr>
          <w:rFonts w:ascii="Calibri" w:eastAsia="Calibri" w:hAnsi="Calibri" w:cs="Arial"/>
        </w:rPr>
        <w:t xml:space="preserve"> </w:t>
      </w:r>
      <w:r w:rsidRPr="009F5738">
        <w:rPr>
          <w:rFonts w:ascii="Calibri" w:eastAsia="Calibri" w:hAnsi="Calibri" w:cs="Arial"/>
        </w:rPr>
        <w:t>01792</w:t>
      </w:r>
      <w:proofErr w:type="gramEnd"/>
      <w:r>
        <w:rPr>
          <w:rFonts w:ascii="Calibri" w:eastAsia="Calibri" w:hAnsi="Calibri" w:cs="Arial"/>
        </w:rPr>
        <w:t xml:space="preserve"> </w:t>
      </w:r>
      <w:proofErr w:type="gramStart"/>
      <w:r>
        <w:rPr>
          <w:rFonts w:ascii="Calibri" w:eastAsia="Calibri" w:hAnsi="Calibri" w:cs="Arial"/>
        </w:rPr>
        <w:t>775501  (</w:t>
      </w:r>
      <w:proofErr w:type="gramEnd"/>
      <w:r>
        <w:rPr>
          <w:rFonts w:ascii="Calibri" w:eastAsia="Calibri" w:hAnsi="Calibri" w:cs="Arial"/>
        </w:rPr>
        <w:t>Swansea)</w:t>
      </w:r>
      <w:r w:rsidR="000E4DBF">
        <w:rPr>
          <w:rFonts w:ascii="Calibri" w:eastAsia="Calibri" w:hAnsi="Calibri" w:cs="Arial"/>
          <w:lang w:eastAsia="en-US"/>
        </w:rPr>
        <w:t xml:space="preserve"> and followed up with a written report form </w:t>
      </w:r>
      <w:r w:rsidRPr="00D43BDF">
        <w:rPr>
          <w:rFonts w:ascii="Calibri" w:eastAsia="Calibri" w:hAnsi="Calibri" w:cs="Arial"/>
          <w:lang w:eastAsia="en-US"/>
        </w:rPr>
        <w:t xml:space="preserve">submitted to the </w:t>
      </w:r>
      <w:r>
        <w:rPr>
          <w:rFonts w:ascii="Calibri" w:eastAsia="Calibri" w:hAnsi="Calibri" w:cs="Arial"/>
          <w:lang w:eastAsia="en-US"/>
        </w:rPr>
        <w:t xml:space="preserve">SPOC / </w:t>
      </w:r>
      <w:r w:rsidRPr="00D43BDF">
        <w:rPr>
          <w:rFonts w:ascii="Calibri" w:eastAsia="Calibri" w:hAnsi="Calibri" w:cs="Arial"/>
          <w:lang w:eastAsia="en-US"/>
        </w:rPr>
        <w:t xml:space="preserve">IIAA team within 24 hours. Should a social worker not be available on this number, </w:t>
      </w:r>
      <w:r w:rsidR="000E4DBF">
        <w:rPr>
          <w:rFonts w:ascii="Calibri" w:eastAsia="Calibri" w:hAnsi="Calibri" w:cs="Arial"/>
          <w:lang w:eastAsia="en-US"/>
        </w:rPr>
        <w:t xml:space="preserve">a </w:t>
      </w:r>
      <w:r w:rsidR="009C096A">
        <w:rPr>
          <w:rFonts w:ascii="Calibri" w:eastAsia="Calibri" w:hAnsi="Calibri" w:cs="Arial"/>
          <w:lang w:eastAsia="en-US"/>
        </w:rPr>
        <w:t>C</w:t>
      </w:r>
      <w:r w:rsidRPr="00D43BDF">
        <w:rPr>
          <w:rFonts w:ascii="Calibri" w:eastAsia="Calibri" w:hAnsi="Calibri" w:cs="Arial"/>
          <w:lang w:eastAsia="en-US"/>
        </w:rPr>
        <w:t xml:space="preserve">hild </w:t>
      </w:r>
      <w:r w:rsidR="009C096A">
        <w:rPr>
          <w:rFonts w:ascii="Calibri" w:eastAsia="Calibri" w:hAnsi="Calibri" w:cs="Arial"/>
          <w:lang w:eastAsia="en-US"/>
        </w:rPr>
        <w:t>P</w:t>
      </w:r>
      <w:r w:rsidRPr="00D43BDF">
        <w:rPr>
          <w:rFonts w:ascii="Calibri" w:eastAsia="Calibri" w:hAnsi="Calibri" w:cs="Arial"/>
          <w:lang w:eastAsia="en-US"/>
        </w:rPr>
        <w:t xml:space="preserve">rotection concern </w:t>
      </w:r>
      <w:r w:rsidR="000E4DBF">
        <w:rPr>
          <w:rFonts w:ascii="Calibri" w:eastAsia="Calibri" w:hAnsi="Calibri" w:cs="Arial"/>
          <w:lang w:eastAsia="en-US"/>
        </w:rPr>
        <w:t>must be passed directly</w:t>
      </w:r>
      <w:r w:rsidRPr="00D43BDF">
        <w:rPr>
          <w:rFonts w:ascii="Calibri" w:eastAsia="Calibri" w:hAnsi="Calibri" w:cs="Arial"/>
          <w:lang w:eastAsia="en-US"/>
        </w:rPr>
        <w:t xml:space="preserve"> to the police on 999. A </w:t>
      </w:r>
      <w:r w:rsidR="009C096A">
        <w:rPr>
          <w:rFonts w:ascii="Calibri" w:eastAsia="Calibri" w:hAnsi="Calibri" w:cs="Arial"/>
          <w:lang w:eastAsia="en-US"/>
        </w:rPr>
        <w:t>C</w:t>
      </w:r>
      <w:r w:rsidRPr="00D43BDF">
        <w:rPr>
          <w:rFonts w:ascii="Calibri" w:eastAsia="Calibri" w:hAnsi="Calibri" w:cs="Arial"/>
          <w:lang w:eastAsia="en-US"/>
        </w:rPr>
        <w:t xml:space="preserve">hild </w:t>
      </w:r>
      <w:r w:rsidR="009C096A">
        <w:rPr>
          <w:rFonts w:ascii="Calibri" w:eastAsia="Calibri" w:hAnsi="Calibri" w:cs="Arial"/>
          <w:lang w:eastAsia="en-US"/>
        </w:rPr>
        <w:t>P</w:t>
      </w:r>
      <w:r w:rsidRPr="00D43BDF">
        <w:rPr>
          <w:rFonts w:ascii="Calibri" w:eastAsia="Calibri" w:hAnsi="Calibri" w:cs="Arial"/>
          <w:lang w:eastAsia="en-US"/>
        </w:rPr>
        <w:t>rotection report must not be left until the next working day.</w:t>
      </w:r>
    </w:p>
    <w:p w14:paraId="2C9E4ABB" w14:textId="4C8D7A97" w:rsidR="00FC5D4E" w:rsidRDefault="00FC5D4E" w:rsidP="00FC5D4E">
      <w:pPr>
        <w:autoSpaceDE w:val="0"/>
        <w:autoSpaceDN w:val="0"/>
        <w:adjustRightInd w:val="0"/>
        <w:rPr>
          <w:rFonts w:ascii="Calibri" w:eastAsia="Calibri" w:hAnsi="Calibri" w:cs="Arial"/>
          <w:lang w:eastAsia="en-US"/>
        </w:rPr>
      </w:pPr>
    </w:p>
    <w:p w14:paraId="6AA4D89B" w14:textId="77777777" w:rsidR="00B156FC" w:rsidRPr="00D43BDF" w:rsidRDefault="00B156FC" w:rsidP="00FC5D4E">
      <w:pPr>
        <w:autoSpaceDE w:val="0"/>
        <w:autoSpaceDN w:val="0"/>
        <w:adjustRightInd w:val="0"/>
        <w:rPr>
          <w:rFonts w:ascii="Calibri" w:eastAsia="Calibri" w:hAnsi="Calibri" w:cs="Arial"/>
          <w:lang w:eastAsia="en-US"/>
        </w:rPr>
      </w:pPr>
    </w:p>
    <w:p w14:paraId="2C9E4ABC" w14:textId="77777777" w:rsidR="00FC5D4E" w:rsidRPr="00D43BDF" w:rsidRDefault="00FC5D4E" w:rsidP="00FC5D4E">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Calibri" w:eastAsia="Calibri" w:hAnsi="Calibri" w:cs="Arial"/>
          <w:b/>
          <w:color w:val="000000"/>
          <w:sz w:val="28"/>
          <w:szCs w:val="28"/>
          <w:lang w:eastAsia="en-US"/>
        </w:rPr>
      </w:pPr>
      <w:r w:rsidRPr="00D43BDF">
        <w:rPr>
          <w:rFonts w:ascii="Calibri" w:eastAsia="Calibri" w:hAnsi="Calibri" w:cs="Arial"/>
          <w:b/>
          <w:bCs/>
          <w:sz w:val="28"/>
          <w:szCs w:val="28"/>
          <w:lang w:eastAsia="en-US"/>
        </w:rPr>
        <w:t>Definitions of child abuse, protecting children in specific circumstances</w:t>
      </w:r>
    </w:p>
    <w:p w14:paraId="30EE9CF6" w14:textId="77777777" w:rsidR="00F60D2E" w:rsidRDefault="00F60D2E" w:rsidP="00FC5D4E">
      <w:pPr>
        <w:autoSpaceDE w:val="0"/>
        <w:autoSpaceDN w:val="0"/>
        <w:adjustRightInd w:val="0"/>
        <w:contextualSpacing/>
        <w:rPr>
          <w:rFonts w:ascii="Calibri" w:eastAsia="Calibri" w:hAnsi="Calibri" w:cs="Arial"/>
          <w:lang w:eastAsia="en-US"/>
        </w:rPr>
      </w:pPr>
    </w:p>
    <w:p w14:paraId="2C9E4ABD" w14:textId="6354D470" w:rsidR="00FC5D4E" w:rsidRPr="00D43BDF" w:rsidRDefault="00FC5D4E" w:rsidP="00774E8C">
      <w:pPr>
        <w:autoSpaceDE w:val="0"/>
        <w:autoSpaceDN w:val="0"/>
        <w:adjustRightInd w:val="0"/>
        <w:contextualSpacing/>
        <w:jc w:val="both"/>
        <w:rPr>
          <w:rFonts w:ascii="Calibri" w:eastAsia="Calibri" w:hAnsi="Calibri" w:cs="Arial"/>
          <w:color w:val="4F81BD"/>
          <w:lang w:eastAsia="en-US"/>
        </w:rPr>
      </w:pPr>
      <w:r w:rsidRPr="00D43BDF">
        <w:rPr>
          <w:rFonts w:ascii="Calibri" w:eastAsia="Calibri" w:hAnsi="Calibri" w:cs="Arial"/>
          <w:lang w:eastAsia="en-US"/>
        </w:rPr>
        <w:t xml:space="preserve">The definitions of abuse are found in the Wales Safeguarding Procedures but can also be found for easy reference </w:t>
      </w:r>
      <w:r>
        <w:rPr>
          <w:rFonts w:ascii="Calibri" w:eastAsia="Calibri" w:hAnsi="Calibri" w:cs="Arial"/>
          <w:lang w:eastAsia="en-US"/>
        </w:rPr>
        <w:t xml:space="preserve">in </w:t>
      </w:r>
      <w:r w:rsidR="009C096A">
        <w:rPr>
          <w:rFonts w:ascii="Calibri" w:eastAsia="Calibri" w:hAnsi="Calibri" w:cs="Arial"/>
          <w:lang w:eastAsia="en-US"/>
        </w:rPr>
        <w:t>A</w:t>
      </w:r>
      <w:r>
        <w:rPr>
          <w:rFonts w:ascii="Calibri" w:eastAsia="Calibri" w:hAnsi="Calibri" w:cs="Arial"/>
          <w:lang w:eastAsia="en-US"/>
        </w:rPr>
        <w:t>ppendix C</w:t>
      </w:r>
      <w:r w:rsidR="009C096A">
        <w:rPr>
          <w:rFonts w:ascii="Calibri" w:eastAsia="Calibri" w:hAnsi="Calibri" w:cs="Arial"/>
          <w:lang w:eastAsia="en-US"/>
        </w:rPr>
        <w:t xml:space="preserve"> -</w:t>
      </w:r>
      <w:r w:rsidRPr="00D43BDF">
        <w:rPr>
          <w:rFonts w:ascii="Calibri" w:eastAsia="Calibri" w:hAnsi="Calibri" w:cs="Arial"/>
          <w:lang w:eastAsia="en-US"/>
        </w:rPr>
        <w:t xml:space="preserve"> Definitions and Indicators of Child Abuse.</w:t>
      </w:r>
    </w:p>
    <w:p w14:paraId="2C9E4ABE" w14:textId="77777777" w:rsidR="00FC5D4E" w:rsidRPr="00D43BDF" w:rsidRDefault="00FC5D4E" w:rsidP="00774E8C">
      <w:pPr>
        <w:autoSpaceDE w:val="0"/>
        <w:autoSpaceDN w:val="0"/>
        <w:adjustRightInd w:val="0"/>
        <w:contextualSpacing/>
        <w:jc w:val="both"/>
        <w:rPr>
          <w:rFonts w:ascii="Calibri" w:eastAsia="Calibri" w:hAnsi="Calibri" w:cs="Arial"/>
          <w:lang w:eastAsia="en-US"/>
        </w:rPr>
      </w:pPr>
    </w:p>
    <w:p w14:paraId="2C9E4ABF" w14:textId="4866B4EA" w:rsidR="00FC5D4E" w:rsidRDefault="00FC5D4E" w:rsidP="00F60D2E">
      <w:pPr>
        <w:autoSpaceDE w:val="0"/>
        <w:autoSpaceDN w:val="0"/>
        <w:adjustRightInd w:val="0"/>
        <w:contextualSpacing/>
        <w:jc w:val="both"/>
        <w:rPr>
          <w:rFonts w:ascii="Calibri" w:eastAsia="Calibri" w:hAnsi="Calibri" w:cs="Arial"/>
          <w:lang w:eastAsia="en-US"/>
        </w:rPr>
      </w:pPr>
      <w:r w:rsidRPr="00D43BDF">
        <w:rPr>
          <w:rFonts w:ascii="Calibri" w:eastAsia="Calibri" w:hAnsi="Calibri" w:cs="Arial"/>
          <w:lang w:eastAsia="en-US"/>
        </w:rPr>
        <w:t xml:space="preserve">Our school acknowledges that some children can be more vulnerable to </w:t>
      </w:r>
      <w:proofErr w:type="gramStart"/>
      <w:r w:rsidRPr="00D43BDF">
        <w:rPr>
          <w:rFonts w:ascii="Calibri" w:eastAsia="Calibri" w:hAnsi="Calibri" w:cs="Arial"/>
          <w:lang w:eastAsia="en-US"/>
        </w:rPr>
        <w:t>abuse</w:t>
      </w:r>
      <w:proofErr w:type="gramEnd"/>
      <w:r w:rsidRPr="00D43BDF">
        <w:rPr>
          <w:rFonts w:ascii="Calibri" w:eastAsia="Calibri" w:hAnsi="Calibri" w:cs="Arial"/>
          <w:lang w:eastAsia="en-US"/>
        </w:rPr>
        <w:t xml:space="preserve"> and we have specific child protection duties and responsibilities in relation to these.</w:t>
      </w:r>
      <w:r w:rsidR="00F61827">
        <w:rPr>
          <w:rFonts w:ascii="Calibri" w:eastAsia="Calibri" w:hAnsi="Calibri" w:cs="Arial"/>
          <w:lang w:eastAsia="en-US"/>
        </w:rPr>
        <w:t xml:space="preserve"> </w:t>
      </w:r>
      <w:r w:rsidRPr="00D43BDF">
        <w:rPr>
          <w:rFonts w:ascii="Calibri" w:eastAsia="Calibri" w:hAnsi="Calibri" w:cs="Arial"/>
          <w:lang w:eastAsia="en-US"/>
        </w:rPr>
        <w:t>The specific circumstances are outlined in more details in Cha</w:t>
      </w:r>
      <w:r w:rsidR="000E4DBF">
        <w:rPr>
          <w:rFonts w:ascii="Calibri" w:eastAsia="Calibri" w:hAnsi="Calibri" w:cs="Arial"/>
          <w:lang w:eastAsia="en-US"/>
        </w:rPr>
        <w:t xml:space="preserve">pter 4 of the Welsh Government </w:t>
      </w:r>
      <w:r w:rsidRPr="00D43BDF">
        <w:rPr>
          <w:rFonts w:ascii="Calibri" w:eastAsia="Calibri" w:hAnsi="Calibri" w:cs="Arial"/>
          <w:lang w:eastAsia="en-US"/>
        </w:rPr>
        <w:t>Keeping Learners Safe</w:t>
      </w:r>
      <w:r w:rsidR="007B356C">
        <w:rPr>
          <w:rFonts w:ascii="Calibri" w:eastAsia="Calibri" w:hAnsi="Calibri" w:cs="Arial"/>
          <w:lang w:eastAsia="en-US"/>
        </w:rPr>
        <w:t xml:space="preserve"> 202</w:t>
      </w:r>
      <w:r w:rsidR="00A5256A">
        <w:rPr>
          <w:rFonts w:ascii="Calibri" w:eastAsia="Calibri" w:hAnsi="Calibri" w:cs="Arial"/>
          <w:lang w:eastAsia="en-US"/>
        </w:rPr>
        <w:t>2</w:t>
      </w:r>
      <w:r w:rsidR="000E4DBF">
        <w:rPr>
          <w:rFonts w:ascii="Calibri" w:eastAsia="Calibri" w:hAnsi="Calibri" w:cs="Arial"/>
          <w:lang w:eastAsia="en-US"/>
        </w:rPr>
        <w:t xml:space="preserve"> statutory</w:t>
      </w:r>
      <w:r w:rsidRPr="00D43BDF">
        <w:rPr>
          <w:rFonts w:ascii="Calibri" w:eastAsia="Calibri" w:hAnsi="Calibri" w:cs="Arial"/>
          <w:lang w:eastAsia="en-US"/>
        </w:rPr>
        <w:t xml:space="preserve"> guidance. </w:t>
      </w:r>
    </w:p>
    <w:p w14:paraId="596B76A0" w14:textId="77777777" w:rsidR="00F60D2E" w:rsidRPr="00D43BDF" w:rsidRDefault="00F60D2E" w:rsidP="00774E8C">
      <w:pPr>
        <w:autoSpaceDE w:val="0"/>
        <w:autoSpaceDN w:val="0"/>
        <w:adjustRightInd w:val="0"/>
        <w:contextualSpacing/>
        <w:jc w:val="both"/>
        <w:rPr>
          <w:rFonts w:ascii="Calibri" w:eastAsia="Calibri" w:hAnsi="Calibri" w:cs="Arial"/>
          <w:lang w:eastAsia="en-US"/>
        </w:rPr>
      </w:pPr>
    </w:p>
    <w:p w14:paraId="2C9E4AC0" w14:textId="77777777" w:rsidR="00FC5D4E" w:rsidRPr="00D43BDF" w:rsidRDefault="00FC5D4E" w:rsidP="00FC5D4E">
      <w:pPr>
        <w:autoSpaceDE w:val="0"/>
        <w:autoSpaceDN w:val="0"/>
        <w:adjustRightInd w:val="0"/>
        <w:contextualSpacing/>
        <w:rPr>
          <w:rFonts w:ascii="Calibri" w:eastAsia="Calibri" w:hAnsi="Calibri" w:cs="Arial"/>
          <w:lang w:eastAsia="en-US"/>
        </w:rPr>
      </w:pPr>
    </w:p>
    <w:p w14:paraId="2C9E4AC1" w14:textId="77777777" w:rsidR="00FC5D4E" w:rsidRPr="00D43BDF" w:rsidRDefault="00FC5D4E" w:rsidP="00FC5D4E">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Calibri" w:eastAsia="Calibri" w:hAnsi="Calibri" w:cs="Arial"/>
          <w:b/>
          <w:color w:val="000000"/>
          <w:sz w:val="28"/>
          <w:szCs w:val="28"/>
          <w:lang w:eastAsia="en-US"/>
        </w:rPr>
      </w:pPr>
      <w:r w:rsidRPr="00D43BDF">
        <w:rPr>
          <w:rFonts w:ascii="Calibri" w:eastAsia="Calibri" w:hAnsi="Calibri" w:cs="Arial"/>
          <w:b/>
          <w:bCs/>
          <w:sz w:val="28"/>
          <w:szCs w:val="28"/>
          <w:lang w:eastAsia="en-US"/>
        </w:rPr>
        <w:t>Dealing with a disclosure made by a child</w:t>
      </w:r>
    </w:p>
    <w:p w14:paraId="2C9E4AC2" w14:textId="77777777" w:rsidR="00FC5D4E" w:rsidRPr="00D43BDF" w:rsidRDefault="00FC5D4E" w:rsidP="00FC5D4E">
      <w:pPr>
        <w:rPr>
          <w:rFonts w:ascii="Calibri" w:eastAsia="Calibri" w:hAnsi="Calibri" w:cs="Arial"/>
          <w:b/>
          <w:lang w:eastAsia="en-US"/>
        </w:rPr>
      </w:pPr>
      <w:r w:rsidRPr="00D43BDF">
        <w:rPr>
          <w:rFonts w:ascii="Calibri" w:eastAsia="Calibri" w:hAnsi="Calibri" w:cs="Arial"/>
          <w:b/>
          <w:lang w:eastAsia="en-US"/>
        </w:rPr>
        <w:t>Receive</w:t>
      </w:r>
    </w:p>
    <w:p w14:paraId="2C9E4AC3" w14:textId="77777777" w:rsidR="00FC5D4E" w:rsidRPr="00D43BDF" w:rsidRDefault="00FC5D4E" w:rsidP="00FC5D4E">
      <w:pPr>
        <w:ind w:left="720"/>
        <w:rPr>
          <w:rFonts w:ascii="Calibri" w:eastAsia="Calibri" w:hAnsi="Calibri" w:cs="Arial"/>
          <w:lang w:eastAsia="en-US"/>
        </w:rPr>
      </w:pPr>
    </w:p>
    <w:p w14:paraId="2C9E4AC4" w14:textId="2F0698EA" w:rsidR="00FC5D4E" w:rsidRPr="00D43BDF" w:rsidRDefault="00FC5D4E" w:rsidP="00F60D2E">
      <w:pPr>
        <w:numPr>
          <w:ilvl w:val="0"/>
          <w:numId w:val="9"/>
        </w:numPr>
        <w:spacing w:after="200" w:line="276" w:lineRule="auto"/>
        <w:rPr>
          <w:rFonts w:ascii="Calibri" w:eastAsia="Calibri" w:hAnsi="Calibri" w:cs="Arial"/>
          <w:lang w:eastAsia="en-US"/>
        </w:rPr>
      </w:pPr>
      <w:r w:rsidRPr="00D43BDF">
        <w:rPr>
          <w:rFonts w:ascii="Calibri" w:eastAsia="Calibri" w:hAnsi="Calibri" w:cs="Arial"/>
          <w:lang w:eastAsia="en-US"/>
        </w:rPr>
        <w:t>Listen carefully to what is being said, without displaying shock or disbelief. Accept what is said.</w:t>
      </w:r>
      <w:r w:rsidR="007B356C">
        <w:rPr>
          <w:rFonts w:ascii="Calibri" w:eastAsia="Calibri" w:hAnsi="Calibri" w:cs="Arial"/>
          <w:lang w:eastAsia="en-US"/>
        </w:rPr>
        <w:t xml:space="preserve"> Do not let your </w:t>
      </w:r>
      <w:proofErr w:type="gramStart"/>
      <w:r w:rsidR="007B356C">
        <w:rPr>
          <w:rFonts w:ascii="Calibri" w:eastAsia="Calibri" w:hAnsi="Calibri" w:cs="Arial"/>
          <w:lang w:eastAsia="en-US"/>
        </w:rPr>
        <w:t>past experience</w:t>
      </w:r>
      <w:proofErr w:type="gramEnd"/>
      <w:r w:rsidRPr="00D43BDF">
        <w:rPr>
          <w:rFonts w:ascii="Calibri" w:eastAsia="Calibri" w:hAnsi="Calibri" w:cs="Arial"/>
          <w:lang w:eastAsia="en-US"/>
        </w:rPr>
        <w:t xml:space="preserve"> of this </w:t>
      </w:r>
      <w:r w:rsidR="00667C32">
        <w:rPr>
          <w:rFonts w:ascii="Calibri" w:eastAsia="Calibri" w:hAnsi="Calibri" w:cs="Arial"/>
          <w:lang w:eastAsia="en-US"/>
        </w:rPr>
        <w:t xml:space="preserve">child </w:t>
      </w:r>
      <w:r w:rsidRPr="00D43BDF">
        <w:rPr>
          <w:rFonts w:ascii="Calibri" w:eastAsia="Calibri" w:hAnsi="Calibri" w:cs="Arial"/>
          <w:lang w:eastAsia="en-US"/>
        </w:rPr>
        <w:t xml:space="preserve">allow you to pre-judge or invalidate their </w:t>
      </w:r>
      <w:r w:rsidR="00CD148B">
        <w:rPr>
          <w:rFonts w:ascii="Calibri" w:eastAsia="Calibri" w:hAnsi="Calibri" w:cs="Arial"/>
          <w:lang w:eastAsia="en-US"/>
        </w:rPr>
        <w:t>disclosure</w:t>
      </w:r>
    </w:p>
    <w:p w14:paraId="2C9E4AC6" w14:textId="273741E3" w:rsidR="00FC5D4E" w:rsidRPr="00F61827" w:rsidRDefault="00FC5D4E" w:rsidP="005D6B1A">
      <w:pPr>
        <w:numPr>
          <w:ilvl w:val="0"/>
          <w:numId w:val="9"/>
        </w:numPr>
        <w:spacing w:after="200" w:line="276" w:lineRule="auto"/>
        <w:rPr>
          <w:rFonts w:ascii="Calibri" w:eastAsia="Calibri" w:hAnsi="Calibri" w:cs="Arial"/>
          <w:color w:val="000000"/>
          <w:sz w:val="22"/>
          <w:szCs w:val="22"/>
          <w:lang w:val="en-US" w:eastAsia="en-US"/>
        </w:rPr>
      </w:pPr>
      <w:r w:rsidRPr="00D43BDF">
        <w:rPr>
          <w:rFonts w:ascii="Calibri" w:eastAsia="Calibri" w:hAnsi="Calibri" w:cs="Arial"/>
          <w:lang w:eastAsia="en-US"/>
        </w:rPr>
        <w:t>Do not attem</w:t>
      </w:r>
      <w:r w:rsidR="00CD148B">
        <w:rPr>
          <w:rFonts w:ascii="Calibri" w:eastAsia="Calibri" w:hAnsi="Calibri" w:cs="Arial"/>
          <w:lang w:eastAsia="en-US"/>
        </w:rPr>
        <w:t>pt to investigate the disclosure</w:t>
      </w:r>
      <w:r w:rsidRPr="00D43BDF">
        <w:rPr>
          <w:rFonts w:ascii="Calibri" w:eastAsia="Calibri" w:hAnsi="Calibri" w:cs="Arial"/>
          <w:lang w:eastAsia="en-US"/>
        </w:rPr>
        <w:t>. Your duty will be to listen to what is being said and to pass that information on</w:t>
      </w:r>
    </w:p>
    <w:p w14:paraId="2C9E4AC7" w14:textId="77777777" w:rsidR="00FC5D4E" w:rsidRPr="00D43BDF" w:rsidRDefault="00FC5D4E" w:rsidP="00FC5D4E">
      <w:pPr>
        <w:rPr>
          <w:rFonts w:ascii="Calibri" w:eastAsia="Calibri" w:hAnsi="Calibri" w:cs="Arial"/>
          <w:b/>
          <w:lang w:eastAsia="en-US"/>
        </w:rPr>
      </w:pPr>
      <w:r w:rsidRPr="00D43BDF">
        <w:rPr>
          <w:rFonts w:ascii="Calibri" w:eastAsia="Calibri" w:hAnsi="Calibri" w:cs="Arial"/>
          <w:b/>
          <w:lang w:eastAsia="en-US"/>
        </w:rPr>
        <w:t>Reassure</w:t>
      </w:r>
    </w:p>
    <w:p w14:paraId="2C9E4AC8" w14:textId="77777777" w:rsidR="00FC5D4E" w:rsidRPr="00D43BDF" w:rsidRDefault="00FC5D4E" w:rsidP="00FC5D4E">
      <w:pPr>
        <w:rPr>
          <w:rFonts w:ascii="Calibri" w:eastAsia="Calibri" w:hAnsi="Calibri" w:cs="Arial"/>
          <w:lang w:eastAsia="en-US"/>
        </w:rPr>
      </w:pPr>
    </w:p>
    <w:p w14:paraId="2C9E4AC9" w14:textId="75A7F216" w:rsidR="00FC5D4E" w:rsidRPr="009B140B" w:rsidRDefault="00FC5D4E" w:rsidP="009B140B">
      <w:pPr>
        <w:pStyle w:val="ListParagraph"/>
        <w:numPr>
          <w:ilvl w:val="0"/>
          <w:numId w:val="45"/>
        </w:numPr>
        <w:rPr>
          <w:rFonts w:ascii="Calibri" w:eastAsia="Calibri" w:hAnsi="Calibri" w:cs="Arial"/>
          <w:lang w:eastAsia="en-US"/>
        </w:rPr>
      </w:pPr>
      <w:r w:rsidRPr="009B140B">
        <w:rPr>
          <w:rFonts w:ascii="Calibri" w:eastAsia="Calibri" w:hAnsi="Calibri" w:cs="Arial"/>
          <w:lang w:eastAsia="en-US"/>
        </w:rPr>
        <w:t>Provide the child with plenty of re-assurance. Always be honest and do not make promises you cannot keep, for example: “I’ll stay with you</w:t>
      </w:r>
      <w:r w:rsidR="00C913FF" w:rsidRPr="009B140B">
        <w:rPr>
          <w:rFonts w:ascii="Calibri" w:eastAsia="Calibri" w:hAnsi="Calibri" w:cs="Arial"/>
          <w:lang w:eastAsia="en-US"/>
        </w:rPr>
        <w:t>,</w:t>
      </w:r>
      <w:r w:rsidRPr="009B140B">
        <w:rPr>
          <w:rFonts w:ascii="Calibri" w:eastAsia="Calibri" w:hAnsi="Calibri" w:cs="Arial"/>
          <w:lang w:eastAsia="en-US"/>
        </w:rPr>
        <w:t xml:space="preserve">” </w:t>
      </w:r>
      <w:proofErr w:type="gramStart"/>
      <w:r w:rsidRPr="009B140B">
        <w:rPr>
          <w:rFonts w:ascii="Calibri" w:eastAsia="Calibri" w:hAnsi="Calibri" w:cs="Arial"/>
          <w:lang w:eastAsia="en-US"/>
        </w:rPr>
        <w:t>or,</w:t>
      </w:r>
      <w:proofErr w:type="gramEnd"/>
      <w:r w:rsidRPr="009B140B">
        <w:rPr>
          <w:rFonts w:ascii="Calibri" w:eastAsia="Calibri" w:hAnsi="Calibri" w:cs="Arial"/>
          <w:lang w:eastAsia="en-US"/>
        </w:rPr>
        <w:t xml:space="preserve"> “Everything will be all right now</w:t>
      </w:r>
      <w:r w:rsidR="00C913FF" w:rsidRPr="009B140B">
        <w:rPr>
          <w:rFonts w:ascii="Calibri" w:eastAsia="Calibri" w:hAnsi="Calibri" w:cs="Arial"/>
          <w:lang w:eastAsia="en-US"/>
        </w:rPr>
        <w:t>.</w:t>
      </w:r>
      <w:r w:rsidRPr="009B140B">
        <w:rPr>
          <w:rFonts w:ascii="Calibri" w:eastAsia="Calibri" w:hAnsi="Calibri" w:cs="Arial"/>
          <w:lang w:eastAsia="en-US"/>
        </w:rPr>
        <w:t>”</w:t>
      </w:r>
    </w:p>
    <w:p w14:paraId="2C9E4ACA" w14:textId="77777777" w:rsidR="00FC5D4E" w:rsidRPr="00D43BDF" w:rsidRDefault="00FC5D4E" w:rsidP="00FC5D4E">
      <w:pPr>
        <w:ind w:left="864"/>
        <w:rPr>
          <w:rFonts w:ascii="Calibri" w:eastAsia="Calibri" w:hAnsi="Calibri" w:cs="Arial"/>
          <w:color w:val="000000"/>
          <w:sz w:val="22"/>
          <w:szCs w:val="22"/>
          <w:lang w:val="en-US" w:eastAsia="en-US"/>
        </w:rPr>
      </w:pPr>
    </w:p>
    <w:p w14:paraId="2C9E4ACC" w14:textId="35C35A0A" w:rsidR="00FC5D4E" w:rsidRPr="00C913FF" w:rsidRDefault="00FC5D4E" w:rsidP="00774E8C">
      <w:pPr>
        <w:numPr>
          <w:ilvl w:val="0"/>
          <w:numId w:val="10"/>
        </w:numPr>
        <w:spacing w:after="200" w:line="276" w:lineRule="auto"/>
        <w:rPr>
          <w:rFonts w:ascii="Calibri" w:eastAsia="Calibri" w:hAnsi="Calibri" w:cs="Arial"/>
          <w:lang w:eastAsia="en-US"/>
        </w:rPr>
      </w:pPr>
      <w:r w:rsidRPr="00D43BDF">
        <w:rPr>
          <w:rFonts w:ascii="Calibri" w:eastAsia="Calibri" w:hAnsi="Calibri" w:cs="Arial"/>
          <w:lang w:eastAsia="en-US"/>
        </w:rPr>
        <w:t xml:space="preserve">Alleviate guilt, if the </w:t>
      </w:r>
      <w:r w:rsidR="00667C32">
        <w:rPr>
          <w:rFonts w:ascii="Calibri" w:eastAsia="Calibri" w:hAnsi="Calibri" w:cs="Arial"/>
          <w:lang w:eastAsia="en-US"/>
        </w:rPr>
        <w:t xml:space="preserve">child </w:t>
      </w:r>
      <w:r w:rsidRPr="00D43BDF">
        <w:rPr>
          <w:rFonts w:ascii="Calibri" w:eastAsia="Calibri" w:hAnsi="Calibri" w:cs="Arial"/>
          <w:lang w:eastAsia="en-US"/>
        </w:rPr>
        <w:t>refers to it.  For example, you could say: “You’re not to blame. This is not your fault</w:t>
      </w:r>
      <w:r w:rsidR="00C913FF">
        <w:rPr>
          <w:rFonts w:ascii="Calibri" w:eastAsia="Calibri" w:hAnsi="Calibri" w:cs="Arial"/>
          <w:lang w:eastAsia="en-US"/>
        </w:rPr>
        <w:t>.</w:t>
      </w:r>
      <w:r w:rsidRPr="00D43BDF">
        <w:rPr>
          <w:rFonts w:ascii="Calibri" w:eastAsia="Calibri" w:hAnsi="Calibri" w:cs="Arial"/>
          <w:lang w:eastAsia="en-US"/>
        </w:rPr>
        <w:t>”</w:t>
      </w:r>
    </w:p>
    <w:p w14:paraId="2C9E4ACE" w14:textId="72C06882" w:rsidR="00FC5D4E" w:rsidRDefault="00FC5D4E" w:rsidP="00774E8C">
      <w:pPr>
        <w:numPr>
          <w:ilvl w:val="0"/>
          <w:numId w:val="10"/>
        </w:numPr>
        <w:spacing w:after="200" w:line="276" w:lineRule="auto"/>
        <w:rPr>
          <w:rFonts w:ascii="Calibri" w:eastAsia="Calibri" w:hAnsi="Calibri" w:cs="Arial"/>
          <w:lang w:eastAsia="en-US"/>
        </w:rPr>
      </w:pPr>
      <w:r w:rsidRPr="00D43BDF">
        <w:rPr>
          <w:rFonts w:ascii="Calibri" w:eastAsia="Calibri" w:hAnsi="Calibri" w:cs="Arial"/>
          <w:lang w:eastAsia="en-US"/>
        </w:rPr>
        <w:t xml:space="preserve">Do not promise confidentiality. You will be under a duty to pass the information </w:t>
      </w:r>
      <w:proofErr w:type="gramStart"/>
      <w:r w:rsidRPr="00D43BDF">
        <w:rPr>
          <w:rFonts w:ascii="Calibri" w:eastAsia="Calibri" w:hAnsi="Calibri" w:cs="Arial"/>
          <w:lang w:eastAsia="en-US"/>
        </w:rPr>
        <w:t>on</w:t>
      </w:r>
      <w:proofErr w:type="gramEnd"/>
      <w:r w:rsidRPr="00D43BDF">
        <w:rPr>
          <w:rFonts w:ascii="Calibri" w:eastAsia="Calibri" w:hAnsi="Calibri" w:cs="Arial"/>
          <w:lang w:eastAsia="en-US"/>
        </w:rPr>
        <w:t xml:space="preserve"> and the child needs to know this</w:t>
      </w:r>
    </w:p>
    <w:p w14:paraId="5A764454" w14:textId="77777777" w:rsidR="00C62027" w:rsidRPr="00C913FF" w:rsidRDefault="00C62027" w:rsidP="005D6B1A">
      <w:pPr>
        <w:spacing w:after="200" w:line="276" w:lineRule="auto"/>
        <w:ind w:left="1080"/>
        <w:rPr>
          <w:rFonts w:ascii="Calibri" w:eastAsia="Calibri" w:hAnsi="Calibri" w:cs="Arial"/>
          <w:lang w:eastAsia="en-US"/>
        </w:rPr>
      </w:pPr>
    </w:p>
    <w:p w14:paraId="7DBC9719" w14:textId="77777777" w:rsidR="00DE17DD" w:rsidRDefault="00DE17DD" w:rsidP="00FC5D4E">
      <w:pPr>
        <w:rPr>
          <w:rFonts w:ascii="Calibri" w:eastAsia="Calibri" w:hAnsi="Calibri" w:cs="Arial"/>
          <w:b/>
          <w:lang w:eastAsia="en-US"/>
        </w:rPr>
      </w:pPr>
    </w:p>
    <w:p w14:paraId="2C9E4ACF" w14:textId="4A2EBAAF" w:rsidR="00FC5D4E" w:rsidRPr="00D43BDF" w:rsidRDefault="00FC5D4E" w:rsidP="00FC5D4E">
      <w:pPr>
        <w:rPr>
          <w:rFonts w:ascii="Calibri" w:eastAsia="Calibri" w:hAnsi="Calibri" w:cs="Arial"/>
          <w:b/>
          <w:lang w:eastAsia="en-US"/>
        </w:rPr>
      </w:pPr>
      <w:r w:rsidRPr="00D43BDF">
        <w:rPr>
          <w:rFonts w:ascii="Calibri" w:eastAsia="Calibri" w:hAnsi="Calibri" w:cs="Arial"/>
          <w:b/>
          <w:lang w:eastAsia="en-US"/>
        </w:rPr>
        <w:lastRenderedPageBreak/>
        <w:t>React</w:t>
      </w:r>
    </w:p>
    <w:p w14:paraId="2C9E4AD0" w14:textId="77777777" w:rsidR="00FC5D4E" w:rsidRPr="00D43BDF" w:rsidRDefault="00FC5D4E" w:rsidP="00FC5D4E">
      <w:pPr>
        <w:ind w:left="720"/>
        <w:rPr>
          <w:rFonts w:ascii="Calibri" w:eastAsia="Calibri" w:hAnsi="Calibri" w:cs="Arial"/>
          <w:lang w:eastAsia="en-US"/>
        </w:rPr>
      </w:pPr>
    </w:p>
    <w:p w14:paraId="2C9E4AD2" w14:textId="234A0EEA" w:rsidR="00FC5D4E" w:rsidRPr="00DE17DD" w:rsidRDefault="00FC5D4E" w:rsidP="00774E8C">
      <w:pPr>
        <w:numPr>
          <w:ilvl w:val="0"/>
          <w:numId w:val="11"/>
        </w:numPr>
        <w:spacing w:after="200" w:line="276" w:lineRule="auto"/>
        <w:rPr>
          <w:rFonts w:ascii="Calibri" w:eastAsia="Calibri" w:hAnsi="Calibri" w:cs="Arial"/>
          <w:lang w:eastAsia="en-US"/>
        </w:rPr>
      </w:pPr>
      <w:r w:rsidRPr="00D43BDF">
        <w:rPr>
          <w:rFonts w:ascii="Calibri" w:eastAsia="Calibri" w:hAnsi="Calibri" w:cs="Arial"/>
          <w:lang w:eastAsia="en-US"/>
        </w:rPr>
        <w:t>You can ask questions and may need to in certain instances. However</w:t>
      </w:r>
      <w:r w:rsidR="00014E32">
        <w:rPr>
          <w:rFonts w:ascii="Calibri" w:eastAsia="Calibri" w:hAnsi="Calibri" w:cs="Arial"/>
          <w:lang w:eastAsia="en-US"/>
        </w:rPr>
        <w:t>,</w:t>
      </w:r>
      <w:r w:rsidRPr="00D43BDF">
        <w:rPr>
          <w:rFonts w:ascii="Calibri" w:eastAsia="Calibri" w:hAnsi="Calibri" w:cs="Arial"/>
          <w:lang w:eastAsia="en-US"/>
        </w:rPr>
        <w:t xml:space="preserve"> this is not an opportunity to interrogate the child and go into the territory of in depth and prolonged questioning. You only need to know the s</w:t>
      </w:r>
      <w:r w:rsidR="00CD148B">
        <w:rPr>
          <w:rFonts w:ascii="Calibri" w:eastAsia="Calibri" w:hAnsi="Calibri" w:cs="Arial"/>
          <w:lang w:eastAsia="en-US"/>
        </w:rPr>
        <w:t xml:space="preserve">alient points of the disclosure </w:t>
      </w:r>
      <w:r w:rsidRPr="00D43BDF">
        <w:rPr>
          <w:rFonts w:ascii="Calibri" w:eastAsia="Calibri" w:hAnsi="Calibri" w:cs="Arial"/>
          <w:lang w:eastAsia="en-US"/>
        </w:rPr>
        <w:t>that the child is making.  Any questions must be open and not leading</w:t>
      </w:r>
      <w:r w:rsidR="00D34A42">
        <w:rPr>
          <w:rFonts w:ascii="Calibri" w:eastAsia="Calibri" w:hAnsi="Calibri" w:cs="Arial"/>
          <w:lang w:eastAsia="en-US"/>
        </w:rPr>
        <w:t xml:space="preserve"> – for example, use the TED model. </w:t>
      </w:r>
      <w:r w:rsidR="00D34A42" w:rsidRPr="009B140B">
        <w:rPr>
          <w:rFonts w:ascii="Calibri" w:eastAsia="Calibri" w:hAnsi="Calibri" w:cs="Arial"/>
          <w:b/>
          <w:bCs/>
          <w:u w:val="single"/>
          <w:lang w:eastAsia="en-US"/>
        </w:rPr>
        <w:t>Tell</w:t>
      </w:r>
      <w:r w:rsidR="00D34A42">
        <w:rPr>
          <w:rFonts w:ascii="Calibri" w:eastAsia="Calibri" w:hAnsi="Calibri" w:cs="Arial"/>
          <w:lang w:eastAsia="en-US"/>
        </w:rPr>
        <w:t xml:space="preserve"> me what happened… </w:t>
      </w:r>
      <w:r w:rsidR="00D34A42" w:rsidRPr="009B140B">
        <w:rPr>
          <w:rFonts w:ascii="Calibri" w:eastAsia="Calibri" w:hAnsi="Calibri" w:cs="Arial"/>
          <w:b/>
          <w:bCs/>
          <w:u w:val="single"/>
          <w:lang w:eastAsia="en-US"/>
        </w:rPr>
        <w:t>Explain</w:t>
      </w:r>
      <w:r w:rsidR="00D34A42">
        <w:rPr>
          <w:rFonts w:ascii="Calibri" w:eastAsia="Calibri" w:hAnsi="Calibri" w:cs="Arial"/>
          <w:lang w:eastAsia="en-US"/>
        </w:rPr>
        <w:t xml:space="preserve"> how you felt… </w:t>
      </w:r>
      <w:r w:rsidR="00D34A42" w:rsidRPr="009B140B">
        <w:rPr>
          <w:rFonts w:ascii="Calibri" w:eastAsia="Calibri" w:hAnsi="Calibri" w:cs="Arial"/>
          <w:b/>
          <w:bCs/>
          <w:u w:val="single"/>
          <w:lang w:eastAsia="en-US"/>
        </w:rPr>
        <w:t>Describe</w:t>
      </w:r>
      <w:r w:rsidR="00D34A42">
        <w:rPr>
          <w:rFonts w:ascii="Calibri" w:eastAsia="Calibri" w:hAnsi="Calibri" w:cs="Arial"/>
          <w:lang w:eastAsia="en-US"/>
        </w:rPr>
        <w:t xml:space="preserve"> the situation…</w:t>
      </w:r>
    </w:p>
    <w:p w14:paraId="2C9E4AD4" w14:textId="3889C19F" w:rsidR="00FC5D4E" w:rsidRPr="00DE17DD" w:rsidRDefault="00FC5D4E" w:rsidP="00774E8C">
      <w:pPr>
        <w:numPr>
          <w:ilvl w:val="0"/>
          <w:numId w:val="11"/>
        </w:numPr>
        <w:spacing w:after="200" w:line="276" w:lineRule="auto"/>
        <w:rPr>
          <w:rFonts w:ascii="Calibri" w:eastAsia="Calibri" w:hAnsi="Calibri" w:cs="Arial"/>
          <w:lang w:eastAsia="en-US"/>
        </w:rPr>
      </w:pPr>
      <w:r w:rsidRPr="00D43BDF">
        <w:rPr>
          <w:rFonts w:ascii="Calibri" w:eastAsia="Calibri" w:hAnsi="Calibri" w:cs="Arial"/>
          <w:lang w:eastAsia="en-US"/>
        </w:rPr>
        <w:t xml:space="preserve">Do not criticise the </w:t>
      </w:r>
      <w:r w:rsidR="00CD148B">
        <w:rPr>
          <w:rFonts w:ascii="Calibri" w:eastAsia="Calibri" w:hAnsi="Calibri" w:cs="Arial"/>
          <w:lang w:eastAsia="en-US"/>
        </w:rPr>
        <w:t xml:space="preserve">alleged </w:t>
      </w:r>
      <w:r w:rsidRPr="00D43BDF">
        <w:rPr>
          <w:rFonts w:ascii="Calibri" w:eastAsia="Calibri" w:hAnsi="Calibri" w:cs="Arial"/>
          <w:lang w:eastAsia="en-US"/>
        </w:rPr>
        <w:t xml:space="preserve">perpetrator as the </w:t>
      </w:r>
      <w:r w:rsidR="00667C32">
        <w:rPr>
          <w:rFonts w:ascii="Calibri" w:eastAsia="Calibri" w:hAnsi="Calibri" w:cs="Arial"/>
          <w:lang w:eastAsia="en-US"/>
        </w:rPr>
        <w:t xml:space="preserve">child </w:t>
      </w:r>
      <w:r w:rsidR="00CD148B">
        <w:rPr>
          <w:rFonts w:ascii="Calibri" w:eastAsia="Calibri" w:hAnsi="Calibri" w:cs="Arial"/>
          <w:lang w:eastAsia="en-US"/>
        </w:rPr>
        <w:t xml:space="preserve">may still have a strong </w:t>
      </w:r>
      <w:r w:rsidRPr="00D43BDF">
        <w:rPr>
          <w:rFonts w:ascii="Calibri" w:eastAsia="Calibri" w:hAnsi="Calibri" w:cs="Arial"/>
          <w:lang w:eastAsia="en-US"/>
        </w:rPr>
        <w:t>emotional attachment to this person</w:t>
      </w:r>
    </w:p>
    <w:p w14:paraId="2C9E4AD5" w14:textId="38960ECA" w:rsidR="00FC5D4E" w:rsidRPr="00D43BDF" w:rsidRDefault="00FC5D4E" w:rsidP="00FC5D4E">
      <w:pPr>
        <w:numPr>
          <w:ilvl w:val="0"/>
          <w:numId w:val="11"/>
        </w:numPr>
        <w:spacing w:after="200" w:line="276" w:lineRule="auto"/>
        <w:rPr>
          <w:rFonts w:ascii="Calibri" w:eastAsia="Calibri" w:hAnsi="Calibri" w:cs="Arial"/>
          <w:lang w:eastAsia="en-US"/>
        </w:rPr>
      </w:pPr>
      <w:r w:rsidRPr="00D43BDF">
        <w:rPr>
          <w:rFonts w:ascii="Calibri" w:eastAsia="Calibri" w:hAnsi="Calibri" w:cs="Arial"/>
          <w:lang w:eastAsia="en-US"/>
        </w:rPr>
        <w:t xml:space="preserve">Do not ask the </w:t>
      </w:r>
      <w:r w:rsidR="00667C32">
        <w:rPr>
          <w:rFonts w:ascii="Calibri" w:eastAsia="Calibri" w:hAnsi="Calibri" w:cs="Arial"/>
          <w:lang w:eastAsia="en-US"/>
        </w:rPr>
        <w:t xml:space="preserve">child </w:t>
      </w:r>
      <w:r w:rsidRPr="00D43BDF">
        <w:rPr>
          <w:rFonts w:ascii="Calibri" w:eastAsia="Calibri" w:hAnsi="Calibri" w:cs="Arial"/>
          <w:lang w:eastAsia="en-US"/>
        </w:rPr>
        <w:t xml:space="preserve">to repeat their allegation to another member of staff. If they are asked to repeat </w:t>
      </w:r>
      <w:proofErr w:type="gramStart"/>
      <w:r w:rsidRPr="00D43BDF">
        <w:rPr>
          <w:rFonts w:ascii="Calibri" w:eastAsia="Calibri" w:hAnsi="Calibri" w:cs="Arial"/>
          <w:lang w:eastAsia="en-US"/>
        </w:rPr>
        <w:t>it</w:t>
      </w:r>
      <w:proofErr w:type="gramEnd"/>
      <w:r w:rsidRPr="00D43BDF">
        <w:rPr>
          <w:rFonts w:ascii="Calibri" w:eastAsia="Calibri" w:hAnsi="Calibri" w:cs="Arial"/>
          <w:lang w:eastAsia="en-US"/>
        </w:rPr>
        <w:t xml:space="preserve"> they may feel that they are not being believed and/or their recollection of what happened may change</w:t>
      </w:r>
    </w:p>
    <w:p w14:paraId="2C9E4AD6" w14:textId="77777777" w:rsidR="00FC5D4E" w:rsidRPr="00D43BDF" w:rsidRDefault="00FC5D4E" w:rsidP="00FC5D4E">
      <w:pPr>
        <w:rPr>
          <w:rFonts w:ascii="Calibri" w:eastAsia="Calibri" w:hAnsi="Calibri" w:cs="Arial"/>
          <w:lang w:eastAsia="en-US"/>
        </w:rPr>
      </w:pPr>
      <w:r w:rsidRPr="00D43BDF">
        <w:rPr>
          <w:rFonts w:ascii="Calibri" w:eastAsia="Calibri" w:hAnsi="Calibri" w:cs="Arial"/>
          <w:lang w:eastAsia="en-US"/>
        </w:rPr>
        <w:t xml:space="preserve">  </w:t>
      </w:r>
    </w:p>
    <w:p w14:paraId="2C9E4AD7" w14:textId="77777777" w:rsidR="00FC5D4E" w:rsidRPr="00D43BDF" w:rsidRDefault="00FC5D4E" w:rsidP="00FC5D4E">
      <w:pPr>
        <w:rPr>
          <w:rFonts w:ascii="Calibri" w:eastAsia="Calibri" w:hAnsi="Calibri" w:cs="Arial"/>
          <w:b/>
          <w:lang w:eastAsia="en-US"/>
        </w:rPr>
      </w:pPr>
      <w:r w:rsidRPr="00D43BDF">
        <w:rPr>
          <w:rFonts w:ascii="Calibri" w:eastAsia="Calibri" w:hAnsi="Calibri" w:cs="Arial"/>
          <w:b/>
          <w:lang w:eastAsia="en-US"/>
        </w:rPr>
        <w:t>Record</w:t>
      </w:r>
    </w:p>
    <w:p w14:paraId="2C9E4AD8" w14:textId="77777777" w:rsidR="00FC5D4E" w:rsidRPr="00D43BDF" w:rsidRDefault="00FC5D4E" w:rsidP="00FC5D4E">
      <w:pPr>
        <w:rPr>
          <w:rFonts w:ascii="Calibri" w:eastAsia="Calibri" w:hAnsi="Calibri" w:cs="Arial"/>
          <w:lang w:eastAsia="en-US"/>
        </w:rPr>
      </w:pPr>
    </w:p>
    <w:p w14:paraId="2C9E4ADA" w14:textId="6FC236B8" w:rsidR="00FC5D4E" w:rsidRDefault="00FC5D4E" w:rsidP="00774E8C">
      <w:pPr>
        <w:numPr>
          <w:ilvl w:val="0"/>
          <w:numId w:val="12"/>
        </w:numPr>
        <w:tabs>
          <w:tab w:val="num" w:pos="1224"/>
        </w:tabs>
        <w:spacing w:after="200" w:line="276" w:lineRule="auto"/>
        <w:rPr>
          <w:rFonts w:ascii="Calibri" w:eastAsia="Calibri" w:hAnsi="Calibri" w:cs="Arial"/>
          <w:lang w:eastAsia="en-US"/>
        </w:rPr>
      </w:pPr>
      <w:r w:rsidRPr="00D43BDF">
        <w:rPr>
          <w:rFonts w:ascii="Calibri" w:eastAsia="Calibri" w:hAnsi="Calibri" w:cs="Arial"/>
          <w:lang w:eastAsia="en-US"/>
        </w:rPr>
        <w:t xml:space="preserve">Take notes as soon as it is practical to do so. Record the actual words spoken by the child – do not re-translate them into </w:t>
      </w:r>
      <w:r>
        <w:rPr>
          <w:rFonts w:ascii="Calibri" w:eastAsia="Calibri" w:hAnsi="Calibri" w:cs="Arial"/>
          <w:lang w:eastAsia="en-US"/>
        </w:rPr>
        <w:t>adult</w:t>
      </w:r>
      <w:r w:rsidRPr="00D43BDF">
        <w:rPr>
          <w:rFonts w:ascii="Calibri" w:eastAsia="Calibri" w:hAnsi="Calibri" w:cs="Arial"/>
          <w:lang w:eastAsia="en-US"/>
        </w:rPr>
        <w:t xml:space="preserve"> </w:t>
      </w:r>
      <w:r>
        <w:rPr>
          <w:rFonts w:ascii="Calibri" w:eastAsia="Calibri" w:hAnsi="Calibri" w:cs="Arial"/>
          <w:lang w:eastAsia="en-US"/>
        </w:rPr>
        <w:t>terminology</w:t>
      </w:r>
      <w:r w:rsidRPr="00D43BDF">
        <w:rPr>
          <w:rFonts w:ascii="Calibri" w:eastAsia="Calibri" w:hAnsi="Calibri" w:cs="Arial"/>
          <w:lang w:eastAsia="en-US"/>
        </w:rPr>
        <w:t xml:space="preserve"> or try to make sense of the structure of what was said. Do not be offended by any language or words used to describe the abuse</w:t>
      </w:r>
    </w:p>
    <w:p w14:paraId="7ECC497E" w14:textId="1A47B341" w:rsidR="00AC25A0" w:rsidRPr="00F10B61" w:rsidRDefault="00AC25A0" w:rsidP="00774E8C">
      <w:pPr>
        <w:numPr>
          <w:ilvl w:val="0"/>
          <w:numId w:val="12"/>
        </w:numPr>
        <w:tabs>
          <w:tab w:val="num" w:pos="1224"/>
        </w:tabs>
        <w:spacing w:after="200" w:line="276" w:lineRule="auto"/>
        <w:rPr>
          <w:rFonts w:ascii="Calibri" w:eastAsia="Calibri" w:hAnsi="Calibri" w:cs="Arial"/>
          <w:lang w:eastAsia="en-US"/>
        </w:rPr>
      </w:pPr>
      <w:r>
        <w:rPr>
          <w:rFonts w:ascii="Calibri" w:eastAsia="Calibri" w:hAnsi="Calibri" w:cs="Arial"/>
          <w:lang w:eastAsia="en-US"/>
        </w:rPr>
        <w:t>Review your notes to ensure you are not inadvertently using victim blaming language</w:t>
      </w:r>
    </w:p>
    <w:p w14:paraId="4036C2FC" w14:textId="723B7262" w:rsidR="00CD148B" w:rsidRPr="00774E8C" w:rsidRDefault="00FC5D4E" w:rsidP="00774E8C">
      <w:pPr>
        <w:numPr>
          <w:ilvl w:val="0"/>
          <w:numId w:val="12"/>
        </w:numPr>
        <w:tabs>
          <w:tab w:val="num" w:pos="1224"/>
        </w:tabs>
        <w:spacing w:after="200" w:line="276" w:lineRule="auto"/>
        <w:rPr>
          <w:rFonts w:ascii="Calibri" w:eastAsia="Calibri" w:hAnsi="Calibri" w:cs="Arial"/>
          <w:lang w:eastAsia="en-US"/>
        </w:rPr>
      </w:pPr>
      <w:r w:rsidRPr="00D43BDF">
        <w:rPr>
          <w:rFonts w:ascii="Calibri" w:eastAsia="Calibri" w:hAnsi="Calibri" w:cs="Arial"/>
          <w:lang w:eastAsia="en-US"/>
        </w:rPr>
        <w:t xml:space="preserve">Ensure your name, the time and date </w:t>
      </w:r>
      <w:proofErr w:type="gramStart"/>
      <w:r w:rsidRPr="00D43BDF">
        <w:rPr>
          <w:rFonts w:ascii="Calibri" w:eastAsia="Calibri" w:hAnsi="Calibri" w:cs="Arial"/>
          <w:lang w:eastAsia="en-US"/>
        </w:rPr>
        <w:t>is</w:t>
      </w:r>
      <w:proofErr w:type="gramEnd"/>
      <w:r w:rsidRPr="00D43BDF">
        <w:rPr>
          <w:rFonts w:ascii="Calibri" w:eastAsia="Calibri" w:hAnsi="Calibri" w:cs="Arial"/>
          <w:lang w:eastAsia="en-US"/>
        </w:rPr>
        <w:t xml:space="preserve"> on your notes and do not destroy them in case they are required by a court</w:t>
      </w:r>
    </w:p>
    <w:p w14:paraId="2C9E4ADC" w14:textId="31A62A09" w:rsidR="00FC5D4E" w:rsidRPr="00F10B61" w:rsidRDefault="00CD148B" w:rsidP="00774E8C">
      <w:pPr>
        <w:numPr>
          <w:ilvl w:val="0"/>
          <w:numId w:val="12"/>
        </w:numPr>
        <w:tabs>
          <w:tab w:val="num" w:pos="1224"/>
        </w:tabs>
        <w:spacing w:after="200" w:line="276" w:lineRule="auto"/>
        <w:rPr>
          <w:rFonts w:ascii="Calibri" w:eastAsia="Calibri" w:hAnsi="Calibri" w:cs="Arial"/>
          <w:lang w:eastAsia="en-US"/>
        </w:rPr>
      </w:pPr>
      <w:r w:rsidRPr="00CD148B">
        <w:rPr>
          <w:rFonts w:ascii="Calibri" w:eastAsia="Calibri" w:hAnsi="Calibri" w:cs="Arial"/>
          <w:i/>
          <w:lang w:eastAsia="en-US"/>
        </w:rPr>
        <w:t>(name of school)</w:t>
      </w:r>
      <w:r>
        <w:rPr>
          <w:rFonts w:ascii="Calibri" w:eastAsia="Calibri" w:hAnsi="Calibri" w:cs="Arial"/>
          <w:i/>
          <w:lang w:eastAsia="en-US"/>
        </w:rPr>
        <w:t xml:space="preserve"> </w:t>
      </w:r>
      <w:r>
        <w:rPr>
          <w:rFonts w:ascii="Calibri" w:eastAsia="Calibri" w:hAnsi="Calibri" w:cs="Arial"/>
          <w:lang w:eastAsia="en-US"/>
        </w:rPr>
        <w:t xml:space="preserve">uses </w:t>
      </w:r>
      <w:r w:rsidRPr="00CD148B">
        <w:rPr>
          <w:rFonts w:ascii="Calibri" w:eastAsia="Calibri" w:hAnsi="Calibri" w:cs="Arial"/>
          <w:i/>
          <w:lang w:eastAsia="en-US"/>
        </w:rPr>
        <w:t>(name of software e.g. My Concern)</w:t>
      </w:r>
      <w:r>
        <w:rPr>
          <w:rFonts w:ascii="Calibri" w:eastAsia="Calibri" w:hAnsi="Calibri" w:cs="Arial"/>
          <w:i/>
          <w:lang w:eastAsia="en-US"/>
        </w:rPr>
        <w:t xml:space="preserve"> </w:t>
      </w:r>
      <w:r>
        <w:rPr>
          <w:rFonts w:ascii="Calibri" w:eastAsia="Calibri" w:hAnsi="Calibri" w:cs="Arial"/>
          <w:lang w:eastAsia="en-US"/>
        </w:rPr>
        <w:t>to record safeguarding and child protection issues and concerns</w:t>
      </w:r>
    </w:p>
    <w:p w14:paraId="2C9E4ADE" w14:textId="7F07AAE0" w:rsidR="00FC5D4E" w:rsidRPr="00F10B61" w:rsidRDefault="00FC5D4E" w:rsidP="00774E8C">
      <w:pPr>
        <w:numPr>
          <w:ilvl w:val="0"/>
          <w:numId w:val="12"/>
        </w:numPr>
        <w:tabs>
          <w:tab w:val="num" w:pos="1224"/>
        </w:tabs>
        <w:spacing w:after="200" w:line="276" w:lineRule="auto"/>
        <w:rPr>
          <w:rFonts w:ascii="Calibri" w:eastAsia="Calibri" w:hAnsi="Calibri" w:cs="Arial"/>
          <w:lang w:eastAsia="en-US"/>
        </w:rPr>
      </w:pPr>
      <w:r w:rsidRPr="00D43BDF">
        <w:rPr>
          <w:rFonts w:ascii="Calibri" w:eastAsia="Calibri" w:hAnsi="Calibri" w:cs="Arial"/>
          <w:lang w:eastAsia="en-US"/>
        </w:rPr>
        <w:t xml:space="preserve">If you </w:t>
      </w:r>
      <w:proofErr w:type="gramStart"/>
      <w:r w:rsidRPr="00D43BDF">
        <w:rPr>
          <w:rFonts w:ascii="Calibri" w:eastAsia="Calibri" w:hAnsi="Calibri" w:cs="Arial"/>
          <w:lang w:eastAsia="en-US"/>
        </w:rPr>
        <w:t>are able to</w:t>
      </w:r>
      <w:proofErr w:type="gramEnd"/>
      <w:r w:rsidRPr="00D43BDF">
        <w:rPr>
          <w:rFonts w:ascii="Calibri" w:eastAsia="Calibri" w:hAnsi="Calibri" w:cs="Arial"/>
          <w:lang w:eastAsia="en-US"/>
        </w:rPr>
        <w:t xml:space="preserve"> do so</w:t>
      </w:r>
      <w:r w:rsidR="00BD3485">
        <w:rPr>
          <w:rFonts w:ascii="Calibri" w:eastAsia="Calibri" w:hAnsi="Calibri" w:cs="Arial"/>
          <w:lang w:eastAsia="en-US"/>
        </w:rPr>
        <w:t>,</w:t>
      </w:r>
      <w:r w:rsidRPr="00D43BDF">
        <w:rPr>
          <w:rFonts w:ascii="Calibri" w:eastAsia="Calibri" w:hAnsi="Calibri" w:cs="Arial"/>
          <w:lang w:eastAsia="en-US"/>
        </w:rPr>
        <w:t xml:space="preserve"> then draw a diagram to indicate the position of any </w:t>
      </w:r>
      <w:r w:rsidR="00CD148B" w:rsidRPr="00CB3AC9">
        <w:rPr>
          <w:rFonts w:ascii="Calibri" w:eastAsia="Calibri" w:hAnsi="Calibri" w:cs="Arial"/>
          <w:lang w:eastAsia="en-US"/>
        </w:rPr>
        <w:t>visible injury</w:t>
      </w:r>
      <w:r w:rsidRPr="00D43BDF">
        <w:rPr>
          <w:rFonts w:ascii="Calibri" w:eastAsia="Calibri" w:hAnsi="Calibri" w:cs="Arial"/>
          <w:lang w:eastAsia="en-US"/>
        </w:rPr>
        <w:t xml:space="preserve"> but do not ask the child to remove any clothing for this purpose</w:t>
      </w:r>
      <w:r w:rsidR="00B11191">
        <w:rPr>
          <w:rFonts w:ascii="Calibri" w:eastAsia="Calibri" w:hAnsi="Calibri" w:cs="Arial"/>
          <w:lang w:eastAsia="en-US"/>
        </w:rPr>
        <w:t xml:space="preserve"> (MyConcern has a functionality to do this)</w:t>
      </w:r>
    </w:p>
    <w:p w14:paraId="10873D83" w14:textId="08BA1ACC" w:rsidR="00CD148B" w:rsidRPr="00774E8C" w:rsidRDefault="00FC5D4E" w:rsidP="00774E8C">
      <w:pPr>
        <w:numPr>
          <w:ilvl w:val="0"/>
          <w:numId w:val="12"/>
        </w:numPr>
        <w:tabs>
          <w:tab w:val="num" w:pos="1224"/>
        </w:tabs>
        <w:spacing w:after="200" w:line="276" w:lineRule="auto"/>
        <w:rPr>
          <w:rFonts w:ascii="Calibri" w:eastAsia="Calibri" w:hAnsi="Calibri" w:cs="Arial"/>
          <w:lang w:eastAsia="en-US"/>
        </w:rPr>
      </w:pPr>
      <w:r w:rsidRPr="00D43BDF">
        <w:rPr>
          <w:rFonts w:ascii="Calibri" w:eastAsia="Calibri" w:hAnsi="Calibri" w:cs="Arial"/>
          <w:lang w:eastAsia="en-US"/>
        </w:rPr>
        <w:t xml:space="preserve">Record statements and </w:t>
      </w:r>
      <w:r w:rsidR="00185A7E">
        <w:rPr>
          <w:rFonts w:ascii="Calibri" w:eastAsia="Calibri" w:hAnsi="Calibri" w:cs="Arial"/>
          <w:lang w:eastAsia="en-US"/>
        </w:rPr>
        <w:t>what you saw or what you heard</w:t>
      </w:r>
      <w:r w:rsidRPr="00D43BDF">
        <w:rPr>
          <w:rFonts w:ascii="Calibri" w:eastAsia="Calibri" w:hAnsi="Calibri" w:cs="Arial"/>
          <w:lang w:eastAsia="en-US"/>
        </w:rPr>
        <w:t>, r</w:t>
      </w:r>
      <w:r w:rsidR="00CD148B">
        <w:rPr>
          <w:rFonts w:ascii="Calibri" w:eastAsia="Calibri" w:hAnsi="Calibri" w:cs="Arial"/>
          <w:lang w:eastAsia="en-US"/>
        </w:rPr>
        <w:t>ather than your interpretations</w:t>
      </w:r>
    </w:p>
    <w:p w14:paraId="2C9E4ADF" w14:textId="383D7F54" w:rsidR="00FC5D4E" w:rsidRPr="00D43BDF" w:rsidRDefault="00CD148B" w:rsidP="00FC5D4E">
      <w:pPr>
        <w:numPr>
          <w:ilvl w:val="0"/>
          <w:numId w:val="12"/>
        </w:numPr>
        <w:tabs>
          <w:tab w:val="num" w:pos="1224"/>
        </w:tabs>
        <w:spacing w:after="200" w:line="276" w:lineRule="auto"/>
        <w:rPr>
          <w:rFonts w:ascii="Calibri" w:eastAsia="Calibri" w:hAnsi="Calibri" w:cs="Arial"/>
          <w:lang w:eastAsia="en-US"/>
        </w:rPr>
      </w:pPr>
      <w:r>
        <w:rPr>
          <w:rFonts w:ascii="Calibri" w:eastAsia="Calibri" w:hAnsi="Calibri" w:cs="Arial"/>
          <w:lang w:eastAsia="en-US"/>
        </w:rPr>
        <w:t>Do not make</w:t>
      </w:r>
      <w:r w:rsidR="00FC5D4E" w:rsidRPr="00D43BDF">
        <w:rPr>
          <w:rFonts w:ascii="Calibri" w:eastAsia="Calibri" w:hAnsi="Calibri" w:cs="Arial"/>
          <w:lang w:eastAsia="en-US"/>
        </w:rPr>
        <w:t xml:space="preserve"> assumptions</w:t>
      </w:r>
      <w:r w:rsidR="00FC5D4E" w:rsidRPr="00D43BDF">
        <w:rPr>
          <w:rFonts w:ascii="Calibri" w:eastAsia="Calibri" w:hAnsi="Calibri" w:cs="Arial"/>
          <w:lang w:eastAsia="en-US"/>
        </w:rPr>
        <w:br/>
      </w:r>
    </w:p>
    <w:p w14:paraId="4CD98ACD" w14:textId="77777777" w:rsidR="00C62027" w:rsidRDefault="00C62027" w:rsidP="00FC5D4E">
      <w:pPr>
        <w:tabs>
          <w:tab w:val="left" w:pos="0"/>
          <w:tab w:val="num" w:pos="1224"/>
        </w:tabs>
        <w:rPr>
          <w:rFonts w:ascii="Calibri" w:eastAsia="Calibri" w:hAnsi="Calibri" w:cs="Arial"/>
          <w:b/>
          <w:lang w:eastAsia="en-US"/>
        </w:rPr>
      </w:pPr>
    </w:p>
    <w:p w14:paraId="57990622" w14:textId="77777777" w:rsidR="00C62027" w:rsidRDefault="00C62027" w:rsidP="00FC5D4E">
      <w:pPr>
        <w:tabs>
          <w:tab w:val="left" w:pos="0"/>
          <w:tab w:val="num" w:pos="1224"/>
        </w:tabs>
        <w:rPr>
          <w:rFonts w:ascii="Calibri" w:eastAsia="Calibri" w:hAnsi="Calibri" w:cs="Arial"/>
          <w:b/>
          <w:lang w:eastAsia="en-US"/>
        </w:rPr>
      </w:pPr>
    </w:p>
    <w:p w14:paraId="2C9E4AE0" w14:textId="50AEA912" w:rsidR="00FC5D4E" w:rsidRPr="00D43BDF" w:rsidRDefault="00FC5D4E" w:rsidP="00FC5D4E">
      <w:pPr>
        <w:tabs>
          <w:tab w:val="left" w:pos="0"/>
          <w:tab w:val="num" w:pos="1224"/>
        </w:tabs>
        <w:rPr>
          <w:rFonts w:ascii="Calibri" w:eastAsia="Calibri" w:hAnsi="Calibri" w:cs="Arial"/>
          <w:b/>
          <w:lang w:eastAsia="en-US"/>
        </w:rPr>
      </w:pPr>
      <w:r w:rsidRPr="00D43BDF">
        <w:rPr>
          <w:rFonts w:ascii="Calibri" w:eastAsia="Calibri" w:hAnsi="Calibri" w:cs="Arial"/>
          <w:b/>
          <w:lang w:eastAsia="en-US"/>
        </w:rPr>
        <w:lastRenderedPageBreak/>
        <w:t>Final Steps</w:t>
      </w:r>
      <w:r w:rsidRPr="00D43BDF">
        <w:rPr>
          <w:rFonts w:ascii="Calibri" w:eastAsia="Calibri" w:hAnsi="Calibri" w:cs="Arial"/>
          <w:b/>
          <w:lang w:eastAsia="en-US"/>
        </w:rPr>
        <w:br/>
      </w:r>
    </w:p>
    <w:p w14:paraId="323E76EB" w14:textId="338D7829" w:rsidR="00B156FC" w:rsidRDefault="00FC5D4E" w:rsidP="00FC5D4E">
      <w:pPr>
        <w:tabs>
          <w:tab w:val="num" w:pos="1224"/>
        </w:tabs>
        <w:rPr>
          <w:rFonts w:ascii="Calibri" w:eastAsia="Calibri" w:hAnsi="Calibri" w:cs="Arial"/>
          <w:color w:val="000000"/>
          <w:sz w:val="22"/>
          <w:szCs w:val="22"/>
          <w:lang w:val="en-US" w:eastAsia="en-US"/>
        </w:rPr>
      </w:pPr>
      <w:r w:rsidRPr="00D43BDF">
        <w:rPr>
          <w:rFonts w:ascii="Calibri" w:eastAsia="Calibri" w:hAnsi="Calibri" w:cs="Arial"/>
          <w:lang w:eastAsia="en-US"/>
        </w:rPr>
        <w:t xml:space="preserve">Once you have followed the above guidelines, pass the information on immediately to the DSP. They will then have </w:t>
      </w:r>
      <w:proofErr w:type="gramStart"/>
      <w:r w:rsidRPr="00D43BDF">
        <w:rPr>
          <w:rFonts w:ascii="Calibri" w:eastAsia="Calibri" w:hAnsi="Calibri" w:cs="Arial"/>
          <w:lang w:eastAsia="en-US"/>
        </w:rPr>
        <w:t>a number of</w:t>
      </w:r>
      <w:proofErr w:type="gramEnd"/>
      <w:r w:rsidRPr="00D43BDF">
        <w:rPr>
          <w:rFonts w:ascii="Calibri" w:eastAsia="Calibri" w:hAnsi="Calibri" w:cs="Arial"/>
          <w:lang w:eastAsia="en-US"/>
        </w:rPr>
        <w:t xml:space="preserve"> options open to them, including contacting</w:t>
      </w:r>
      <w:r w:rsidR="00E24B53">
        <w:rPr>
          <w:rFonts w:ascii="Calibri" w:eastAsia="Calibri" w:hAnsi="Calibri" w:cs="Arial"/>
          <w:lang w:eastAsia="en-US"/>
        </w:rPr>
        <w:t xml:space="preserve"> LA Child Protection and Safeguarding officers or even</w:t>
      </w:r>
      <w:r w:rsidRPr="00D43BDF">
        <w:rPr>
          <w:rFonts w:ascii="Calibri" w:eastAsia="Calibri" w:hAnsi="Calibri" w:cs="Arial"/>
          <w:lang w:eastAsia="en-US"/>
        </w:rPr>
        <w:t xml:space="preserve"> the local Social Services Team to seek their advice as to what should happen next</w:t>
      </w:r>
    </w:p>
    <w:p w14:paraId="05A09EA1" w14:textId="77777777" w:rsidR="00B156FC" w:rsidRPr="00D43BDF" w:rsidRDefault="00B156FC" w:rsidP="00FC5D4E">
      <w:pPr>
        <w:tabs>
          <w:tab w:val="num" w:pos="1224"/>
        </w:tabs>
        <w:rPr>
          <w:rFonts w:ascii="Calibri" w:eastAsia="Calibri" w:hAnsi="Calibri" w:cs="Arial"/>
          <w:color w:val="000000"/>
          <w:sz w:val="22"/>
          <w:szCs w:val="22"/>
          <w:lang w:val="en-US" w:eastAsia="en-US"/>
        </w:rPr>
      </w:pPr>
    </w:p>
    <w:p w14:paraId="2C9E4AE3" w14:textId="77777777" w:rsidR="00FC5D4E" w:rsidRPr="00D43BDF" w:rsidRDefault="00FC5D4E" w:rsidP="00FC5D4E">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Calibri" w:eastAsia="Calibri" w:hAnsi="Calibri" w:cs="Arial"/>
          <w:b/>
          <w:color w:val="000000"/>
          <w:sz w:val="28"/>
          <w:szCs w:val="28"/>
          <w:lang w:eastAsia="en-US"/>
        </w:rPr>
      </w:pPr>
      <w:r w:rsidRPr="00D43BDF">
        <w:rPr>
          <w:rFonts w:ascii="Calibri" w:eastAsia="Calibri" w:hAnsi="Calibri" w:cs="Arial"/>
          <w:b/>
          <w:sz w:val="28"/>
          <w:szCs w:val="28"/>
          <w:lang w:eastAsia="en-US"/>
        </w:rPr>
        <w:t>Managing allegations against adults who work with children</w:t>
      </w:r>
    </w:p>
    <w:p w14:paraId="2C9E4AE4" w14:textId="00C91B2C" w:rsidR="00FC5D4E" w:rsidRPr="00D43BDF" w:rsidRDefault="00FC5D4E" w:rsidP="00774E8C">
      <w:pPr>
        <w:autoSpaceDE w:val="0"/>
        <w:autoSpaceDN w:val="0"/>
        <w:adjustRightInd w:val="0"/>
        <w:jc w:val="both"/>
        <w:rPr>
          <w:rFonts w:ascii="Calibri" w:eastAsia="Calibri" w:hAnsi="Calibri" w:cs="Arial"/>
          <w:lang w:eastAsia="en-US"/>
        </w:rPr>
      </w:pPr>
      <w:r w:rsidRPr="00D43BDF">
        <w:rPr>
          <w:rFonts w:ascii="Calibri" w:eastAsia="Calibri" w:hAnsi="Calibri" w:cs="Arial"/>
          <w:lang w:eastAsia="en-US"/>
        </w:rPr>
        <w:t xml:space="preserve">In the event of a </w:t>
      </w:r>
      <w:r w:rsidR="00E24B53">
        <w:rPr>
          <w:rFonts w:ascii="Calibri" w:eastAsia="Calibri" w:hAnsi="Calibri" w:cs="Arial"/>
          <w:lang w:eastAsia="en-US"/>
        </w:rPr>
        <w:t>C</w:t>
      </w:r>
      <w:r w:rsidRPr="00D43BDF">
        <w:rPr>
          <w:rFonts w:ascii="Calibri" w:eastAsia="Calibri" w:hAnsi="Calibri" w:cs="Arial"/>
          <w:lang w:eastAsia="en-US"/>
        </w:rPr>
        <w:t xml:space="preserve">hild </w:t>
      </w:r>
      <w:r w:rsidR="00E24B53">
        <w:rPr>
          <w:rFonts w:ascii="Calibri" w:eastAsia="Calibri" w:hAnsi="Calibri" w:cs="Arial"/>
          <w:lang w:eastAsia="en-US"/>
        </w:rPr>
        <w:t>P</w:t>
      </w:r>
      <w:r w:rsidRPr="00D43BDF">
        <w:rPr>
          <w:rFonts w:ascii="Calibri" w:eastAsia="Calibri" w:hAnsi="Calibri" w:cs="Arial"/>
          <w:lang w:eastAsia="en-US"/>
        </w:rPr>
        <w:t xml:space="preserve">rotection allegation being made against a member of staff, the person in receipt of that allegation must </w:t>
      </w:r>
      <w:r w:rsidRPr="00D43BDF">
        <w:rPr>
          <w:rFonts w:ascii="Calibri" w:eastAsia="Calibri" w:hAnsi="Calibri" w:cs="Arial"/>
          <w:u w:val="single"/>
          <w:lang w:eastAsia="en-US"/>
        </w:rPr>
        <w:t>immediately</w:t>
      </w:r>
      <w:r w:rsidRPr="00D43BDF">
        <w:rPr>
          <w:rFonts w:ascii="Calibri" w:eastAsia="Calibri" w:hAnsi="Calibri" w:cs="Arial"/>
          <w:lang w:eastAsia="en-US"/>
        </w:rPr>
        <w:t xml:space="preserve"> pass details of the concern to the Headteacher or in their absence a member of staff with Headteacher responsibilities. The Headteacher will then contact the LA Education Safeguarding Officer</w:t>
      </w:r>
      <w:r w:rsidR="00F10B61">
        <w:rPr>
          <w:rFonts w:ascii="Calibri" w:eastAsia="Calibri" w:hAnsi="Calibri" w:cs="Arial"/>
          <w:lang w:eastAsia="en-US"/>
        </w:rPr>
        <w:t>s – Lisa Collins</w:t>
      </w:r>
      <w:r w:rsidRPr="00D43BDF">
        <w:rPr>
          <w:rFonts w:ascii="Calibri" w:eastAsia="Calibri" w:hAnsi="Calibri" w:cs="Arial"/>
          <w:lang w:eastAsia="en-US"/>
        </w:rPr>
        <w:t xml:space="preserve"> </w:t>
      </w:r>
      <w:r w:rsidR="00F10B61">
        <w:rPr>
          <w:rFonts w:ascii="Calibri" w:eastAsia="Calibri" w:hAnsi="Calibri" w:cs="Arial"/>
          <w:lang w:eastAsia="en-US"/>
        </w:rPr>
        <w:t xml:space="preserve">on </w:t>
      </w:r>
      <w:proofErr w:type="gramStart"/>
      <w:r w:rsidRPr="00D43BDF">
        <w:rPr>
          <w:rFonts w:ascii="Calibri" w:eastAsia="Calibri" w:hAnsi="Calibri" w:cs="Arial"/>
          <w:lang w:eastAsia="en-US"/>
        </w:rPr>
        <w:t xml:space="preserve">07827 </w:t>
      </w:r>
      <w:r w:rsidR="00AB45F4">
        <w:rPr>
          <w:rFonts w:ascii="Calibri" w:eastAsia="Calibri" w:hAnsi="Calibri" w:cs="Arial"/>
          <w:lang w:eastAsia="en-US"/>
        </w:rPr>
        <w:t xml:space="preserve"> </w:t>
      </w:r>
      <w:r w:rsidRPr="00D43BDF">
        <w:rPr>
          <w:rFonts w:ascii="Calibri" w:eastAsia="Calibri" w:hAnsi="Calibri" w:cs="Arial"/>
          <w:lang w:eastAsia="en-US"/>
        </w:rPr>
        <w:t>822700</w:t>
      </w:r>
      <w:proofErr w:type="gramEnd"/>
      <w:r w:rsidR="00C04808">
        <w:rPr>
          <w:rFonts w:ascii="Calibri" w:eastAsia="Calibri" w:hAnsi="Calibri" w:cs="Arial"/>
          <w:lang w:eastAsia="en-US"/>
        </w:rPr>
        <w:t>, Helen Nicholas on 07</w:t>
      </w:r>
      <w:r w:rsidR="008324AE">
        <w:rPr>
          <w:rFonts w:ascii="Calibri" w:eastAsia="Calibri" w:hAnsi="Calibri" w:cs="Arial"/>
          <w:lang w:eastAsia="en-US"/>
        </w:rPr>
        <w:t>385 226397</w:t>
      </w:r>
      <w:r w:rsidR="00F10B61">
        <w:rPr>
          <w:rFonts w:ascii="Calibri" w:eastAsia="Calibri" w:hAnsi="Calibri" w:cs="Arial"/>
          <w:lang w:eastAsia="en-US"/>
        </w:rPr>
        <w:t xml:space="preserve"> or Simon Burman-Rees on </w:t>
      </w:r>
      <w:r w:rsidR="004B6485">
        <w:rPr>
          <w:rFonts w:ascii="Calibri" w:eastAsiaTheme="minorEastAsia" w:hAnsi="Calibri" w:cs="Calibri"/>
          <w:noProof/>
          <w:color w:val="000000"/>
          <w:shd w:val="clear" w:color="auto" w:fill="FFFFFF"/>
        </w:rPr>
        <w:t xml:space="preserve">07984 578686 </w:t>
      </w:r>
      <w:r w:rsidR="004A7A37">
        <w:rPr>
          <w:rFonts w:ascii="Calibri" w:eastAsiaTheme="minorEastAsia" w:hAnsi="Calibri" w:cs="Calibri"/>
          <w:noProof/>
          <w:color w:val="000000"/>
          <w:shd w:val="clear" w:color="auto" w:fill="FFFFFF"/>
        </w:rPr>
        <w:t xml:space="preserve">– </w:t>
      </w:r>
      <w:r w:rsidRPr="00D43BDF">
        <w:rPr>
          <w:rFonts w:ascii="Calibri" w:eastAsia="Calibri" w:hAnsi="Calibri" w:cs="Arial"/>
          <w:lang w:eastAsia="en-US"/>
        </w:rPr>
        <w:t>to discuss the next steps in ac</w:t>
      </w:r>
      <w:r w:rsidR="00CD148B">
        <w:rPr>
          <w:rFonts w:ascii="Calibri" w:eastAsia="Calibri" w:hAnsi="Calibri" w:cs="Arial"/>
          <w:lang w:eastAsia="en-US"/>
        </w:rPr>
        <w:t>cordance with statutory guidance and local arrangements</w:t>
      </w:r>
      <w:r w:rsidRPr="00D43BDF">
        <w:rPr>
          <w:rFonts w:ascii="Calibri" w:eastAsia="Calibri" w:hAnsi="Calibri" w:cs="Arial"/>
          <w:lang w:eastAsia="en-US"/>
        </w:rPr>
        <w:t>.</w:t>
      </w:r>
      <w:r w:rsidRPr="00D43BDF">
        <w:rPr>
          <w:rFonts w:ascii="Calibri" w:eastAsia="Calibri" w:hAnsi="Calibri" w:cs="Arial"/>
          <w:color w:val="4F81BD"/>
          <w:lang w:eastAsia="en-US"/>
        </w:rPr>
        <w:t xml:space="preserve">  </w:t>
      </w:r>
    </w:p>
    <w:p w14:paraId="2C9E4AE5" w14:textId="77777777" w:rsidR="00FC5D4E" w:rsidRPr="00D43BDF" w:rsidRDefault="00FC5D4E" w:rsidP="00774E8C">
      <w:pPr>
        <w:autoSpaceDE w:val="0"/>
        <w:autoSpaceDN w:val="0"/>
        <w:adjustRightInd w:val="0"/>
        <w:jc w:val="both"/>
        <w:rPr>
          <w:rFonts w:ascii="Calibri" w:eastAsia="Calibri" w:hAnsi="Calibri" w:cs="Arial"/>
          <w:lang w:eastAsia="en-US"/>
        </w:rPr>
      </w:pPr>
    </w:p>
    <w:p w14:paraId="4C33EFAE" w14:textId="09B38B82" w:rsidR="00372000" w:rsidRPr="005D6B1A" w:rsidRDefault="00FC5D4E" w:rsidP="00774E8C">
      <w:pPr>
        <w:autoSpaceDE w:val="0"/>
        <w:autoSpaceDN w:val="0"/>
        <w:adjustRightInd w:val="0"/>
        <w:jc w:val="both"/>
        <w:rPr>
          <w:rFonts w:ascii="Calibri" w:eastAsia="Calibri" w:hAnsi="Calibri" w:cs="Arial"/>
          <w:color w:val="000000" w:themeColor="text1"/>
          <w:u w:val="single"/>
          <w:lang w:eastAsia="en-US"/>
        </w:rPr>
      </w:pPr>
      <w:r w:rsidRPr="00D43BDF">
        <w:rPr>
          <w:rFonts w:ascii="Calibri" w:eastAsia="Calibri" w:hAnsi="Calibri" w:cs="Arial"/>
          <w:lang w:eastAsia="en-US"/>
        </w:rPr>
        <w:t xml:space="preserve">If a potential </w:t>
      </w:r>
      <w:r w:rsidR="0038413C">
        <w:rPr>
          <w:rFonts w:ascii="Calibri" w:eastAsia="Calibri" w:hAnsi="Calibri" w:cs="Arial"/>
          <w:lang w:eastAsia="en-US"/>
        </w:rPr>
        <w:t>C</w:t>
      </w:r>
      <w:r w:rsidRPr="00D43BDF">
        <w:rPr>
          <w:rFonts w:ascii="Calibri" w:eastAsia="Calibri" w:hAnsi="Calibri" w:cs="Arial"/>
          <w:lang w:eastAsia="en-US"/>
        </w:rPr>
        <w:t xml:space="preserve">hild </w:t>
      </w:r>
      <w:r w:rsidR="0038413C">
        <w:rPr>
          <w:rFonts w:ascii="Calibri" w:eastAsia="Calibri" w:hAnsi="Calibri" w:cs="Arial"/>
          <w:lang w:eastAsia="en-US"/>
        </w:rPr>
        <w:t>P</w:t>
      </w:r>
      <w:r w:rsidRPr="00D43BDF">
        <w:rPr>
          <w:rFonts w:ascii="Calibri" w:eastAsia="Calibri" w:hAnsi="Calibri" w:cs="Arial"/>
          <w:lang w:eastAsia="en-US"/>
        </w:rPr>
        <w:t>rotection allegation is made against the Headteacher the member of staff in receipt of that allegation must contact the</w:t>
      </w:r>
      <w:r w:rsidRPr="00D43BDF">
        <w:rPr>
          <w:rFonts w:ascii="Calibri" w:hAnsi="Calibri"/>
        </w:rPr>
        <w:t xml:space="preserve"> </w:t>
      </w:r>
      <w:r w:rsidRPr="00D43BDF">
        <w:rPr>
          <w:rFonts w:ascii="Calibri" w:eastAsia="Calibri" w:hAnsi="Calibri" w:cs="Arial"/>
          <w:lang w:eastAsia="en-US"/>
        </w:rPr>
        <w:t xml:space="preserve">Chair of Governors or the LA Education Safeguarding Officer on </w:t>
      </w:r>
      <w:r>
        <w:rPr>
          <w:rFonts w:ascii="Calibri" w:eastAsia="Calibri" w:hAnsi="Calibri" w:cs="Arial"/>
          <w:lang w:eastAsia="en-US"/>
        </w:rPr>
        <w:t>07827 822700</w:t>
      </w:r>
      <w:r w:rsidRPr="00D43BDF">
        <w:rPr>
          <w:rFonts w:ascii="Calibri" w:eastAsia="Calibri" w:hAnsi="Calibri" w:cs="Arial"/>
          <w:lang w:eastAsia="en-US"/>
        </w:rPr>
        <w:t xml:space="preserve">. </w:t>
      </w:r>
      <w:r w:rsidR="00372000">
        <w:rPr>
          <w:rFonts w:ascii="Calibri" w:eastAsia="Calibri" w:hAnsi="Calibri" w:cs="Arial"/>
          <w:lang w:eastAsia="en-US"/>
        </w:rPr>
        <w:t xml:space="preserve">The </w:t>
      </w:r>
      <w:r w:rsidR="00314F89">
        <w:rPr>
          <w:rFonts w:ascii="Calibri" w:eastAsia="Calibri" w:hAnsi="Calibri" w:cs="Arial"/>
          <w:lang w:eastAsia="en-US"/>
        </w:rPr>
        <w:t xml:space="preserve">Acting </w:t>
      </w:r>
      <w:r w:rsidR="00372000">
        <w:rPr>
          <w:rFonts w:ascii="Calibri" w:eastAsia="Calibri" w:hAnsi="Calibri" w:cs="Arial"/>
          <w:lang w:eastAsia="en-US"/>
        </w:rPr>
        <w:t>Chair of Governors in</w:t>
      </w:r>
      <w:r w:rsidR="00314F89" w:rsidRPr="00314F89">
        <w:t xml:space="preserve"> </w:t>
      </w:r>
      <w:r w:rsidR="00314F89" w:rsidRPr="00314F89">
        <w:rPr>
          <w:rFonts w:ascii="Calibri" w:eastAsia="Calibri" w:hAnsi="Calibri" w:cs="Arial"/>
          <w:lang w:eastAsia="en-US"/>
        </w:rPr>
        <w:t>Clase Primary School</w:t>
      </w:r>
      <w:r w:rsidR="00372000">
        <w:rPr>
          <w:rFonts w:ascii="Calibri" w:eastAsia="Calibri" w:hAnsi="Calibri" w:cs="Arial"/>
          <w:lang w:eastAsia="en-US"/>
        </w:rPr>
        <w:t xml:space="preserve"> i</w:t>
      </w:r>
      <w:r w:rsidR="00314F89">
        <w:rPr>
          <w:rFonts w:ascii="Calibri" w:eastAsia="Calibri" w:hAnsi="Calibri" w:cs="Arial"/>
          <w:lang w:eastAsia="en-US"/>
        </w:rPr>
        <w:t xml:space="preserve">s Steve Avo </w:t>
      </w:r>
      <w:r w:rsidR="00372000">
        <w:rPr>
          <w:rFonts w:ascii="Calibri" w:eastAsia="Calibri" w:hAnsi="Calibri" w:cs="Arial"/>
          <w:lang w:eastAsia="en-US"/>
        </w:rPr>
        <w:t xml:space="preserve">and their contact number </w:t>
      </w:r>
      <w:r w:rsidR="005D6B1A" w:rsidRPr="008D0687">
        <w:rPr>
          <w:rFonts w:ascii="Calibri" w:eastAsia="Calibri" w:hAnsi="Calibri" w:cs="Arial"/>
          <w:color w:val="000000" w:themeColor="text1"/>
          <w:lang w:eastAsia="en-US"/>
        </w:rPr>
        <w:t>07778 642500</w:t>
      </w:r>
      <w:r w:rsidR="005D6B1A">
        <w:rPr>
          <w:rFonts w:ascii="Calibri" w:eastAsia="Calibri" w:hAnsi="Calibri" w:cs="Arial"/>
          <w:color w:val="000000" w:themeColor="text1"/>
          <w:lang w:eastAsia="en-US"/>
        </w:rPr>
        <w:t>.</w:t>
      </w:r>
    </w:p>
    <w:p w14:paraId="517BE073" w14:textId="77777777" w:rsidR="00372000" w:rsidRDefault="00372000" w:rsidP="00774E8C">
      <w:pPr>
        <w:autoSpaceDE w:val="0"/>
        <w:autoSpaceDN w:val="0"/>
        <w:adjustRightInd w:val="0"/>
        <w:jc w:val="both"/>
        <w:rPr>
          <w:rFonts w:ascii="Calibri" w:eastAsia="Calibri" w:hAnsi="Calibri" w:cs="Arial"/>
          <w:lang w:eastAsia="en-US"/>
        </w:rPr>
      </w:pPr>
    </w:p>
    <w:p w14:paraId="0F0C5D0B" w14:textId="74A016E5" w:rsidR="004A7A37" w:rsidRDefault="00372000" w:rsidP="00774E8C">
      <w:pPr>
        <w:autoSpaceDE w:val="0"/>
        <w:autoSpaceDN w:val="0"/>
        <w:adjustRightInd w:val="0"/>
        <w:jc w:val="both"/>
        <w:rPr>
          <w:rFonts w:ascii="Calibri" w:eastAsia="Calibri" w:hAnsi="Calibri" w:cs="Arial"/>
          <w:lang w:eastAsia="en-US"/>
        </w:rPr>
      </w:pPr>
      <w:r>
        <w:rPr>
          <w:rFonts w:ascii="Calibri" w:eastAsia="Calibri" w:hAnsi="Calibri" w:cs="Arial"/>
          <w:lang w:eastAsia="en-US"/>
        </w:rPr>
        <w:t>When</w:t>
      </w:r>
      <w:r w:rsidR="00FC5D4E">
        <w:rPr>
          <w:rFonts w:ascii="Calibri" w:eastAsia="Calibri" w:hAnsi="Calibri" w:cs="Arial"/>
          <w:lang w:eastAsia="en-US"/>
        </w:rPr>
        <w:t xml:space="preserve"> t</w:t>
      </w:r>
      <w:r w:rsidR="00FC5D4E" w:rsidRPr="00D43BDF">
        <w:rPr>
          <w:rFonts w:ascii="Calibri" w:eastAsia="Calibri" w:hAnsi="Calibri" w:cs="Arial"/>
          <w:lang w:eastAsia="en-US"/>
        </w:rPr>
        <w:t xml:space="preserve">he Chair of Governors </w:t>
      </w:r>
      <w:r w:rsidR="00FC5D4E">
        <w:rPr>
          <w:rFonts w:ascii="Calibri" w:eastAsia="Calibri" w:hAnsi="Calibri" w:cs="Arial"/>
          <w:lang w:eastAsia="en-US"/>
        </w:rPr>
        <w:t xml:space="preserve">receives the </w:t>
      </w:r>
      <w:proofErr w:type="gramStart"/>
      <w:r w:rsidR="00FC5D4E">
        <w:rPr>
          <w:rFonts w:ascii="Calibri" w:eastAsia="Calibri" w:hAnsi="Calibri" w:cs="Arial"/>
          <w:lang w:eastAsia="en-US"/>
        </w:rPr>
        <w:t>report</w:t>
      </w:r>
      <w:proofErr w:type="gramEnd"/>
      <w:r w:rsidR="00FC5D4E">
        <w:rPr>
          <w:rFonts w:ascii="Calibri" w:eastAsia="Calibri" w:hAnsi="Calibri" w:cs="Arial"/>
          <w:lang w:eastAsia="en-US"/>
        </w:rPr>
        <w:t xml:space="preserve"> they </w:t>
      </w:r>
      <w:r w:rsidR="00CD148B">
        <w:rPr>
          <w:rFonts w:ascii="Calibri" w:eastAsia="Calibri" w:hAnsi="Calibri" w:cs="Arial"/>
          <w:lang w:eastAsia="en-US"/>
        </w:rPr>
        <w:t>must</w:t>
      </w:r>
      <w:r w:rsidR="00FC5D4E" w:rsidRPr="00D43BDF">
        <w:rPr>
          <w:rFonts w:ascii="Calibri" w:eastAsia="Calibri" w:hAnsi="Calibri" w:cs="Arial"/>
          <w:lang w:eastAsia="en-US"/>
        </w:rPr>
        <w:t xml:space="preserve"> then contact </w:t>
      </w:r>
      <w:r w:rsidR="00FC5D4E">
        <w:rPr>
          <w:rFonts w:ascii="Calibri" w:eastAsia="Calibri" w:hAnsi="Calibri" w:cs="Arial"/>
          <w:lang w:eastAsia="en-US"/>
        </w:rPr>
        <w:t xml:space="preserve">the </w:t>
      </w:r>
      <w:r w:rsidR="004A7A37" w:rsidRPr="00D43BDF">
        <w:rPr>
          <w:rFonts w:ascii="Calibri" w:eastAsia="Calibri" w:hAnsi="Calibri" w:cs="Arial"/>
          <w:lang w:eastAsia="en-US"/>
        </w:rPr>
        <w:t>LA Education Safeguarding Officer</w:t>
      </w:r>
      <w:r w:rsidR="004A7A37">
        <w:rPr>
          <w:rFonts w:ascii="Calibri" w:eastAsia="Calibri" w:hAnsi="Calibri" w:cs="Arial"/>
          <w:lang w:eastAsia="en-US"/>
        </w:rPr>
        <w:t>s – Lisa Collins</w:t>
      </w:r>
      <w:r w:rsidR="004A7A37" w:rsidRPr="00D43BDF">
        <w:rPr>
          <w:rFonts w:ascii="Calibri" w:eastAsia="Calibri" w:hAnsi="Calibri" w:cs="Arial"/>
          <w:lang w:eastAsia="en-US"/>
        </w:rPr>
        <w:t xml:space="preserve"> </w:t>
      </w:r>
      <w:r w:rsidR="004A7A37">
        <w:rPr>
          <w:rFonts w:ascii="Calibri" w:eastAsia="Calibri" w:hAnsi="Calibri" w:cs="Arial"/>
          <w:lang w:eastAsia="en-US"/>
        </w:rPr>
        <w:t xml:space="preserve">on </w:t>
      </w:r>
      <w:r w:rsidR="00E62BD3">
        <w:rPr>
          <w:rFonts w:ascii="Calibri" w:eastAsia="Calibri" w:hAnsi="Calibri" w:cs="Arial"/>
          <w:lang w:eastAsia="en-US"/>
        </w:rPr>
        <w:t>07</w:t>
      </w:r>
      <w:r w:rsidR="00447811">
        <w:rPr>
          <w:rFonts w:ascii="Calibri" w:eastAsia="Calibri" w:hAnsi="Calibri" w:cs="Arial"/>
          <w:lang w:eastAsia="en-US"/>
        </w:rPr>
        <w:t>827</w:t>
      </w:r>
      <w:r w:rsidR="00AB45F4">
        <w:rPr>
          <w:rFonts w:ascii="Calibri" w:eastAsia="Calibri" w:hAnsi="Calibri" w:cs="Arial"/>
          <w:lang w:eastAsia="en-US"/>
        </w:rPr>
        <w:t xml:space="preserve"> </w:t>
      </w:r>
      <w:r w:rsidR="004A7A37" w:rsidRPr="00D43BDF">
        <w:rPr>
          <w:rFonts w:ascii="Calibri" w:eastAsia="Calibri" w:hAnsi="Calibri" w:cs="Arial"/>
          <w:lang w:eastAsia="en-US"/>
        </w:rPr>
        <w:t>822700</w:t>
      </w:r>
      <w:r w:rsidR="008324AE">
        <w:rPr>
          <w:rFonts w:ascii="Calibri" w:eastAsia="Calibri" w:hAnsi="Calibri" w:cs="Arial"/>
          <w:lang w:eastAsia="en-US"/>
        </w:rPr>
        <w:t>, Helen Nicholas on 07385 226397</w:t>
      </w:r>
      <w:r w:rsidR="004A7A37">
        <w:rPr>
          <w:rFonts w:ascii="Calibri" w:eastAsia="Calibri" w:hAnsi="Calibri" w:cs="Arial"/>
          <w:lang w:eastAsia="en-US"/>
        </w:rPr>
        <w:t xml:space="preserve"> or Simon Burman-Rees on </w:t>
      </w:r>
      <w:r w:rsidR="004A7A37">
        <w:rPr>
          <w:rFonts w:ascii="Calibri" w:eastAsiaTheme="minorEastAsia" w:hAnsi="Calibri" w:cs="Calibri"/>
          <w:noProof/>
          <w:color w:val="000000"/>
          <w:shd w:val="clear" w:color="auto" w:fill="FFFFFF"/>
        </w:rPr>
        <w:t>07984 578686</w:t>
      </w:r>
      <w:r w:rsidR="00447811">
        <w:rPr>
          <w:rFonts w:ascii="Calibri" w:eastAsiaTheme="minorEastAsia" w:hAnsi="Calibri" w:cs="Calibri"/>
          <w:noProof/>
          <w:color w:val="000000"/>
          <w:shd w:val="clear" w:color="auto" w:fill="FFFFFF"/>
        </w:rPr>
        <w:t>.</w:t>
      </w:r>
    </w:p>
    <w:p w14:paraId="25F7D48B" w14:textId="7BACAD48" w:rsidR="00CD148B" w:rsidRDefault="00CD148B" w:rsidP="00774E8C">
      <w:pPr>
        <w:autoSpaceDE w:val="0"/>
        <w:autoSpaceDN w:val="0"/>
        <w:adjustRightInd w:val="0"/>
        <w:jc w:val="both"/>
        <w:rPr>
          <w:rFonts w:ascii="Calibri" w:eastAsia="Calibri" w:hAnsi="Calibri" w:cs="Arial"/>
          <w:lang w:eastAsia="en-US"/>
        </w:rPr>
      </w:pPr>
    </w:p>
    <w:p w14:paraId="2A80A801" w14:textId="50541497" w:rsidR="00CD148B" w:rsidRDefault="00CD148B" w:rsidP="00774E8C">
      <w:pPr>
        <w:autoSpaceDE w:val="0"/>
        <w:autoSpaceDN w:val="0"/>
        <w:adjustRightInd w:val="0"/>
        <w:jc w:val="both"/>
        <w:rPr>
          <w:rFonts w:ascii="Calibri" w:eastAsia="Calibri" w:hAnsi="Calibri" w:cs="Arial"/>
          <w:lang w:eastAsia="en-US"/>
        </w:rPr>
      </w:pPr>
      <w:r>
        <w:rPr>
          <w:rFonts w:ascii="Calibri" w:eastAsia="Calibri" w:hAnsi="Calibri" w:cs="Arial"/>
          <w:lang w:eastAsia="en-US"/>
        </w:rPr>
        <w:t>If the Education Safeguarding Officer</w:t>
      </w:r>
      <w:r w:rsidR="004A7A37">
        <w:rPr>
          <w:rFonts w:ascii="Calibri" w:eastAsia="Calibri" w:hAnsi="Calibri" w:cs="Arial"/>
          <w:lang w:eastAsia="en-US"/>
        </w:rPr>
        <w:t>s</w:t>
      </w:r>
      <w:r w:rsidR="00EB32EE">
        <w:rPr>
          <w:rFonts w:ascii="Calibri" w:eastAsia="Calibri" w:hAnsi="Calibri" w:cs="Arial"/>
          <w:lang w:eastAsia="en-US"/>
        </w:rPr>
        <w:t xml:space="preserve"> or other designated officer</w:t>
      </w:r>
      <w:r>
        <w:rPr>
          <w:rFonts w:ascii="Calibri" w:eastAsia="Calibri" w:hAnsi="Calibri" w:cs="Arial"/>
          <w:lang w:eastAsia="en-US"/>
        </w:rPr>
        <w:t xml:space="preserve"> is unavailable</w:t>
      </w:r>
      <w:r w:rsidR="004A7A37">
        <w:rPr>
          <w:rFonts w:ascii="Calibri" w:eastAsia="Calibri" w:hAnsi="Calibri" w:cs="Arial"/>
          <w:lang w:eastAsia="en-US"/>
        </w:rPr>
        <w:t>,</w:t>
      </w:r>
      <w:r>
        <w:rPr>
          <w:rFonts w:ascii="Calibri" w:eastAsia="Calibri" w:hAnsi="Calibri" w:cs="Arial"/>
          <w:lang w:eastAsia="en-US"/>
        </w:rPr>
        <w:t xml:space="preserve"> allegations should be referred directly to SPOC</w:t>
      </w:r>
      <w:r w:rsidR="00EB32EE">
        <w:rPr>
          <w:rFonts w:ascii="Calibri" w:eastAsia="Calibri" w:hAnsi="Calibri" w:cs="Arial"/>
          <w:lang w:eastAsia="en-US"/>
        </w:rPr>
        <w:t xml:space="preserve"> </w:t>
      </w:r>
      <w:r w:rsidR="004A7A37">
        <w:rPr>
          <w:rFonts w:ascii="Calibri" w:eastAsia="Calibri" w:hAnsi="Calibri" w:cs="Arial"/>
          <w:lang w:eastAsia="en-US"/>
        </w:rPr>
        <w:t xml:space="preserve">on </w:t>
      </w:r>
      <w:r w:rsidR="00EB32EE">
        <w:rPr>
          <w:rFonts w:ascii="Calibri" w:eastAsia="Calibri" w:hAnsi="Calibri" w:cs="Arial"/>
          <w:lang w:eastAsia="en-US"/>
        </w:rPr>
        <w:t>01792 635700</w:t>
      </w:r>
      <w:r>
        <w:rPr>
          <w:rFonts w:ascii="Calibri" w:eastAsia="Calibri" w:hAnsi="Calibri" w:cs="Arial"/>
          <w:lang w:eastAsia="en-US"/>
        </w:rPr>
        <w:t>.</w:t>
      </w:r>
    </w:p>
    <w:p w14:paraId="2C9E4AE7" w14:textId="77777777" w:rsidR="00FC5D4E" w:rsidRPr="00D43BDF" w:rsidRDefault="00FC5D4E" w:rsidP="00774E8C">
      <w:pPr>
        <w:autoSpaceDE w:val="0"/>
        <w:autoSpaceDN w:val="0"/>
        <w:adjustRightInd w:val="0"/>
        <w:jc w:val="both"/>
        <w:rPr>
          <w:rFonts w:ascii="Calibri" w:eastAsia="Calibri" w:hAnsi="Calibri" w:cs="Arial"/>
          <w:b/>
          <w:lang w:eastAsia="en-US"/>
        </w:rPr>
      </w:pPr>
    </w:p>
    <w:p w14:paraId="275CE712" w14:textId="77B381E5" w:rsidR="004A7A37" w:rsidRPr="00D43BDF" w:rsidRDefault="00FC5D4E" w:rsidP="00774E8C">
      <w:pPr>
        <w:autoSpaceDE w:val="0"/>
        <w:autoSpaceDN w:val="0"/>
        <w:adjustRightInd w:val="0"/>
        <w:jc w:val="both"/>
        <w:rPr>
          <w:rFonts w:ascii="Calibri" w:eastAsia="Calibri" w:hAnsi="Calibri" w:cs="Arial"/>
          <w:lang w:eastAsia="en-US"/>
        </w:rPr>
      </w:pPr>
      <w:r w:rsidRPr="00D43BDF">
        <w:rPr>
          <w:rFonts w:ascii="Calibri" w:eastAsia="Calibri" w:hAnsi="Calibri" w:cs="Arial"/>
          <w:lang w:eastAsia="en-US"/>
        </w:rPr>
        <w:t xml:space="preserve">In </w:t>
      </w:r>
      <w:r w:rsidR="000E4DBF">
        <w:rPr>
          <w:rFonts w:ascii="Calibri" w:eastAsia="Calibri" w:hAnsi="Calibri" w:cs="Arial"/>
          <w:lang w:eastAsia="en-US"/>
        </w:rPr>
        <w:t>addition, the</w:t>
      </w:r>
      <w:r w:rsidRPr="00D43BDF">
        <w:rPr>
          <w:rFonts w:ascii="Calibri" w:eastAsia="Calibri" w:hAnsi="Calibri" w:cs="Arial"/>
          <w:lang w:eastAsia="en-US"/>
        </w:rPr>
        <w:t xml:space="preserve"> local the Social Services</w:t>
      </w:r>
      <w:r>
        <w:rPr>
          <w:rFonts w:ascii="Calibri" w:eastAsia="Calibri" w:hAnsi="Calibri" w:cs="Arial"/>
          <w:lang w:eastAsia="en-US"/>
        </w:rPr>
        <w:t xml:space="preserve"> SPOC </w:t>
      </w:r>
      <w:r w:rsidR="000E4DBF">
        <w:rPr>
          <w:rFonts w:ascii="Calibri" w:eastAsia="Calibri" w:hAnsi="Calibri" w:cs="Arial"/>
          <w:lang w:eastAsia="en-US"/>
        </w:rPr>
        <w:t>team</w:t>
      </w:r>
      <w:r w:rsidR="0038413C">
        <w:rPr>
          <w:rFonts w:ascii="Calibri" w:eastAsia="Calibri" w:hAnsi="Calibri" w:cs="Arial"/>
          <w:lang w:eastAsia="en-US"/>
        </w:rPr>
        <w:t xml:space="preserve"> </w:t>
      </w:r>
      <w:r w:rsidRPr="00D43BDF">
        <w:rPr>
          <w:rFonts w:ascii="Calibri" w:eastAsia="Calibri" w:hAnsi="Calibri" w:cs="Arial"/>
          <w:lang w:eastAsia="en-US"/>
        </w:rPr>
        <w:t>will be able to advise when these situations arise.</w:t>
      </w:r>
    </w:p>
    <w:p w14:paraId="2C9E4AE9" w14:textId="521E42CF" w:rsidR="00FC5D4E" w:rsidRDefault="00FC5D4E" w:rsidP="00774E8C">
      <w:pPr>
        <w:autoSpaceDE w:val="0"/>
        <w:autoSpaceDN w:val="0"/>
        <w:adjustRightInd w:val="0"/>
        <w:jc w:val="both"/>
        <w:rPr>
          <w:rFonts w:ascii="Calibri" w:eastAsia="Calibri" w:hAnsi="Calibri" w:cs="Arial"/>
          <w:lang w:eastAsia="en-US"/>
        </w:rPr>
      </w:pPr>
    </w:p>
    <w:p w14:paraId="6DF5D451" w14:textId="29705369" w:rsidR="00667C32" w:rsidRPr="00D43BDF" w:rsidRDefault="00667C32" w:rsidP="00774E8C">
      <w:pPr>
        <w:autoSpaceDE w:val="0"/>
        <w:autoSpaceDN w:val="0"/>
        <w:adjustRightInd w:val="0"/>
        <w:jc w:val="both"/>
        <w:rPr>
          <w:rFonts w:ascii="Calibri" w:eastAsia="Calibri" w:hAnsi="Calibri" w:cs="Arial"/>
          <w:lang w:eastAsia="en-US"/>
        </w:rPr>
      </w:pPr>
      <w:r>
        <w:rPr>
          <w:rFonts w:ascii="Calibri" w:eastAsia="Calibri" w:hAnsi="Calibri" w:cs="Arial"/>
          <w:lang w:eastAsia="en-US"/>
        </w:rPr>
        <w:t xml:space="preserve">Sometimes, allegations made against staff will trigger a </w:t>
      </w:r>
      <w:r w:rsidR="0038413C">
        <w:rPr>
          <w:rFonts w:ascii="Calibri" w:eastAsia="Calibri" w:hAnsi="Calibri" w:cs="Arial"/>
          <w:lang w:eastAsia="en-US"/>
        </w:rPr>
        <w:t>S</w:t>
      </w:r>
      <w:r>
        <w:rPr>
          <w:rFonts w:ascii="Calibri" w:eastAsia="Calibri" w:hAnsi="Calibri" w:cs="Arial"/>
          <w:lang w:eastAsia="en-US"/>
        </w:rPr>
        <w:t xml:space="preserve">afeguarding response in accordance with Part 5 Wales Safeguarding Procedures and a Professional </w:t>
      </w:r>
      <w:r w:rsidR="00AB45F4">
        <w:rPr>
          <w:rFonts w:ascii="Calibri" w:eastAsia="Calibri" w:hAnsi="Calibri" w:cs="Arial"/>
          <w:lang w:eastAsia="en-US"/>
        </w:rPr>
        <w:t>Concerns</w:t>
      </w:r>
      <w:r w:rsidR="00052EAC">
        <w:rPr>
          <w:rFonts w:ascii="Calibri" w:eastAsia="Calibri" w:hAnsi="Calibri" w:cs="Arial"/>
          <w:lang w:eastAsia="en-US"/>
        </w:rPr>
        <w:t xml:space="preserve"> </w:t>
      </w:r>
      <w:r>
        <w:rPr>
          <w:rFonts w:ascii="Calibri" w:eastAsia="Calibri" w:hAnsi="Calibri" w:cs="Arial"/>
          <w:lang w:eastAsia="en-US"/>
        </w:rPr>
        <w:t xml:space="preserve">Meeting will be held. </w:t>
      </w:r>
    </w:p>
    <w:p w14:paraId="2C9E4AEA" w14:textId="77777777" w:rsidR="00FC5D4E" w:rsidRPr="00D43BDF" w:rsidRDefault="00FC5D4E" w:rsidP="00FC5D4E">
      <w:pPr>
        <w:autoSpaceDE w:val="0"/>
        <w:autoSpaceDN w:val="0"/>
        <w:adjustRightInd w:val="0"/>
        <w:rPr>
          <w:rFonts w:ascii="Calibri" w:eastAsia="Calibri" w:hAnsi="Calibri" w:cs="Arial"/>
          <w:b/>
          <w:lang w:eastAsia="en-US"/>
        </w:rPr>
      </w:pPr>
    </w:p>
    <w:p w14:paraId="134B7C88" w14:textId="0C047EFC" w:rsidR="00447811" w:rsidRDefault="00FC5D4E" w:rsidP="00EB32EE">
      <w:pPr>
        <w:autoSpaceDE w:val="0"/>
        <w:autoSpaceDN w:val="0"/>
        <w:adjustRightInd w:val="0"/>
        <w:rPr>
          <w:rFonts w:ascii="Calibri" w:eastAsia="Calibri" w:hAnsi="Calibri" w:cs="Arial"/>
          <w:b/>
          <w:lang w:eastAsia="en-US"/>
        </w:rPr>
      </w:pPr>
      <w:r w:rsidRPr="00D43BDF">
        <w:rPr>
          <w:rFonts w:ascii="Calibri" w:eastAsia="Calibri" w:hAnsi="Calibri" w:cs="Arial"/>
          <w:b/>
          <w:lang w:eastAsia="en-US"/>
        </w:rPr>
        <w:t>Abuse of position of trust</w:t>
      </w:r>
      <w:r w:rsidR="00EB32EE">
        <w:rPr>
          <w:rFonts w:ascii="Calibri" w:eastAsia="Calibri" w:hAnsi="Calibri" w:cs="Arial"/>
          <w:b/>
          <w:lang w:eastAsia="en-US"/>
        </w:rPr>
        <w:t xml:space="preserve"> </w:t>
      </w:r>
      <w:r w:rsidR="00447811">
        <w:rPr>
          <w:rFonts w:ascii="Calibri" w:eastAsia="Calibri" w:hAnsi="Calibri" w:cs="Arial"/>
          <w:b/>
          <w:lang w:eastAsia="en-US"/>
        </w:rPr>
        <w:t>–</w:t>
      </w:r>
      <w:r w:rsidR="00EB32EE">
        <w:rPr>
          <w:rFonts w:ascii="Calibri" w:eastAsia="Calibri" w:hAnsi="Calibri" w:cs="Arial"/>
          <w:b/>
          <w:lang w:eastAsia="en-US"/>
        </w:rPr>
        <w:t xml:space="preserve"> </w:t>
      </w:r>
    </w:p>
    <w:p w14:paraId="2C9E4AED" w14:textId="5A7D484C" w:rsidR="00FC5D4E" w:rsidRDefault="00FC5D4E" w:rsidP="00EB32EE">
      <w:pPr>
        <w:autoSpaceDE w:val="0"/>
        <w:autoSpaceDN w:val="0"/>
        <w:adjustRightInd w:val="0"/>
        <w:rPr>
          <w:rFonts w:ascii="Calibri" w:eastAsia="Calibri" w:hAnsi="Calibri" w:cs="Arial"/>
          <w:bCs/>
          <w:lang w:eastAsia="en-US"/>
        </w:rPr>
      </w:pPr>
      <w:r>
        <w:rPr>
          <w:rFonts w:ascii="Calibri" w:eastAsia="Calibri" w:hAnsi="Calibri" w:cs="Arial"/>
          <w:bCs/>
          <w:lang w:eastAsia="en-US"/>
        </w:rPr>
        <w:t>See Appendix D</w:t>
      </w:r>
      <w:r w:rsidR="00EB32EE">
        <w:rPr>
          <w:rFonts w:ascii="Calibri" w:eastAsia="Calibri" w:hAnsi="Calibri" w:cs="Arial"/>
          <w:bCs/>
          <w:lang w:eastAsia="en-US"/>
        </w:rPr>
        <w:t xml:space="preserve"> – Abuse of Trust</w:t>
      </w:r>
    </w:p>
    <w:p w14:paraId="4BA696D2" w14:textId="5B807B9B" w:rsidR="00052EAC" w:rsidRPr="00D43BDF" w:rsidRDefault="00AB45F4" w:rsidP="00FC5D4E">
      <w:pPr>
        <w:autoSpaceDE w:val="0"/>
        <w:autoSpaceDN w:val="0"/>
        <w:adjustRightInd w:val="0"/>
        <w:rPr>
          <w:rFonts w:ascii="Calibri" w:eastAsia="Calibri" w:hAnsi="Calibri" w:cs="Arial"/>
          <w:b/>
          <w:lang w:eastAsia="en-US"/>
        </w:rPr>
      </w:pPr>
      <w:r>
        <w:rPr>
          <w:rFonts w:ascii="Calibri" w:eastAsia="Calibri" w:hAnsi="Calibri" w:cs="Arial"/>
          <w:bCs/>
          <w:lang w:eastAsia="en-US"/>
        </w:rPr>
        <w:t>S</w:t>
      </w:r>
      <w:r w:rsidR="00667C32">
        <w:rPr>
          <w:rFonts w:ascii="Calibri" w:eastAsia="Calibri" w:hAnsi="Calibri" w:cs="Arial"/>
          <w:bCs/>
          <w:lang w:eastAsia="en-US"/>
        </w:rPr>
        <w:t>ee Appendix E</w:t>
      </w:r>
      <w:r>
        <w:rPr>
          <w:rFonts w:ascii="Calibri" w:eastAsia="Calibri" w:hAnsi="Calibri" w:cs="Arial"/>
          <w:bCs/>
          <w:lang w:eastAsia="en-US"/>
        </w:rPr>
        <w:t xml:space="preserve"> – Professional Concerns flowchart</w:t>
      </w:r>
    </w:p>
    <w:p w14:paraId="2C9E4AF0" w14:textId="77777777" w:rsidR="00FC5D4E" w:rsidRPr="00D43BDF" w:rsidRDefault="00FC5D4E" w:rsidP="00FC5D4E">
      <w:pPr>
        <w:autoSpaceDE w:val="0"/>
        <w:autoSpaceDN w:val="0"/>
        <w:adjustRightInd w:val="0"/>
        <w:rPr>
          <w:rFonts w:ascii="Calibri" w:eastAsia="Calibri" w:hAnsi="Calibri" w:cs="Arial"/>
          <w:b/>
          <w:lang w:eastAsia="en-US"/>
        </w:rPr>
      </w:pPr>
    </w:p>
    <w:p w14:paraId="2C9E4AF1" w14:textId="77777777" w:rsidR="00FC5D4E" w:rsidRPr="00D43BDF" w:rsidRDefault="00FC5D4E" w:rsidP="00FC5D4E">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Calibri" w:eastAsia="Calibri" w:hAnsi="Calibri" w:cs="Arial"/>
          <w:b/>
          <w:color w:val="000000"/>
          <w:sz w:val="28"/>
          <w:szCs w:val="28"/>
          <w:lang w:eastAsia="en-US"/>
        </w:rPr>
      </w:pPr>
      <w:r w:rsidRPr="00D43BDF">
        <w:rPr>
          <w:rFonts w:ascii="Calibri" w:eastAsia="Calibri" w:hAnsi="Calibri" w:cs="Arial"/>
          <w:b/>
          <w:sz w:val="28"/>
          <w:szCs w:val="28"/>
          <w:lang w:eastAsia="en-US"/>
        </w:rPr>
        <w:t>Supporting the child at risk</w:t>
      </w:r>
    </w:p>
    <w:p w14:paraId="2C9E4AF2" w14:textId="3BF79262" w:rsidR="00FC5D4E" w:rsidRPr="00D43BDF" w:rsidRDefault="00FC5D4E" w:rsidP="00774E8C">
      <w:pPr>
        <w:suppressAutoHyphens/>
        <w:autoSpaceDE w:val="0"/>
        <w:autoSpaceDN w:val="0"/>
        <w:adjustRightInd w:val="0"/>
        <w:spacing w:line="240" w:lineRule="atLeast"/>
        <w:ind w:right="113"/>
        <w:jc w:val="both"/>
        <w:textAlignment w:val="center"/>
        <w:rPr>
          <w:rFonts w:ascii="Calibri" w:eastAsia="Calibri" w:hAnsi="Calibri" w:cs="Arial"/>
          <w:color w:val="000000"/>
        </w:rPr>
      </w:pPr>
      <w:r w:rsidRPr="00D43BDF">
        <w:rPr>
          <w:rFonts w:ascii="Calibri" w:eastAsia="Calibri" w:hAnsi="Calibri" w:cs="Arial"/>
          <w:color w:val="000000"/>
        </w:rPr>
        <w:t>Child abuse is devastating for the child and can also result in distress and anxiety for staff who become involved</w:t>
      </w:r>
      <w:r w:rsidR="0060410F">
        <w:rPr>
          <w:rFonts w:ascii="Calibri" w:eastAsia="Calibri" w:hAnsi="Calibri" w:cs="Arial"/>
          <w:color w:val="000000"/>
        </w:rPr>
        <w:t xml:space="preserve"> through disclosure</w:t>
      </w:r>
      <w:r w:rsidRPr="00D43BDF">
        <w:rPr>
          <w:rFonts w:ascii="Calibri" w:eastAsia="Calibri" w:hAnsi="Calibri" w:cs="Arial"/>
          <w:color w:val="000000"/>
        </w:rPr>
        <w:t>. We recognise that children who are at risk, suffer abuse</w:t>
      </w:r>
      <w:r w:rsidR="00EB32EE">
        <w:rPr>
          <w:rFonts w:ascii="Calibri" w:eastAsia="Calibri" w:hAnsi="Calibri" w:cs="Arial"/>
          <w:color w:val="000000"/>
        </w:rPr>
        <w:t>, harm</w:t>
      </w:r>
      <w:r w:rsidRPr="00D43BDF">
        <w:rPr>
          <w:rFonts w:ascii="Calibri" w:eastAsia="Calibri" w:hAnsi="Calibri" w:cs="Arial"/>
          <w:color w:val="000000"/>
        </w:rPr>
        <w:t xml:space="preserve"> or witness violence may be deep</w:t>
      </w:r>
      <w:r w:rsidR="00EB32EE">
        <w:rPr>
          <w:rFonts w:ascii="Calibri" w:eastAsia="Calibri" w:hAnsi="Calibri" w:cs="Arial"/>
          <w:color w:val="000000"/>
        </w:rPr>
        <w:t xml:space="preserve">ly affected by this. </w:t>
      </w:r>
      <w:r w:rsidR="00314F89" w:rsidRPr="00314F89">
        <w:rPr>
          <w:rFonts w:ascii="Calibri" w:eastAsia="Calibri" w:hAnsi="Calibri" w:cs="Arial"/>
          <w:color w:val="000000"/>
        </w:rPr>
        <w:t xml:space="preserve">Clase Primary School </w:t>
      </w:r>
      <w:r w:rsidRPr="00D43BDF">
        <w:rPr>
          <w:rFonts w:ascii="Calibri" w:eastAsia="Calibri" w:hAnsi="Calibri" w:cs="Arial"/>
          <w:color w:val="000000"/>
        </w:rPr>
        <w:t>may be the only stable, secure and predictable element in the lives o</w:t>
      </w:r>
      <w:r w:rsidR="00EB32EE">
        <w:rPr>
          <w:rFonts w:ascii="Calibri" w:eastAsia="Calibri" w:hAnsi="Calibri" w:cs="Arial"/>
          <w:color w:val="000000"/>
        </w:rPr>
        <w:t>f children at risk. W</w:t>
      </w:r>
      <w:r w:rsidRPr="00D43BDF">
        <w:rPr>
          <w:rFonts w:ascii="Calibri" w:eastAsia="Calibri" w:hAnsi="Calibri" w:cs="Arial"/>
          <w:color w:val="000000"/>
        </w:rPr>
        <w:t xml:space="preserve">hen at school </w:t>
      </w:r>
      <w:r w:rsidR="002C30B7">
        <w:rPr>
          <w:rFonts w:ascii="Calibri" w:eastAsia="Calibri" w:hAnsi="Calibri" w:cs="Arial"/>
          <w:color w:val="000000"/>
        </w:rPr>
        <w:t xml:space="preserve">children may not be able to regulate their emotions appropriately and </w:t>
      </w:r>
      <w:r w:rsidRPr="00D43BDF">
        <w:rPr>
          <w:rFonts w:ascii="Calibri" w:eastAsia="Calibri" w:hAnsi="Calibri" w:cs="Arial"/>
          <w:color w:val="000000"/>
        </w:rPr>
        <w:t>their behaviour may be</w:t>
      </w:r>
      <w:r w:rsidR="002C30B7">
        <w:rPr>
          <w:rFonts w:ascii="Calibri" w:eastAsia="Calibri" w:hAnsi="Calibri" w:cs="Arial"/>
          <w:color w:val="000000"/>
        </w:rPr>
        <w:t>come</w:t>
      </w:r>
      <w:r w:rsidRPr="00D43BDF">
        <w:rPr>
          <w:rFonts w:ascii="Calibri" w:eastAsia="Calibri" w:hAnsi="Calibri" w:cs="Arial"/>
          <w:color w:val="000000"/>
        </w:rPr>
        <w:t xml:space="preserve"> challenging </w:t>
      </w:r>
      <w:r w:rsidR="002C30B7">
        <w:rPr>
          <w:rFonts w:ascii="Calibri" w:eastAsia="Calibri" w:hAnsi="Calibri" w:cs="Arial"/>
          <w:color w:val="000000"/>
        </w:rPr>
        <w:t xml:space="preserve">or </w:t>
      </w:r>
      <w:r w:rsidRPr="00D43BDF">
        <w:rPr>
          <w:rFonts w:ascii="Calibri" w:eastAsia="Calibri" w:hAnsi="Calibri" w:cs="Arial"/>
          <w:color w:val="000000"/>
        </w:rPr>
        <w:t xml:space="preserve">withdrawn. </w:t>
      </w:r>
      <w:r w:rsidR="00EB32EE" w:rsidRPr="00D43BDF">
        <w:rPr>
          <w:rFonts w:ascii="Calibri" w:eastAsia="Calibri" w:hAnsi="Calibri" w:cs="Arial"/>
          <w:color w:val="000000"/>
        </w:rPr>
        <w:t xml:space="preserve">Nevertheless, </w:t>
      </w:r>
      <w:r w:rsidR="00EB32EE">
        <w:rPr>
          <w:rFonts w:ascii="Calibri" w:eastAsia="Calibri" w:hAnsi="Calibri" w:cs="Arial"/>
          <w:color w:val="000000"/>
        </w:rPr>
        <w:t>t</w:t>
      </w:r>
      <w:r w:rsidRPr="00D43BDF">
        <w:rPr>
          <w:rFonts w:ascii="Calibri" w:eastAsia="Calibri" w:hAnsi="Calibri" w:cs="Arial"/>
          <w:color w:val="000000"/>
        </w:rPr>
        <w:t xml:space="preserve">he school will endeavour to support the </w:t>
      </w:r>
      <w:r w:rsidR="00667C32">
        <w:rPr>
          <w:rFonts w:ascii="Calibri" w:eastAsia="Calibri" w:hAnsi="Calibri" w:cs="Arial"/>
          <w:color w:val="000000"/>
        </w:rPr>
        <w:t>child</w:t>
      </w:r>
      <w:r w:rsidR="004A7A37">
        <w:rPr>
          <w:rFonts w:ascii="Calibri" w:eastAsia="Calibri" w:hAnsi="Calibri" w:cs="Arial"/>
          <w:color w:val="000000"/>
        </w:rPr>
        <w:t xml:space="preserve"> </w:t>
      </w:r>
      <w:r w:rsidRPr="00D43BDF">
        <w:rPr>
          <w:rFonts w:ascii="Calibri" w:eastAsia="Calibri" w:hAnsi="Calibri" w:cs="Arial"/>
          <w:color w:val="000000"/>
        </w:rPr>
        <w:t>through:</w:t>
      </w:r>
    </w:p>
    <w:p w14:paraId="2C9E4AF3" w14:textId="77777777" w:rsidR="00FC5D4E" w:rsidRPr="00D43BDF" w:rsidRDefault="00FC5D4E" w:rsidP="00FC5D4E">
      <w:pPr>
        <w:tabs>
          <w:tab w:val="left" w:pos="0"/>
        </w:tabs>
        <w:suppressAutoHyphens/>
        <w:autoSpaceDE w:val="0"/>
        <w:autoSpaceDN w:val="0"/>
        <w:adjustRightInd w:val="0"/>
        <w:spacing w:line="240" w:lineRule="atLeast"/>
        <w:ind w:left="113" w:right="113"/>
        <w:textAlignment w:val="center"/>
        <w:rPr>
          <w:rFonts w:ascii="Calibri" w:eastAsia="Calibri" w:hAnsi="Calibri" w:cs="Arial"/>
          <w:color w:val="000000"/>
        </w:rPr>
      </w:pPr>
    </w:p>
    <w:p w14:paraId="0C4A7E82" w14:textId="28CD1D7C" w:rsidR="00EB32EE" w:rsidRDefault="00EB32EE" w:rsidP="00FC5D4E">
      <w:pPr>
        <w:numPr>
          <w:ilvl w:val="0"/>
          <w:numId w:val="14"/>
        </w:numPr>
        <w:tabs>
          <w:tab w:val="left" w:pos="0"/>
        </w:tabs>
        <w:suppressAutoHyphens/>
        <w:autoSpaceDE w:val="0"/>
        <w:autoSpaceDN w:val="0"/>
        <w:adjustRightInd w:val="0"/>
        <w:spacing w:after="200" w:line="240" w:lineRule="atLeast"/>
        <w:ind w:right="113"/>
        <w:contextualSpacing/>
        <w:textAlignment w:val="center"/>
        <w:rPr>
          <w:rFonts w:ascii="Calibri" w:eastAsia="Calibri" w:hAnsi="Calibri" w:cs="Arial"/>
          <w:color w:val="000000"/>
        </w:rPr>
      </w:pPr>
      <w:r>
        <w:rPr>
          <w:rFonts w:ascii="Calibri" w:eastAsia="Calibri" w:hAnsi="Calibri" w:cs="Arial"/>
          <w:color w:val="000000"/>
        </w:rPr>
        <w:t xml:space="preserve">Recognising behaviour as a </w:t>
      </w:r>
      <w:r w:rsidR="002C30B7">
        <w:rPr>
          <w:rFonts w:ascii="Calibri" w:eastAsia="Calibri" w:hAnsi="Calibri" w:cs="Arial"/>
          <w:color w:val="000000"/>
        </w:rPr>
        <w:t>communication</w:t>
      </w:r>
      <w:r w:rsidR="001B6588">
        <w:rPr>
          <w:rFonts w:ascii="Calibri" w:eastAsia="Calibri" w:hAnsi="Calibri" w:cs="Arial"/>
          <w:color w:val="000000"/>
        </w:rPr>
        <w:t xml:space="preserve"> of</w:t>
      </w:r>
      <w:r w:rsidR="002C30B7">
        <w:rPr>
          <w:rFonts w:ascii="Calibri" w:eastAsia="Calibri" w:hAnsi="Calibri" w:cs="Arial"/>
          <w:color w:val="000000"/>
        </w:rPr>
        <w:t xml:space="preserve"> their</w:t>
      </w:r>
      <w:r w:rsidR="001B6588">
        <w:rPr>
          <w:rFonts w:ascii="Calibri" w:eastAsia="Calibri" w:hAnsi="Calibri" w:cs="Arial"/>
          <w:color w:val="000000"/>
        </w:rPr>
        <w:t xml:space="preserve"> wellbeing</w:t>
      </w:r>
    </w:p>
    <w:p w14:paraId="787DF0CF" w14:textId="76EBD77D" w:rsidR="002C30B7" w:rsidRDefault="002C30B7" w:rsidP="00FC5D4E">
      <w:pPr>
        <w:numPr>
          <w:ilvl w:val="0"/>
          <w:numId w:val="14"/>
        </w:numPr>
        <w:tabs>
          <w:tab w:val="left" w:pos="0"/>
        </w:tabs>
        <w:suppressAutoHyphens/>
        <w:autoSpaceDE w:val="0"/>
        <w:autoSpaceDN w:val="0"/>
        <w:adjustRightInd w:val="0"/>
        <w:spacing w:after="200" w:line="240" w:lineRule="atLeast"/>
        <w:ind w:right="113"/>
        <w:contextualSpacing/>
        <w:textAlignment w:val="center"/>
        <w:rPr>
          <w:rFonts w:ascii="Calibri" w:eastAsia="Calibri" w:hAnsi="Calibri" w:cs="Arial"/>
          <w:color w:val="000000"/>
        </w:rPr>
      </w:pPr>
      <w:r>
        <w:rPr>
          <w:rFonts w:ascii="Calibri" w:eastAsia="Calibri" w:hAnsi="Calibri" w:cs="Arial"/>
          <w:color w:val="000000"/>
        </w:rPr>
        <w:t>Applying emotional regulation strategies in accordance with the school’s behaviour policy</w:t>
      </w:r>
    </w:p>
    <w:p w14:paraId="4DC1DFE0" w14:textId="5209448A" w:rsidR="001B6588" w:rsidRDefault="001B6588" w:rsidP="00FC5D4E">
      <w:pPr>
        <w:numPr>
          <w:ilvl w:val="0"/>
          <w:numId w:val="14"/>
        </w:numPr>
        <w:tabs>
          <w:tab w:val="left" w:pos="0"/>
        </w:tabs>
        <w:suppressAutoHyphens/>
        <w:autoSpaceDE w:val="0"/>
        <w:autoSpaceDN w:val="0"/>
        <w:adjustRightInd w:val="0"/>
        <w:spacing w:after="200" w:line="240" w:lineRule="atLeast"/>
        <w:ind w:right="113"/>
        <w:contextualSpacing/>
        <w:textAlignment w:val="center"/>
        <w:rPr>
          <w:rFonts w:ascii="Calibri" w:eastAsia="Calibri" w:hAnsi="Calibri" w:cs="Arial"/>
          <w:color w:val="000000"/>
        </w:rPr>
      </w:pPr>
      <w:r>
        <w:rPr>
          <w:rFonts w:ascii="Calibri" w:eastAsia="Calibri" w:hAnsi="Calibri" w:cs="Arial"/>
          <w:color w:val="000000"/>
        </w:rPr>
        <w:t xml:space="preserve">Understanding the impact of </w:t>
      </w:r>
      <w:r w:rsidR="00D7268B">
        <w:rPr>
          <w:rFonts w:ascii="Calibri" w:eastAsia="Calibri" w:hAnsi="Calibri" w:cs="Arial"/>
          <w:color w:val="000000"/>
        </w:rPr>
        <w:t>A</w:t>
      </w:r>
      <w:r>
        <w:rPr>
          <w:rFonts w:ascii="Calibri" w:eastAsia="Calibri" w:hAnsi="Calibri" w:cs="Arial"/>
          <w:color w:val="000000"/>
        </w:rPr>
        <w:t xml:space="preserve">dverse </w:t>
      </w:r>
      <w:r w:rsidR="00D7268B">
        <w:rPr>
          <w:rFonts w:ascii="Calibri" w:eastAsia="Calibri" w:hAnsi="Calibri" w:cs="Arial"/>
          <w:color w:val="000000"/>
        </w:rPr>
        <w:t>C</w:t>
      </w:r>
      <w:r>
        <w:rPr>
          <w:rFonts w:ascii="Calibri" w:eastAsia="Calibri" w:hAnsi="Calibri" w:cs="Arial"/>
          <w:color w:val="000000"/>
        </w:rPr>
        <w:t xml:space="preserve">hildhood </w:t>
      </w:r>
      <w:r w:rsidR="00D7268B">
        <w:rPr>
          <w:rFonts w:ascii="Calibri" w:eastAsia="Calibri" w:hAnsi="Calibri" w:cs="Arial"/>
          <w:color w:val="000000"/>
        </w:rPr>
        <w:t>E</w:t>
      </w:r>
      <w:r>
        <w:rPr>
          <w:rFonts w:ascii="Calibri" w:eastAsia="Calibri" w:hAnsi="Calibri" w:cs="Arial"/>
          <w:color w:val="000000"/>
        </w:rPr>
        <w:t>xperiences</w:t>
      </w:r>
    </w:p>
    <w:p w14:paraId="2C9E4AF4" w14:textId="238847BD" w:rsidR="00FC5D4E" w:rsidRPr="00D43BDF" w:rsidRDefault="00491051" w:rsidP="00FC5D4E">
      <w:pPr>
        <w:numPr>
          <w:ilvl w:val="0"/>
          <w:numId w:val="14"/>
        </w:numPr>
        <w:tabs>
          <w:tab w:val="left" w:pos="0"/>
        </w:tabs>
        <w:suppressAutoHyphens/>
        <w:autoSpaceDE w:val="0"/>
        <w:autoSpaceDN w:val="0"/>
        <w:adjustRightInd w:val="0"/>
        <w:spacing w:after="200" w:line="240" w:lineRule="atLeast"/>
        <w:ind w:right="113"/>
        <w:contextualSpacing/>
        <w:textAlignment w:val="center"/>
        <w:rPr>
          <w:rFonts w:ascii="Calibri" w:eastAsia="Calibri" w:hAnsi="Calibri" w:cs="Arial"/>
          <w:color w:val="000000"/>
        </w:rPr>
      </w:pPr>
      <w:r>
        <w:rPr>
          <w:rFonts w:ascii="Calibri" w:eastAsia="Calibri" w:hAnsi="Calibri" w:cs="Arial"/>
          <w:color w:val="000000"/>
        </w:rPr>
        <w:t>T</w:t>
      </w:r>
      <w:r w:rsidR="00FC5D4E" w:rsidRPr="00D43BDF">
        <w:rPr>
          <w:rFonts w:ascii="Calibri" w:eastAsia="Calibri" w:hAnsi="Calibri" w:cs="Arial"/>
          <w:color w:val="000000"/>
        </w:rPr>
        <w:t xml:space="preserve">aking all </w:t>
      </w:r>
      <w:r w:rsidR="002C30B7">
        <w:rPr>
          <w:rFonts w:ascii="Calibri" w:eastAsia="Calibri" w:hAnsi="Calibri" w:cs="Arial"/>
          <w:color w:val="000000"/>
        </w:rPr>
        <w:t>concerns</w:t>
      </w:r>
      <w:r w:rsidR="00FC5D4E" w:rsidRPr="00D43BDF">
        <w:rPr>
          <w:rFonts w:ascii="Calibri" w:eastAsia="Calibri" w:hAnsi="Calibri" w:cs="Arial"/>
          <w:color w:val="000000"/>
        </w:rPr>
        <w:t xml:space="preserve"> and disclosures seriously</w:t>
      </w:r>
    </w:p>
    <w:p w14:paraId="46C7DC99" w14:textId="48974470" w:rsidR="00EB32EE" w:rsidRDefault="00491051" w:rsidP="00FC5D4E">
      <w:pPr>
        <w:numPr>
          <w:ilvl w:val="0"/>
          <w:numId w:val="14"/>
        </w:numPr>
        <w:spacing w:after="200" w:line="240" w:lineRule="atLeast"/>
        <w:ind w:right="113"/>
        <w:contextualSpacing/>
        <w:rPr>
          <w:rFonts w:ascii="Calibri" w:eastAsia="Calibri" w:hAnsi="Calibri" w:cs="Arial"/>
        </w:rPr>
      </w:pPr>
      <w:r>
        <w:rPr>
          <w:rFonts w:ascii="Calibri" w:eastAsia="Calibri" w:hAnsi="Calibri" w:cs="Arial"/>
        </w:rPr>
        <w:t>N</w:t>
      </w:r>
      <w:r w:rsidR="00FC5D4E" w:rsidRPr="00D43BDF">
        <w:rPr>
          <w:rFonts w:ascii="Calibri" w:eastAsia="Calibri" w:hAnsi="Calibri" w:cs="Arial"/>
        </w:rPr>
        <w:t>ominating a link person who will keep all parties informed and be the central point of contact</w:t>
      </w:r>
    </w:p>
    <w:p w14:paraId="2C9E4AF6" w14:textId="6E296283" w:rsidR="00FC5D4E" w:rsidRPr="00D43BDF" w:rsidRDefault="00491051" w:rsidP="00FC5D4E">
      <w:pPr>
        <w:numPr>
          <w:ilvl w:val="0"/>
          <w:numId w:val="14"/>
        </w:numPr>
        <w:suppressAutoHyphens/>
        <w:autoSpaceDE w:val="0"/>
        <w:autoSpaceDN w:val="0"/>
        <w:adjustRightInd w:val="0"/>
        <w:spacing w:after="200" w:line="240" w:lineRule="atLeast"/>
        <w:ind w:right="113"/>
        <w:contextualSpacing/>
        <w:textAlignment w:val="center"/>
        <w:rPr>
          <w:rFonts w:ascii="Calibri" w:eastAsia="Calibri" w:hAnsi="Calibri" w:cs="Arial"/>
          <w:color w:val="000000"/>
        </w:rPr>
      </w:pPr>
      <w:r>
        <w:rPr>
          <w:rFonts w:ascii="Calibri" w:eastAsia="Calibri" w:hAnsi="Calibri" w:cs="Arial"/>
          <w:color w:val="000000"/>
        </w:rPr>
        <w:t>R</w:t>
      </w:r>
      <w:r w:rsidR="00FC5D4E" w:rsidRPr="00D43BDF">
        <w:rPr>
          <w:rFonts w:ascii="Calibri" w:eastAsia="Calibri" w:hAnsi="Calibri" w:cs="Arial"/>
          <w:color w:val="000000"/>
        </w:rPr>
        <w:t xml:space="preserve">esponding </w:t>
      </w:r>
      <w:r w:rsidR="002D4D50">
        <w:rPr>
          <w:rFonts w:ascii="Calibri" w:eastAsia="Calibri" w:hAnsi="Calibri" w:cs="Arial"/>
          <w:color w:val="000000"/>
        </w:rPr>
        <w:t>with empathy</w:t>
      </w:r>
      <w:r w:rsidR="002D4D50" w:rsidRPr="00D43BDF">
        <w:rPr>
          <w:rFonts w:ascii="Calibri" w:eastAsia="Calibri" w:hAnsi="Calibri" w:cs="Arial"/>
          <w:color w:val="000000"/>
        </w:rPr>
        <w:t xml:space="preserve"> </w:t>
      </w:r>
      <w:r w:rsidR="00FC5D4E" w:rsidRPr="00D43BDF">
        <w:rPr>
          <w:rFonts w:ascii="Calibri" w:eastAsia="Calibri" w:hAnsi="Calibri" w:cs="Arial"/>
          <w:color w:val="000000"/>
        </w:rPr>
        <w:t>to any request from pupils or staff for time out to deal with distress or anxiety</w:t>
      </w:r>
    </w:p>
    <w:p w14:paraId="2C9E4AF7" w14:textId="6315E9B6" w:rsidR="00FC5D4E" w:rsidRPr="00D43BDF" w:rsidRDefault="00491051" w:rsidP="00FC5D4E">
      <w:pPr>
        <w:numPr>
          <w:ilvl w:val="0"/>
          <w:numId w:val="14"/>
        </w:numPr>
        <w:suppressAutoHyphens/>
        <w:autoSpaceDE w:val="0"/>
        <w:autoSpaceDN w:val="0"/>
        <w:adjustRightInd w:val="0"/>
        <w:spacing w:after="200" w:line="240" w:lineRule="atLeast"/>
        <w:ind w:right="113"/>
        <w:contextualSpacing/>
        <w:textAlignment w:val="center"/>
        <w:rPr>
          <w:rFonts w:ascii="Calibri" w:eastAsia="Calibri" w:hAnsi="Calibri" w:cs="Arial"/>
          <w:color w:val="000000"/>
        </w:rPr>
      </w:pPr>
      <w:r>
        <w:rPr>
          <w:rFonts w:ascii="Calibri" w:eastAsia="Calibri" w:hAnsi="Calibri" w:cs="Arial"/>
          <w:color w:val="000000"/>
        </w:rPr>
        <w:t>M</w:t>
      </w:r>
      <w:r w:rsidR="00FC5D4E" w:rsidRPr="00D43BDF">
        <w:rPr>
          <w:rFonts w:ascii="Calibri" w:eastAsia="Calibri" w:hAnsi="Calibri" w:cs="Arial"/>
          <w:color w:val="000000"/>
        </w:rPr>
        <w:t>aintaining confidentiality and sharing information on a need-to-know basis only with relevant individuals and agencies</w:t>
      </w:r>
    </w:p>
    <w:p w14:paraId="2C9E4AF8" w14:textId="76E6565F" w:rsidR="00FC5D4E" w:rsidRPr="00D43BDF" w:rsidRDefault="00CD32DF" w:rsidP="00FC5D4E">
      <w:pPr>
        <w:numPr>
          <w:ilvl w:val="0"/>
          <w:numId w:val="14"/>
        </w:numPr>
        <w:suppressAutoHyphens/>
        <w:autoSpaceDE w:val="0"/>
        <w:autoSpaceDN w:val="0"/>
        <w:adjustRightInd w:val="0"/>
        <w:spacing w:after="200" w:line="240" w:lineRule="atLeast"/>
        <w:ind w:right="113"/>
        <w:contextualSpacing/>
        <w:textAlignment w:val="center"/>
        <w:rPr>
          <w:rFonts w:ascii="Calibri" w:eastAsia="Calibri" w:hAnsi="Calibri" w:cs="Arial"/>
          <w:color w:val="000000"/>
        </w:rPr>
      </w:pPr>
      <w:r>
        <w:rPr>
          <w:rFonts w:ascii="Calibri" w:eastAsia="Calibri" w:hAnsi="Calibri" w:cs="Arial"/>
          <w:color w:val="000000"/>
        </w:rPr>
        <w:t>K</w:t>
      </w:r>
      <w:r w:rsidR="00FC5D4E" w:rsidRPr="00D43BDF">
        <w:rPr>
          <w:rFonts w:ascii="Calibri" w:eastAsia="Calibri" w:hAnsi="Calibri" w:cs="Arial"/>
          <w:color w:val="000000"/>
        </w:rPr>
        <w:t xml:space="preserve">eeping records and notifying </w:t>
      </w:r>
      <w:r w:rsidR="002D4D50">
        <w:rPr>
          <w:rFonts w:ascii="Calibri" w:eastAsia="Calibri" w:hAnsi="Calibri" w:cs="Arial"/>
          <w:color w:val="000000"/>
        </w:rPr>
        <w:t>s</w:t>
      </w:r>
      <w:r w:rsidR="00FC5D4E" w:rsidRPr="00D43BDF">
        <w:rPr>
          <w:rFonts w:ascii="Calibri" w:eastAsia="Calibri" w:hAnsi="Calibri" w:cs="Arial"/>
          <w:color w:val="000000"/>
        </w:rPr>
        <w:t xml:space="preserve">ocial </w:t>
      </w:r>
      <w:r w:rsidR="002D4D50">
        <w:rPr>
          <w:rFonts w:ascii="Calibri" w:eastAsia="Calibri" w:hAnsi="Calibri" w:cs="Arial"/>
          <w:color w:val="000000"/>
        </w:rPr>
        <w:t>s</w:t>
      </w:r>
      <w:r w:rsidR="00FC5D4E" w:rsidRPr="00D43BDF">
        <w:rPr>
          <w:rFonts w:ascii="Calibri" w:eastAsia="Calibri" w:hAnsi="Calibri" w:cs="Arial"/>
          <w:color w:val="000000"/>
        </w:rPr>
        <w:t>ervices</w:t>
      </w:r>
      <w:r w:rsidR="002C30B7">
        <w:rPr>
          <w:rFonts w:ascii="Calibri" w:eastAsia="Calibri" w:hAnsi="Calibri" w:cs="Arial"/>
          <w:color w:val="000000"/>
        </w:rPr>
        <w:t xml:space="preserve"> if appropriate</w:t>
      </w:r>
      <w:r w:rsidR="00FC5D4E" w:rsidRPr="00D43BDF">
        <w:rPr>
          <w:rFonts w:ascii="Calibri" w:eastAsia="Calibri" w:hAnsi="Calibri" w:cs="Arial"/>
          <w:color w:val="000000"/>
        </w:rPr>
        <w:t xml:space="preserve"> as soon as there is a recurrence of a concern</w:t>
      </w:r>
    </w:p>
    <w:p w14:paraId="2C9E4AF9" w14:textId="40803B2E" w:rsidR="00FC5D4E" w:rsidRPr="00D43BDF" w:rsidRDefault="00CD32DF" w:rsidP="00FC5D4E">
      <w:pPr>
        <w:numPr>
          <w:ilvl w:val="0"/>
          <w:numId w:val="14"/>
        </w:numPr>
        <w:suppressAutoHyphens/>
        <w:autoSpaceDE w:val="0"/>
        <w:autoSpaceDN w:val="0"/>
        <w:adjustRightInd w:val="0"/>
        <w:spacing w:after="200" w:line="240" w:lineRule="atLeast"/>
        <w:ind w:right="113"/>
        <w:contextualSpacing/>
        <w:textAlignment w:val="center"/>
        <w:rPr>
          <w:rFonts w:ascii="Calibri" w:eastAsia="Calibri" w:hAnsi="Calibri" w:cs="Arial"/>
          <w:color w:val="000000"/>
        </w:rPr>
      </w:pPr>
      <w:r>
        <w:rPr>
          <w:rFonts w:ascii="Calibri" w:eastAsia="Calibri" w:hAnsi="Calibri" w:cs="Arial"/>
          <w:color w:val="000000"/>
        </w:rPr>
        <w:t>S</w:t>
      </w:r>
      <w:r w:rsidR="00FC5D4E" w:rsidRPr="00D43BDF">
        <w:rPr>
          <w:rFonts w:ascii="Calibri" w:eastAsia="Calibri" w:hAnsi="Calibri" w:cs="Arial"/>
          <w:color w:val="000000"/>
        </w:rPr>
        <w:t>toring records securely</w:t>
      </w:r>
    </w:p>
    <w:p w14:paraId="2C9E4AFA" w14:textId="126B33EC" w:rsidR="00FC5D4E" w:rsidRPr="00D43BDF" w:rsidRDefault="00CD32DF" w:rsidP="00FC5D4E">
      <w:pPr>
        <w:numPr>
          <w:ilvl w:val="0"/>
          <w:numId w:val="14"/>
        </w:numPr>
        <w:suppressAutoHyphens/>
        <w:autoSpaceDE w:val="0"/>
        <w:autoSpaceDN w:val="0"/>
        <w:adjustRightInd w:val="0"/>
        <w:spacing w:after="200" w:line="240" w:lineRule="atLeast"/>
        <w:ind w:right="113"/>
        <w:contextualSpacing/>
        <w:textAlignment w:val="center"/>
        <w:rPr>
          <w:rFonts w:ascii="Calibri" w:eastAsia="Calibri" w:hAnsi="Calibri" w:cs="Arial"/>
          <w:color w:val="000000"/>
        </w:rPr>
      </w:pPr>
      <w:r>
        <w:rPr>
          <w:rFonts w:ascii="Calibri" w:eastAsia="Calibri" w:hAnsi="Calibri" w:cs="Arial"/>
          <w:color w:val="000000"/>
        </w:rPr>
        <w:t>O</w:t>
      </w:r>
      <w:r w:rsidR="00FC5D4E" w:rsidRPr="00D43BDF">
        <w:rPr>
          <w:rFonts w:ascii="Calibri" w:eastAsia="Calibri" w:hAnsi="Calibri" w:cs="Arial"/>
          <w:color w:val="000000"/>
        </w:rPr>
        <w:t>ffering details of helplines, counselling or other avenues of external support</w:t>
      </w:r>
    </w:p>
    <w:p w14:paraId="2C9E4AFB" w14:textId="35B3A0E7" w:rsidR="00FC5D4E" w:rsidRDefault="00CD32DF" w:rsidP="00FC5D4E">
      <w:pPr>
        <w:numPr>
          <w:ilvl w:val="0"/>
          <w:numId w:val="14"/>
        </w:numPr>
        <w:tabs>
          <w:tab w:val="left" w:pos="0"/>
        </w:tabs>
        <w:autoSpaceDE w:val="0"/>
        <w:autoSpaceDN w:val="0"/>
        <w:adjustRightInd w:val="0"/>
        <w:spacing w:after="200" w:line="276" w:lineRule="auto"/>
        <w:contextualSpacing/>
        <w:rPr>
          <w:rFonts w:ascii="Calibri" w:eastAsia="Calibri" w:hAnsi="Calibri" w:cs="Arial"/>
          <w:color w:val="000000"/>
        </w:rPr>
      </w:pPr>
      <w:r>
        <w:rPr>
          <w:rFonts w:ascii="Calibri" w:eastAsia="Calibri" w:hAnsi="Calibri" w:cs="Arial"/>
          <w:color w:val="000000"/>
        </w:rPr>
        <w:t>C</w:t>
      </w:r>
      <w:r w:rsidR="00FC5D4E" w:rsidRPr="00D43BDF">
        <w:rPr>
          <w:rFonts w:ascii="Calibri" w:eastAsia="Calibri" w:hAnsi="Calibri" w:cs="Arial"/>
          <w:color w:val="000000"/>
        </w:rPr>
        <w:t>ooperating fully with relevant statutory agencies</w:t>
      </w:r>
    </w:p>
    <w:p w14:paraId="2C9E4AFC" w14:textId="2D68E897" w:rsidR="00FC5D4E" w:rsidRDefault="00CD32DF" w:rsidP="00FC5D4E">
      <w:pPr>
        <w:numPr>
          <w:ilvl w:val="0"/>
          <w:numId w:val="14"/>
        </w:numPr>
        <w:tabs>
          <w:tab w:val="left" w:pos="0"/>
        </w:tabs>
        <w:autoSpaceDE w:val="0"/>
        <w:autoSpaceDN w:val="0"/>
        <w:adjustRightInd w:val="0"/>
        <w:spacing w:after="200" w:line="276" w:lineRule="auto"/>
        <w:contextualSpacing/>
        <w:rPr>
          <w:rFonts w:ascii="Calibri" w:eastAsia="Calibri" w:hAnsi="Calibri" w:cs="Arial"/>
          <w:color w:val="000000"/>
        </w:rPr>
      </w:pPr>
      <w:r>
        <w:rPr>
          <w:rFonts w:ascii="Calibri" w:eastAsia="Calibri" w:hAnsi="Calibri" w:cs="Arial"/>
          <w:color w:val="000000"/>
        </w:rPr>
        <w:t>P</w:t>
      </w:r>
      <w:r w:rsidR="00FC5D4E">
        <w:rPr>
          <w:rFonts w:ascii="Calibri" w:eastAsia="Calibri" w:hAnsi="Calibri" w:cs="Arial"/>
          <w:color w:val="000000"/>
        </w:rPr>
        <w:t>roviding nurture and wellbeing support in accordance</w:t>
      </w:r>
      <w:r w:rsidR="001B6588">
        <w:rPr>
          <w:rFonts w:ascii="Calibri" w:eastAsia="Calibri" w:hAnsi="Calibri" w:cs="Arial"/>
          <w:color w:val="000000"/>
        </w:rPr>
        <w:t xml:space="preserve"> </w:t>
      </w:r>
      <w:r w:rsidR="00CA10A3" w:rsidRPr="00CB3AC9">
        <w:rPr>
          <w:rFonts w:ascii="Calibri" w:eastAsia="Calibri" w:hAnsi="Calibri" w:cs="Arial"/>
          <w:color w:val="000000"/>
        </w:rPr>
        <w:t>with their individual wellbeing needs</w:t>
      </w:r>
    </w:p>
    <w:p w14:paraId="1BB9FA75" w14:textId="6B6BD1A9" w:rsidR="002C30B7" w:rsidRPr="004A7A37" w:rsidRDefault="002C30B7" w:rsidP="00774E8C">
      <w:pPr>
        <w:numPr>
          <w:ilvl w:val="0"/>
          <w:numId w:val="14"/>
        </w:numPr>
        <w:spacing w:after="200" w:line="240" w:lineRule="atLeast"/>
        <w:ind w:right="113"/>
        <w:contextualSpacing/>
        <w:rPr>
          <w:rFonts w:ascii="Calibri" w:eastAsia="Calibri" w:hAnsi="Calibri" w:cs="Arial"/>
          <w:color w:val="000000"/>
        </w:rPr>
      </w:pPr>
      <w:r w:rsidRPr="00D43BDF">
        <w:rPr>
          <w:rFonts w:ascii="Calibri" w:eastAsia="Calibri" w:hAnsi="Calibri" w:cs="Arial"/>
        </w:rPr>
        <w:t>Where a member of staff is the subject of an allegation made by a pupil, separate link people will be nominated to avoid any conflict of interest</w:t>
      </w:r>
    </w:p>
    <w:p w14:paraId="2C9E4AFD" w14:textId="77777777" w:rsidR="00FC5D4E" w:rsidRPr="00D43BDF" w:rsidRDefault="00FC5D4E" w:rsidP="00FC5D4E">
      <w:pPr>
        <w:autoSpaceDE w:val="0"/>
        <w:autoSpaceDN w:val="0"/>
        <w:adjustRightInd w:val="0"/>
        <w:rPr>
          <w:rFonts w:ascii="Calibri" w:eastAsia="Calibri" w:hAnsi="Calibri" w:cs="Arial"/>
          <w:color w:val="000000"/>
        </w:rPr>
      </w:pPr>
    </w:p>
    <w:p w14:paraId="2C9E4AFE" w14:textId="7D8C84AD" w:rsidR="00FC5D4E" w:rsidRPr="00D43BDF" w:rsidRDefault="00FC5D4E" w:rsidP="00774E8C">
      <w:pPr>
        <w:autoSpaceDE w:val="0"/>
        <w:autoSpaceDN w:val="0"/>
        <w:adjustRightInd w:val="0"/>
        <w:contextualSpacing/>
        <w:jc w:val="both"/>
        <w:rPr>
          <w:rFonts w:ascii="Calibri" w:eastAsia="Calibri" w:hAnsi="Calibri" w:cs="Arial"/>
          <w:lang w:eastAsia="en-US"/>
        </w:rPr>
      </w:pPr>
      <w:r w:rsidRPr="00D43BDF">
        <w:rPr>
          <w:rFonts w:ascii="Calibri" w:eastAsia="Calibri" w:hAnsi="Calibri" w:cs="Arial"/>
          <w:color w:val="000000"/>
        </w:rPr>
        <w:t xml:space="preserve">The content of the curriculum encourages self-esteem and self-motivation as outlined in Chapter 2 </w:t>
      </w:r>
      <w:r w:rsidRPr="00D43BDF">
        <w:rPr>
          <w:rFonts w:ascii="Calibri" w:eastAsia="Calibri" w:hAnsi="Calibri" w:cs="Arial"/>
          <w:lang w:eastAsia="en-US"/>
        </w:rPr>
        <w:t>of the Welsh Go</w:t>
      </w:r>
      <w:r w:rsidR="000E4DBF">
        <w:rPr>
          <w:rFonts w:ascii="Calibri" w:eastAsia="Calibri" w:hAnsi="Calibri" w:cs="Arial"/>
          <w:lang w:eastAsia="en-US"/>
        </w:rPr>
        <w:t>vernm</w:t>
      </w:r>
      <w:r w:rsidR="001B6588">
        <w:rPr>
          <w:rFonts w:ascii="Calibri" w:eastAsia="Calibri" w:hAnsi="Calibri" w:cs="Arial"/>
          <w:lang w:eastAsia="en-US"/>
        </w:rPr>
        <w:t>ent Keeping Learners Safe 202</w:t>
      </w:r>
      <w:r w:rsidR="008D1DE6">
        <w:rPr>
          <w:rFonts w:ascii="Calibri" w:eastAsia="Calibri" w:hAnsi="Calibri" w:cs="Arial"/>
          <w:lang w:eastAsia="en-US"/>
        </w:rPr>
        <w:t>2</w:t>
      </w:r>
      <w:r w:rsidR="000E4DBF">
        <w:rPr>
          <w:rFonts w:ascii="Calibri" w:eastAsia="Calibri" w:hAnsi="Calibri" w:cs="Arial"/>
          <w:lang w:eastAsia="en-US"/>
        </w:rPr>
        <w:t xml:space="preserve"> </w:t>
      </w:r>
      <w:r w:rsidR="00BF65F2">
        <w:rPr>
          <w:rFonts w:ascii="Calibri" w:eastAsia="Calibri" w:hAnsi="Calibri" w:cs="Arial"/>
          <w:lang w:eastAsia="en-US"/>
        </w:rPr>
        <w:t>s</w:t>
      </w:r>
      <w:r w:rsidR="000E4DBF">
        <w:rPr>
          <w:rFonts w:ascii="Calibri" w:eastAsia="Calibri" w:hAnsi="Calibri" w:cs="Arial"/>
          <w:lang w:eastAsia="en-US"/>
        </w:rPr>
        <w:t>tatutory</w:t>
      </w:r>
      <w:r w:rsidRPr="00D43BDF">
        <w:rPr>
          <w:rFonts w:ascii="Calibri" w:eastAsia="Calibri" w:hAnsi="Calibri" w:cs="Arial"/>
          <w:lang w:eastAsia="en-US"/>
        </w:rPr>
        <w:t xml:space="preserve"> guidance.</w:t>
      </w:r>
    </w:p>
    <w:p w14:paraId="2C9E4AFF" w14:textId="77777777" w:rsidR="00FC5D4E" w:rsidRPr="00D43BDF" w:rsidRDefault="00FC5D4E" w:rsidP="00FC5D4E">
      <w:pPr>
        <w:autoSpaceDE w:val="0"/>
        <w:autoSpaceDN w:val="0"/>
        <w:adjustRightInd w:val="0"/>
        <w:rPr>
          <w:rFonts w:ascii="Calibri" w:eastAsia="Calibri" w:hAnsi="Calibri" w:cs="Arial"/>
          <w:color w:val="000000"/>
        </w:rPr>
      </w:pPr>
    </w:p>
    <w:p w14:paraId="2C9E4B00" w14:textId="77777777" w:rsidR="00FC5D4E" w:rsidRPr="00D43BDF" w:rsidRDefault="00FC5D4E" w:rsidP="005D6B1A">
      <w:pPr>
        <w:numPr>
          <w:ilvl w:val="0"/>
          <w:numId w:val="47"/>
        </w:numPr>
        <w:autoSpaceDE w:val="0"/>
        <w:autoSpaceDN w:val="0"/>
        <w:adjustRightInd w:val="0"/>
        <w:spacing w:after="200" w:line="276" w:lineRule="auto"/>
        <w:contextualSpacing/>
        <w:rPr>
          <w:rFonts w:ascii="Calibri" w:eastAsia="Calibri" w:hAnsi="Calibri" w:cs="Arial"/>
          <w:color w:val="000000"/>
        </w:rPr>
      </w:pPr>
      <w:r w:rsidRPr="00D43BDF">
        <w:rPr>
          <w:rFonts w:ascii="Calibri" w:eastAsia="Calibri" w:hAnsi="Calibri" w:cs="Arial"/>
          <w:color w:val="000000"/>
        </w:rPr>
        <w:t>promote a positive, supportive and secure environment</w:t>
      </w:r>
    </w:p>
    <w:p w14:paraId="2C9E4B01" w14:textId="77777777" w:rsidR="00FC5D4E" w:rsidRPr="00D43BDF" w:rsidRDefault="00FC5D4E" w:rsidP="005D6B1A">
      <w:pPr>
        <w:numPr>
          <w:ilvl w:val="0"/>
          <w:numId w:val="47"/>
        </w:numPr>
        <w:autoSpaceDE w:val="0"/>
        <w:autoSpaceDN w:val="0"/>
        <w:adjustRightInd w:val="0"/>
        <w:spacing w:after="200" w:line="276" w:lineRule="auto"/>
        <w:contextualSpacing/>
        <w:rPr>
          <w:rFonts w:ascii="Calibri" w:eastAsia="Calibri" w:hAnsi="Calibri" w:cs="Arial"/>
          <w:color w:val="000000"/>
        </w:rPr>
      </w:pPr>
      <w:r w:rsidRPr="00D43BDF">
        <w:rPr>
          <w:rFonts w:ascii="Calibri" w:eastAsia="Calibri" w:hAnsi="Calibri" w:cs="Arial"/>
          <w:color w:val="000000"/>
        </w:rPr>
        <w:t xml:space="preserve">give pupils a sense of being valued </w:t>
      </w:r>
    </w:p>
    <w:p w14:paraId="2C9E4B02" w14:textId="77777777" w:rsidR="00FC5D4E" w:rsidRPr="00D43BDF" w:rsidRDefault="00FC5D4E" w:rsidP="00FC5D4E">
      <w:pPr>
        <w:autoSpaceDE w:val="0"/>
        <w:autoSpaceDN w:val="0"/>
        <w:adjustRightInd w:val="0"/>
        <w:rPr>
          <w:rFonts w:ascii="Calibri" w:eastAsia="Calibri" w:hAnsi="Calibri" w:cs="Arial"/>
          <w:color w:val="000000"/>
        </w:rPr>
      </w:pPr>
    </w:p>
    <w:p w14:paraId="2C9E4B04" w14:textId="77777777" w:rsidR="00FC5D4E" w:rsidRPr="00D43BDF" w:rsidRDefault="00FC5D4E" w:rsidP="00774E8C">
      <w:pPr>
        <w:autoSpaceDE w:val="0"/>
        <w:autoSpaceDN w:val="0"/>
        <w:adjustRightInd w:val="0"/>
        <w:jc w:val="both"/>
        <w:rPr>
          <w:rFonts w:ascii="Calibri" w:eastAsia="Calibri" w:hAnsi="Calibri" w:cs="Arial"/>
        </w:rPr>
      </w:pPr>
    </w:p>
    <w:p w14:paraId="2C9E4B05" w14:textId="79482403" w:rsidR="00FC5D4E" w:rsidRPr="00D43BDF" w:rsidRDefault="00FC5D4E" w:rsidP="00774E8C">
      <w:pPr>
        <w:autoSpaceDE w:val="0"/>
        <w:autoSpaceDN w:val="0"/>
        <w:adjustRightInd w:val="0"/>
        <w:jc w:val="both"/>
        <w:rPr>
          <w:rFonts w:ascii="Calibri" w:eastAsia="Calibri" w:hAnsi="Calibri" w:cs="Arial"/>
          <w:color w:val="000000"/>
        </w:rPr>
      </w:pPr>
      <w:r w:rsidRPr="00D43BDF">
        <w:rPr>
          <w:rFonts w:ascii="Calibri" w:eastAsia="Calibri" w:hAnsi="Calibri" w:cs="Arial"/>
          <w:color w:val="000000"/>
        </w:rPr>
        <w:t>The school will ensure that the</w:t>
      </w:r>
      <w:r w:rsidR="00BD4794">
        <w:rPr>
          <w:rFonts w:ascii="Calibri" w:eastAsia="Calibri" w:hAnsi="Calibri" w:cs="Arial"/>
          <w:color w:val="000000"/>
        </w:rPr>
        <w:t>y have an appropriate policy to support children to regulate their behaviour</w:t>
      </w:r>
      <w:r w:rsidRPr="00D43BDF">
        <w:rPr>
          <w:rFonts w:ascii="Calibri" w:eastAsia="Calibri" w:hAnsi="Calibri" w:cs="Arial"/>
          <w:color w:val="000000"/>
        </w:rPr>
        <w:t xml:space="preserve"> </w:t>
      </w:r>
      <w:r w:rsidR="00BD4794">
        <w:rPr>
          <w:rFonts w:ascii="Calibri" w:eastAsia="Calibri" w:hAnsi="Calibri" w:cs="Arial"/>
          <w:color w:val="000000"/>
        </w:rPr>
        <w:t>and school response to behaviour must be proportionate to their experiences.</w:t>
      </w:r>
      <w:r w:rsidR="00CE3AA5">
        <w:rPr>
          <w:rFonts w:ascii="Calibri" w:eastAsia="Calibri" w:hAnsi="Calibri" w:cs="Arial"/>
          <w:color w:val="000000"/>
        </w:rPr>
        <w:t xml:space="preserve"> This should be co-constructed alongside the Local Authority’s </w:t>
      </w:r>
      <w:r w:rsidR="0066158D">
        <w:rPr>
          <w:rFonts w:ascii="Calibri" w:eastAsia="Calibri" w:hAnsi="Calibri" w:cs="Arial"/>
          <w:color w:val="000000"/>
        </w:rPr>
        <w:t>Respect</w:t>
      </w:r>
      <w:r w:rsidR="00CE3AA5">
        <w:rPr>
          <w:rFonts w:ascii="Calibri" w:eastAsia="Calibri" w:hAnsi="Calibri" w:cs="Arial"/>
          <w:color w:val="000000"/>
        </w:rPr>
        <w:t xml:space="preserve">, </w:t>
      </w:r>
      <w:r w:rsidR="0066158D">
        <w:rPr>
          <w:rFonts w:ascii="Calibri" w:eastAsia="Calibri" w:hAnsi="Calibri" w:cs="Arial"/>
          <w:color w:val="000000"/>
        </w:rPr>
        <w:t>Rights</w:t>
      </w:r>
      <w:r w:rsidR="00CE3AA5">
        <w:rPr>
          <w:rFonts w:ascii="Calibri" w:eastAsia="Calibri" w:hAnsi="Calibri" w:cs="Arial"/>
          <w:color w:val="000000"/>
        </w:rPr>
        <w:t xml:space="preserve">, and </w:t>
      </w:r>
      <w:r w:rsidR="0066158D">
        <w:rPr>
          <w:rFonts w:ascii="Calibri" w:eastAsia="Calibri" w:hAnsi="Calibri" w:cs="Arial"/>
          <w:color w:val="000000"/>
        </w:rPr>
        <w:t>Responsibility</w:t>
      </w:r>
      <w:r w:rsidR="00CE3AA5">
        <w:rPr>
          <w:rFonts w:ascii="Calibri" w:eastAsia="Calibri" w:hAnsi="Calibri" w:cs="Arial"/>
          <w:color w:val="000000"/>
        </w:rPr>
        <w:t xml:space="preserve"> policy</w:t>
      </w:r>
      <w:r w:rsidR="00FD6768">
        <w:rPr>
          <w:rFonts w:ascii="Calibri" w:eastAsia="Calibri" w:hAnsi="Calibri" w:cs="Arial"/>
          <w:color w:val="000000"/>
        </w:rPr>
        <w:t>.</w:t>
      </w:r>
      <w:r w:rsidR="00314F89">
        <w:rPr>
          <w:rFonts w:ascii="Calibri" w:eastAsia="Calibri" w:hAnsi="Calibri" w:cs="Arial"/>
          <w:i/>
          <w:iCs/>
          <w:color w:val="000000"/>
        </w:rPr>
        <w:t xml:space="preserve"> </w:t>
      </w:r>
      <w:r w:rsidR="00BD4794">
        <w:rPr>
          <w:rFonts w:ascii="Calibri" w:eastAsia="Calibri" w:hAnsi="Calibri" w:cs="Arial"/>
          <w:color w:val="000000"/>
        </w:rPr>
        <w:t xml:space="preserve"> </w:t>
      </w:r>
      <w:r w:rsidR="00314F89" w:rsidRPr="00314F89">
        <w:rPr>
          <w:rFonts w:ascii="Calibri" w:eastAsia="Calibri" w:hAnsi="Calibri" w:cs="Arial"/>
          <w:color w:val="000000"/>
        </w:rPr>
        <w:t xml:space="preserve">Clase Primary School </w:t>
      </w:r>
      <w:r w:rsidR="00BD4794">
        <w:rPr>
          <w:rFonts w:ascii="Calibri" w:eastAsia="Calibri" w:hAnsi="Calibri" w:cs="Arial"/>
          <w:color w:val="000000"/>
        </w:rPr>
        <w:t>will</w:t>
      </w:r>
      <w:r w:rsidR="00FD6768">
        <w:rPr>
          <w:rFonts w:ascii="Calibri" w:eastAsia="Calibri" w:hAnsi="Calibri" w:cs="Arial"/>
          <w:color w:val="000000"/>
        </w:rPr>
        <w:t>:</w:t>
      </w:r>
    </w:p>
    <w:p w14:paraId="2C9E4B06" w14:textId="77777777" w:rsidR="00FC5D4E" w:rsidRPr="00D43BDF" w:rsidRDefault="00FC5D4E" w:rsidP="00FC5D4E">
      <w:pPr>
        <w:autoSpaceDE w:val="0"/>
        <w:autoSpaceDN w:val="0"/>
        <w:adjustRightInd w:val="0"/>
        <w:rPr>
          <w:rFonts w:ascii="Calibri" w:eastAsia="Calibri" w:hAnsi="Calibri" w:cs="Arial"/>
          <w:color w:val="000000"/>
        </w:rPr>
      </w:pPr>
    </w:p>
    <w:p w14:paraId="2C9E4B07" w14:textId="7898616A" w:rsidR="00FC5D4E" w:rsidRPr="00D43BDF" w:rsidRDefault="00BD4794" w:rsidP="005D6B1A">
      <w:pPr>
        <w:numPr>
          <w:ilvl w:val="0"/>
          <w:numId w:val="48"/>
        </w:numPr>
        <w:autoSpaceDE w:val="0"/>
        <w:autoSpaceDN w:val="0"/>
        <w:adjustRightInd w:val="0"/>
        <w:spacing w:after="200" w:line="276" w:lineRule="auto"/>
        <w:rPr>
          <w:rFonts w:ascii="Calibri" w:eastAsia="Calibri" w:hAnsi="Calibri" w:cs="Arial"/>
          <w:color w:val="000000"/>
        </w:rPr>
      </w:pPr>
      <w:r>
        <w:rPr>
          <w:rFonts w:ascii="Calibri" w:eastAsia="Calibri" w:hAnsi="Calibri" w:cs="Arial"/>
          <w:color w:val="000000"/>
        </w:rPr>
        <w:t>Ensure a</w:t>
      </w:r>
      <w:r w:rsidR="00FC5D4E" w:rsidRPr="00D43BDF">
        <w:rPr>
          <w:rFonts w:ascii="Calibri" w:eastAsia="Calibri" w:hAnsi="Calibri" w:cs="Arial"/>
          <w:color w:val="000000"/>
        </w:rPr>
        <w:t>ll staff will agree on a consistent approach which focuses on the behav</w:t>
      </w:r>
      <w:r w:rsidR="001B6588">
        <w:rPr>
          <w:rFonts w:ascii="Calibri" w:eastAsia="Calibri" w:hAnsi="Calibri" w:cs="Arial"/>
          <w:color w:val="000000"/>
        </w:rPr>
        <w:t>iour of the</w:t>
      </w:r>
      <w:r w:rsidR="00FC5D4E" w:rsidRPr="00D43BDF">
        <w:rPr>
          <w:rFonts w:ascii="Calibri" w:eastAsia="Calibri" w:hAnsi="Calibri" w:cs="Arial"/>
          <w:color w:val="000000"/>
        </w:rPr>
        <w:t xml:space="preserve"> child but does not damage the pupil’s sense of self-worth</w:t>
      </w:r>
    </w:p>
    <w:p w14:paraId="2C9E4B09" w14:textId="42570742" w:rsidR="00FC5D4E" w:rsidRPr="004A7A37" w:rsidRDefault="004A7A37" w:rsidP="005D6B1A">
      <w:pPr>
        <w:numPr>
          <w:ilvl w:val="0"/>
          <w:numId w:val="48"/>
        </w:numPr>
        <w:autoSpaceDE w:val="0"/>
        <w:autoSpaceDN w:val="0"/>
        <w:adjustRightInd w:val="0"/>
        <w:spacing w:after="200" w:line="276" w:lineRule="auto"/>
        <w:rPr>
          <w:rFonts w:ascii="Calibri" w:eastAsia="Calibri" w:hAnsi="Calibri" w:cs="Arial"/>
          <w:color w:val="000000"/>
        </w:rPr>
      </w:pPr>
      <w:r>
        <w:rPr>
          <w:rFonts w:ascii="Calibri" w:eastAsia="Calibri" w:hAnsi="Calibri" w:cs="Arial"/>
          <w:color w:val="000000"/>
        </w:rPr>
        <w:t>L</w:t>
      </w:r>
      <w:r w:rsidR="00FC5D4E" w:rsidRPr="00D43BDF">
        <w:rPr>
          <w:rFonts w:ascii="Calibri" w:eastAsia="Calibri" w:hAnsi="Calibri" w:cs="Arial"/>
          <w:color w:val="000000"/>
        </w:rPr>
        <w:t>iais</w:t>
      </w:r>
      <w:r w:rsidR="00BD4794">
        <w:rPr>
          <w:rFonts w:ascii="Calibri" w:eastAsia="Calibri" w:hAnsi="Calibri" w:cs="Arial"/>
          <w:color w:val="000000"/>
        </w:rPr>
        <w:t>e</w:t>
      </w:r>
      <w:r w:rsidR="00FC5D4E" w:rsidRPr="00D43BDF">
        <w:rPr>
          <w:rFonts w:ascii="Calibri" w:eastAsia="Calibri" w:hAnsi="Calibri" w:cs="Arial"/>
          <w:color w:val="000000"/>
        </w:rPr>
        <w:t xml:space="preserve"> with other </w:t>
      </w:r>
      <w:r w:rsidR="001B6588">
        <w:rPr>
          <w:rFonts w:ascii="Calibri" w:eastAsia="Calibri" w:hAnsi="Calibri" w:cs="Arial"/>
          <w:color w:val="000000"/>
        </w:rPr>
        <w:t xml:space="preserve">agencies who support the </w:t>
      </w:r>
      <w:r w:rsidR="00667C32">
        <w:rPr>
          <w:rFonts w:ascii="Calibri" w:eastAsia="Calibri" w:hAnsi="Calibri" w:cs="Arial"/>
          <w:color w:val="000000"/>
        </w:rPr>
        <w:t>child</w:t>
      </w:r>
      <w:r w:rsidR="00BD4794">
        <w:rPr>
          <w:rFonts w:ascii="Calibri" w:eastAsia="Calibri" w:hAnsi="Calibri" w:cs="Arial"/>
          <w:color w:val="000000"/>
        </w:rPr>
        <w:t xml:space="preserve"> </w:t>
      </w:r>
      <w:r w:rsidR="00FC5D4E" w:rsidRPr="00D43BDF">
        <w:rPr>
          <w:rFonts w:ascii="Calibri" w:eastAsia="Calibri" w:hAnsi="Calibri" w:cs="Arial"/>
          <w:color w:val="000000"/>
        </w:rPr>
        <w:t xml:space="preserve">such as </w:t>
      </w:r>
      <w:r w:rsidR="00FD6768">
        <w:rPr>
          <w:rFonts w:ascii="Calibri" w:eastAsia="Calibri" w:hAnsi="Calibri" w:cs="Arial"/>
          <w:color w:val="000000"/>
        </w:rPr>
        <w:t>s</w:t>
      </w:r>
      <w:r w:rsidR="00FC5D4E" w:rsidRPr="00D43BDF">
        <w:rPr>
          <w:rFonts w:ascii="Calibri" w:eastAsia="Calibri" w:hAnsi="Calibri" w:cs="Arial"/>
          <w:color w:val="000000"/>
        </w:rPr>
        <w:t xml:space="preserve">ocial </w:t>
      </w:r>
      <w:r w:rsidR="00FD6768">
        <w:rPr>
          <w:rFonts w:ascii="Calibri" w:eastAsia="Calibri" w:hAnsi="Calibri" w:cs="Arial"/>
          <w:color w:val="000000"/>
        </w:rPr>
        <w:t>s</w:t>
      </w:r>
      <w:r w:rsidR="00FC5D4E" w:rsidRPr="00D43BDF">
        <w:rPr>
          <w:rFonts w:ascii="Calibri" w:eastAsia="Calibri" w:hAnsi="Calibri" w:cs="Arial"/>
          <w:color w:val="000000"/>
        </w:rPr>
        <w:t>ervices, Child and Adolescent Mental Health Services, the Educational Psychology Service, Behaviour Support Services, the Education Welfare Service</w:t>
      </w:r>
      <w:r w:rsidR="00061738">
        <w:rPr>
          <w:rFonts w:ascii="Calibri" w:eastAsia="Calibri" w:hAnsi="Calibri" w:cs="Arial"/>
          <w:color w:val="000000"/>
        </w:rPr>
        <w:t>, Family Engagement Officer and Community Focused Schools networks,</w:t>
      </w:r>
      <w:r w:rsidR="00FC5D4E" w:rsidRPr="00D43BDF">
        <w:rPr>
          <w:rFonts w:ascii="Calibri" w:eastAsia="Calibri" w:hAnsi="Calibri" w:cs="Arial"/>
          <w:color w:val="000000"/>
        </w:rPr>
        <w:t xml:space="preserve"> and advocacy services</w:t>
      </w:r>
      <w:r w:rsidR="00FC5D4E">
        <w:rPr>
          <w:rFonts w:ascii="Calibri" w:eastAsia="Calibri" w:hAnsi="Calibri" w:cs="Arial"/>
          <w:color w:val="000000"/>
        </w:rPr>
        <w:t xml:space="preserve"> as well as early intervention and prevention services</w:t>
      </w:r>
      <w:r w:rsidR="000E4DBF">
        <w:rPr>
          <w:rFonts w:ascii="Calibri" w:eastAsia="Calibri" w:hAnsi="Calibri" w:cs="Arial"/>
          <w:color w:val="000000"/>
        </w:rPr>
        <w:t xml:space="preserve"> (Early Help Hubs)</w:t>
      </w:r>
    </w:p>
    <w:p w14:paraId="2C9E4B0A" w14:textId="6583C0A0" w:rsidR="00FC5D4E" w:rsidRDefault="00FC5D4E" w:rsidP="00774E8C">
      <w:pPr>
        <w:autoSpaceDE w:val="0"/>
        <w:autoSpaceDN w:val="0"/>
        <w:adjustRightInd w:val="0"/>
        <w:jc w:val="both"/>
        <w:rPr>
          <w:rFonts w:ascii="Calibri" w:eastAsia="Calibri" w:hAnsi="Calibri" w:cs="Arial"/>
          <w:color w:val="000000"/>
        </w:rPr>
      </w:pPr>
      <w:r w:rsidRPr="00D43BDF">
        <w:rPr>
          <w:rFonts w:ascii="Calibri" w:eastAsia="Calibri" w:hAnsi="Calibri" w:cs="Arial"/>
          <w:color w:val="000000"/>
        </w:rPr>
        <w:t xml:space="preserve">When a </w:t>
      </w:r>
      <w:r w:rsidR="00667C32">
        <w:rPr>
          <w:rFonts w:ascii="Calibri" w:eastAsia="Calibri" w:hAnsi="Calibri" w:cs="Arial"/>
          <w:color w:val="000000"/>
        </w:rPr>
        <w:t>child</w:t>
      </w:r>
      <w:r w:rsidR="004A7A37">
        <w:rPr>
          <w:rFonts w:ascii="Calibri" w:eastAsia="Calibri" w:hAnsi="Calibri" w:cs="Arial"/>
          <w:color w:val="000000"/>
        </w:rPr>
        <w:t xml:space="preserve"> </w:t>
      </w:r>
      <w:r w:rsidRPr="00D43BDF">
        <w:rPr>
          <w:rFonts w:ascii="Calibri" w:eastAsia="Calibri" w:hAnsi="Calibri" w:cs="Arial"/>
          <w:color w:val="000000"/>
        </w:rPr>
        <w:t xml:space="preserve">on the Child Protection </w:t>
      </w:r>
      <w:r w:rsidR="00061738">
        <w:rPr>
          <w:rFonts w:ascii="Calibri" w:eastAsia="Calibri" w:hAnsi="Calibri" w:cs="Arial"/>
          <w:color w:val="000000"/>
        </w:rPr>
        <w:t>r</w:t>
      </w:r>
      <w:r w:rsidRPr="00D43BDF">
        <w:rPr>
          <w:rFonts w:ascii="Calibri" w:eastAsia="Calibri" w:hAnsi="Calibri" w:cs="Arial"/>
          <w:color w:val="000000"/>
        </w:rPr>
        <w:t>egister leaves the school, in addition to the standard transfer of information to the new school, the DSP will make immediate contact with the DSP in the new school to inform them that the child is on the Child Protection register.</w:t>
      </w:r>
      <w:r w:rsidR="000E4DBF">
        <w:rPr>
          <w:rFonts w:ascii="Calibri" w:eastAsia="Calibri" w:hAnsi="Calibri" w:cs="Arial"/>
          <w:color w:val="000000"/>
        </w:rPr>
        <w:t xml:space="preserve"> If the </w:t>
      </w:r>
      <w:r w:rsidR="00667C32">
        <w:rPr>
          <w:rFonts w:ascii="Calibri" w:eastAsia="Calibri" w:hAnsi="Calibri" w:cs="Arial"/>
          <w:color w:val="000000"/>
        </w:rPr>
        <w:t>child</w:t>
      </w:r>
      <w:r w:rsidR="00BD4794">
        <w:rPr>
          <w:rFonts w:ascii="Calibri" w:eastAsia="Calibri" w:hAnsi="Calibri" w:cs="Arial"/>
          <w:color w:val="000000"/>
        </w:rPr>
        <w:t xml:space="preserve"> </w:t>
      </w:r>
      <w:r w:rsidR="000E4DBF">
        <w:rPr>
          <w:rFonts w:ascii="Calibri" w:eastAsia="Calibri" w:hAnsi="Calibri" w:cs="Arial"/>
          <w:color w:val="000000"/>
        </w:rPr>
        <w:lastRenderedPageBreak/>
        <w:t>is moving into the area from another local authority,</w:t>
      </w:r>
      <w:r w:rsidRPr="00D43BDF">
        <w:rPr>
          <w:rFonts w:ascii="Calibri" w:eastAsia="Calibri" w:hAnsi="Calibri" w:cs="Arial"/>
          <w:color w:val="000000"/>
        </w:rPr>
        <w:t xml:space="preserve"> </w:t>
      </w:r>
      <w:r w:rsidR="000E4DBF">
        <w:rPr>
          <w:rFonts w:ascii="Calibri" w:eastAsia="Calibri" w:hAnsi="Calibri" w:cs="Arial"/>
          <w:color w:val="000000"/>
        </w:rPr>
        <w:t>t</w:t>
      </w:r>
      <w:r w:rsidRPr="00D43BDF">
        <w:rPr>
          <w:rFonts w:ascii="Calibri" w:eastAsia="Calibri" w:hAnsi="Calibri" w:cs="Arial"/>
          <w:color w:val="000000"/>
        </w:rPr>
        <w:t xml:space="preserve">he </w:t>
      </w:r>
      <w:r w:rsidR="001B6588">
        <w:rPr>
          <w:rFonts w:ascii="Calibri" w:eastAsia="Calibri" w:hAnsi="Calibri" w:cs="Arial"/>
          <w:color w:val="000000"/>
        </w:rPr>
        <w:t>Social Worker (</w:t>
      </w:r>
      <w:r w:rsidRPr="00D43BDF">
        <w:rPr>
          <w:rFonts w:ascii="Calibri" w:eastAsia="Calibri" w:hAnsi="Calibri" w:cs="Arial"/>
          <w:color w:val="000000"/>
        </w:rPr>
        <w:t>Care and Support Protection Plan Coordinator</w:t>
      </w:r>
      <w:r w:rsidR="001B6588">
        <w:rPr>
          <w:rFonts w:ascii="Calibri" w:eastAsia="Calibri" w:hAnsi="Calibri" w:cs="Arial"/>
          <w:color w:val="000000"/>
        </w:rPr>
        <w:t>)</w:t>
      </w:r>
      <w:r w:rsidRPr="00D43BDF">
        <w:rPr>
          <w:rFonts w:ascii="Calibri" w:eastAsia="Calibri" w:hAnsi="Calibri" w:cs="Arial"/>
          <w:color w:val="000000"/>
        </w:rPr>
        <w:t xml:space="preserve"> will inform the relevant local authority </w:t>
      </w:r>
      <w:r w:rsidR="001B6588">
        <w:rPr>
          <w:rFonts w:ascii="Calibri" w:eastAsia="Calibri" w:hAnsi="Calibri" w:cs="Arial"/>
          <w:color w:val="000000"/>
        </w:rPr>
        <w:t>department</w:t>
      </w:r>
      <w:r w:rsidR="008633A8">
        <w:rPr>
          <w:rFonts w:ascii="Calibri" w:eastAsia="Calibri" w:hAnsi="Calibri" w:cs="Arial"/>
          <w:color w:val="000000"/>
        </w:rPr>
        <w:t xml:space="preserve"> so they can place the child on a temporary Child Protection register</w:t>
      </w:r>
      <w:r w:rsidR="00FA3160">
        <w:rPr>
          <w:rFonts w:ascii="Calibri" w:eastAsia="Calibri" w:hAnsi="Calibri" w:cs="Arial"/>
          <w:color w:val="000000"/>
        </w:rPr>
        <w:t xml:space="preserve"> within 3 days</w:t>
      </w:r>
      <w:r w:rsidR="001B6588">
        <w:rPr>
          <w:rFonts w:ascii="Calibri" w:eastAsia="Calibri" w:hAnsi="Calibri" w:cs="Arial"/>
          <w:color w:val="000000"/>
        </w:rPr>
        <w:t xml:space="preserve"> </w:t>
      </w:r>
      <w:r w:rsidRPr="00D43BDF">
        <w:rPr>
          <w:rFonts w:ascii="Calibri" w:eastAsia="Calibri" w:hAnsi="Calibri" w:cs="Arial"/>
          <w:color w:val="000000"/>
        </w:rPr>
        <w:t xml:space="preserve">and </w:t>
      </w:r>
      <w:r w:rsidR="00FA3160">
        <w:rPr>
          <w:rFonts w:ascii="Calibri" w:eastAsia="Calibri" w:hAnsi="Calibri" w:cs="Arial"/>
          <w:color w:val="000000"/>
        </w:rPr>
        <w:t xml:space="preserve">then </w:t>
      </w:r>
      <w:r w:rsidRPr="00D43BDF">
        <w:rPr>
          <w:rFonts w:ascii="Calibri" w:eastAsia="Calibri" w:hAnsi="Calibri" w:cs="Arial"/>
          <w:color w:val="000000"/>
        </w:rPr>
        <w:t>request a transfer</w:t>
      </w:r>
      <w:r w:rsidR="00F74148">
        <w:rPr>
          <w:rFonts w:ascii="Calibri" w:eastAsia="Calibri" w:hAnsi="Calibri" w:cs="Arial"/>
          <w:color w:val="000000"/>
        </w:rPr>
        <w:t>-</w:t>
      </w:r>
      <w:r w:rsidRPr="00D43BDF">
        <w:rPr>
          <w:rFonts w:ascii="Calibri" w:eastAsia="Calibri" w:hAnsi="Calibri" w:cs="Arial"/>
          <w:color w:val="000000"/>
        </w:rPr>
        <w:t>in conference</w:t>
      </w:r>
      <w:r w:rsidR="00D944DF">
        <w:rPr>
          <w:rFonts w:ascii="Calibri" w:eastAsia="Calibri" w:hAnsi="Calibri" w:cs="Arial"/>
          <w:color w:val="000000"/>
        </w:rPr>
        <w:t xml:space="preserve">, </w:t>
      </w:r>
      <w:r w:rsidR="00F84715">
        <w:rPr>
          <w:rFonts w:ascii="Calibri" w:eastAsia="Calibri" w:hAnsi="Calibri" w:cs="Arial"/>
          <w:color w:val="000000"/>
        </w:rPr>
        <w:t xml:space="preserve">, </w:t>
      </w:r>
      <w:r w:rsidR="00FA3160">
        <w:rPr>
          <w:rFonts w:ascii="Calibri" w:eastAsia="Calibri" w:hAnsi="Calibri" w:cs="Arial"/>
          <w:color w:val="000000"/>
        </w:rPr>
        <w:t>but</w:t>
      </w:r>
      <w:r w:rsidR="00F84715">
        <w:rPr>
          <w:rFonts w:ascii="Calibri" w:eastAsia="Calibri" w:hAnsi="Calibri" w:cs="Arial"/>
          <w:color w:val="000000"/>
        </w:rPr>
        <w:t xml:space="preserve"> only if this is a permanent move and/or if the family are planning to remain in the new area for a period exceeding 12 weeks</w:t>
      </w:r>
      <w:r w:rsidRPr="00D43BDF">
        <w:rPr>
          <w:rFonts w:ascii="Calibri" w:eastAsia="Calibri" w:hAnsi="Calibri" w:cs="Arial"/>
          <w:color w:val="000000"/>
        </w:rPr>
        <w:t xml:space="preserve">. The DSP must share all </w:t>
      </w:r>
      <w:r w:rsidR="00F71C1F">
        <w:rPr>
          <w:rFonts w:ascii="Calibri" w:eastAsia="Calibri" w:hAnsi="Calibri" w:cs="Arial"/>
          <w:color w:val="000000"/>
        </w:rPr>
        <w:t>C</w:t>
      </w:r>
      <w:r w:rsidRPr="00D43BDF">
        <w:rPr>
          <w:rFonts w:ascii="Calibri" w:eastAsia="Calibri" w:hAnsi="Calibri" w:cs="Arial"/>
          <w:color w:val="000000"/>
        </w:rPr>
        <w:t xml:space="preserve">hild </w:t>
      </w:r>
      <w:r w:rsidR="00F74148">
        <w:rPr>
          <w:rFonts w:ascii="Calibri" w:eastAsia="Calibri" w:hAnsi="Calibri" w:cs="Arial"/>
          <w:color w:val="000000"/>
        </w:rPr>
        <w:t>P</w:t>
      </w:r>
      <w:r w:rsidRPr="00D43BDF">
        <w:rPr>
          <w:rFonts w:ascii="Calibri" w:eastAsia="Calibri" w:hAnsi="Calibri" w:cs="Arial"/>
          <w:color w:val="000000"/>
        </w:rPr>
        <w:t xml:space="preserve">rotection records held by the school with the receiving DSP in accordance with Welsh Government Circular 10/2006. </w:t>
      </w:r>
    </w:p>
    <w:p w14:paraId="0B5A3748" w14:textId="62E4E477" w:rsidR="00BD4794" w:rsidRDefault="00BD4794" w:rsidP="00FC5D4E">
      <w:pPr>
        <w:autoSpaceDE w:val="0"/>
        <w:autoSpaceDN w:val="0"/>
        <w:adjustRightInd w:val="0"/>
        <w:rPr>
          <w:rFonts w:ascii="Calibri" w:eastAsia="Calibri" w:hAnsi="Calibri" w:cs="Arial"/>
          <w:color w:val="000000"/>
        </w:rPr>
      </w:pPr>
    </w:p>
    <w:p w14:paraId="021D9CA0" w14:textId="2A3B43B4" w:rsidR="00BD4794" w:rsidRPr="00D43BDF" w:rsidRDefault="00BD4794" w:rsidP="00774E8C">
      <w:pPr>
        <w:autoSpaceDE w:val="0"/>
        <w:autoSpaceDN w:val="0"/>
        <w:adjustRightInd w:val="0"/>
        <w:jc w:val="both"/>
        <w:rPr>
          <w:rFonts w:ascii="Calibri" w:eastAsia="Calibri" w:hAnsi="Calibri" w:cs="Arial"/>
          <w:color w:val="000000"/>
        </w:rPr>
      </w:pPr>
      <w:r>
        <w:rPr>
          <w:rFonts w:ascii="Calibri" w:eastAsia="Calibri" w:hAnsi="Calibri" w:cs="Arial"/>
          <w:color w:val="000000"/>
        </w:rPr>
        <w:t>In addition</w:t>
      </w:r>
      <w:r w:rsidR="006941F3">
        <w:rPr>
          <w:rFonts w:ascii="Calibri" w:eastAsia="Calibri" w:hAnsi="Calibri" w:cs="Arial"/>
          <w:color w:val="000000"/>
        </w:rPr>
        <w:t>,</w:t>
      </w:r>
      <w:r w:rsidR="00057219">
        <w:rPr>
          <w:rFonts w:ascii="Calibri" w:eastAsia="Calibri" w:hAnsi="Calibri" w:cs="Arial"/>
          <w:color w:val="000000"/>
        </w:rPr>
        <w:t xml:space="preserve"> where</w:t>
      </w:r>
      <w:r>
        <w:rPr>
          <w:rFonts w:ascii="Calibri" w:eastAsia="Calibri" w:hAnsi="Calibri" w:cs="Arial"/>
          <w:color w:val="000000"/>
        </w:rPr>
        <w:t xml:space="preserve"> children </w:t>
      </w:r>
      <w:r w:rsidR="00057219">
        <w:rPr>
          <w:rFonts w:ascii="Calibri" w:eastAsia="Calibri" w:hAnsi="Calibri" w:cs="Arial"/>
          <w:color w:val="000000"/>
        </w:rPr>
        <w:t xml:space="preserve">are </w:t>
      </w:r>
      <w:r>
        <w:rPr>
          <w:rFonts w:ascii="Calibri" w:eastAsia="Calibri" w:hAnsi="Calibri" w:cs="Arial"/>
          <w:color w:val="000000"/>
        </w:rPr>
        <w:t xml:space="preserve">on the </w:t>
      </w:r>
      <w:r w:rsidR="00F71C1F">
        <w:rPr>
          <w:rFonts w:ascii="Calibri" w:eastAsia="Calibri" w:hAnsi="Calibri" w:cs="Arial"/>
          <w:color w:val="000000"/>
        </w:rPr>
        <w:t>C</w:t>
      </w:r>
      <w:r>
        <w:rPr>
          <w:rFonts w:ascii="Calibri" w:eastAsia="Calibri" w:hAnsi="Calibri" w:cs="Arial"/>
          <w:color w:val="000000"/>
        </w:rPr>
        <w:t xml:space="preserve">hild </w:t>
      </w:r>
      <w:r w:rsidR="00F71C1F">
        <w:rPr>
          <w:rFonts w:ascii="Calibri" w:eastAsia="Calibri" w:hAnsi="Calibri" w:cs="Arial"/>
          <w:color w:val="000000"/>
        </w:rPr>
        <w:t>P</w:t>
      </w:r>
      <w:r>
        <w:rPr>
          <w:rFonts w:ascii="Calibri" w:eastAsia="Calibri" w:hAnsi="Calibri" w:cs="Arial"/>
          <w:color w:val="000000"/>
        </w:rPr>
        <w:t xml:space="preserve">rotection register or </w:t>
      </w:r>
      <w:r w:rsidR="00057219">
        <w:rPr>
          <w:rFonts w:ascii="Calibri" w:eastAsia="Calibri" w:hAnsi="Calibri" w:cs="Arial"/>
          <w:color w:val="000000"/>
        </w:rPr>
        <w:t xml:space="preserve">are </w:t>
      </w:r>
      <w:r>
        <w:rPr>
          <w:rFonts w:ascii="Calibri" w:eastAsia="Calibri" w:hAnsi="Calibri" w:cs="Arial"/>
          <w:color w:val="000000"/>
        </w:rPr>
        <w:t xml:space="preserve">subject to statutory </w:t>
      </w:r>
      <w:proofErr w:type="gramStart"/>
      <w:r>
        <w:rPr>
          <w:rFonts w:ascii="Calibri" w:eastAsia="Calibri" w:hAnsi="Calibri" w:cs="Arial"/>
          <w:color w:val="000000"/>
        </w:rPr>
        <w:t xml:space="preserve">interventions, </w:t>
      </w:r>
      <w:r w:rsidR="00057219">
        <w:rPr>
          <w:rFonts w:ascii="Calibri" w:eastAsia="Calibri" w:hAnsi="Calibri" w:cs="Arial"/>
          <w:color w:val="000000"/>
        </w:rPr>
        <w:t>and</w:t>
      </w:r>
      <w:proofErr w:type="gramEnd"/>
      <w:r w:rsidR="00057219">
        <w:rPr>
          <w:rFonts w:ascii="Calibri" w:eastAsia="Calibri" w:hAnsi="Calibri" w:cs="Arial"/>
          <w:color w:val="000000"/>
        </w:rPr>
        <w:t xml:space="preserve"> are </w:t>
      </w:r>
      <w:r>
        <w:rPr>
          <w:rFonts w:ascii="Calibri" w:eastAsia="Calibri" w:hAnsi="Calibri" w:cs="Arial"/>
          <w:color w:val="000000"/>
        </w:rPr>
        <w:t xml:space="preserve">moving schools through transition or managed move arrangements, the DSP should ensure the receiving DSP is fully informed of those interventions and the responsibilities of the school as set out in Care and Support/Protection Plans. </w:t>
      </w:r>
    </w:p>
    <w:p w14:paraId="71366982" w14:textId="636FF5A5" w:rsidR="00CA10A3" w:rsidRDefault="00CA10A3" w:rsidP="000E4DBF">
      <w:pPr>
        <w:tabs>
          <w:tab w:val="left" w:pos="6660"/>
        </w:tabs>
        <w:autoSpaceDE w:val="0"/>
        <w:autoSpaceDN w:val="0"/>
        <w:adjustRightInd w:val="0"/>
        <w:rPr>
          <w:rFonts w:ascii="Calibri" w:eastAsia="Calibri" w:hAnsi="Calibri" w:cs="Arial"/>
        </w:rPr>
      </w:pPr>
    </w:p>
    <w:p w14:paraId="592FA5B7" w14:textId="77777777" w:rsidR="00CA10A3" w:rsidRDefault="00CA10A3" w:rsidP="000E4DBF">
      <w:pPr>
        <w:tabs>
          <w:tab w:val="left" w:pos="6660"/>
        </w:tabs>
        <w:autoSpaceDE w:val="0"/>
        <w:autoSpaceDN w:val="0"/>
        <w:adjustRightInd w:val="0"/>
        <w:rPr>
          <w:rFonts w:ascii="Calibri" w:eastAsia="Calibri" w:hAnsi="Calibri" w:cs="Arial"/>
        </w:rPr>
      </w:pPr>
    </w:p>
    <w:p w14:paraId="3893FF03" w14:textId="77777777" w:rsidR="00CA10A3" w:rsidRPr="00D43BDF" w:rsidRDefault="00CA10A3" w:rsidP="00CA10A3">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Calibri" w:eastAsia="Calibri" w:hAnsi="Calibri" w:cs="Arial"/>
          <w:b/>
          <w:color w:val="000000"/>
          <w:sz w:val="28"/>
          <w:szCs w:val="28"/>
          <w:lang w:eastAsia="en-US"/>
        </w:rPr>
      </w:pPr>
      <w:r>
        <w:rPr>
          <w:rFonts w:ascii="Calibri" w:eastAsia="Calibri" w:hAnsi="Calibri" w:cs="Arial"/>
          <w:b/>
          <w:sz w:val="28"/>
          <w:szCs w:val="28"/>
          <w:lang w:eastAsia="en-US"/>
        </w:rPr>
        <w:t>Physical Punishment</w:t>
      </w:r>
    </w:p>
    <w:p w14:paraId="20AAE7C4" w14:textId="77777777" w:rsidR="00CA10A3" w:rsidRPr="00774E8C" w:rsidRDefault="00CA10A3" w:rsidP="00774E8C">
      <w:pPr>
        <w:autoSpaceDE w:val="0"/>
        <w:autoSpaceDN w:val="0"/>
        <w:adjustRightInd w:val="0"/>
        <w:jc w:val="both"/>
        <w:rPr>
          <w:rFonts w:asciiTheme="minorHAnsi" w:eastAsia="Calibri" w:hAnsiTheme="minorHAnsi" w:cstheme="minorHAnsi"/>
          <w:color w:val="000000"/>
        </w:rPr>
      </w:pPr>
      <w:r>
        <w:rPr>
          <w:rFonts w:ascii="Calibri" w:eastAsia="Calibri" w:hAnsi="Calibri" w:cs="Arial"/>
          <w:color w:val="000000"/>
        </w:rPr>
        <w:t xml:space="preserve">The </w:t>
      </w:r>
      <w:r w:rsidRPr="00551B39">
        <w:rPr>
          <w:rFonts w:ascii="Calibri" w:eastAsia="Calibri" w:hAnsi="Calibri" w:cs="Arial"/>
          <w:color w:val="000000"/>
        </w:rPr>
        <w:t>Children (Abolition of Defence of Reasonable Punishment) (Wales) Act 2020</w:t>
      </w:r>
      <w:r>
        <w:rPr>
          <w:rFonts w:ascii="Calibri" w:eastAsia="Calibri" w:hAnsi="Calibri" w:cs="Arial"/>
          <w:color w:val="000000"/>
        </w:rPr>
        <w:t xml:space="preserve"> </w:t>
      </w:r>
      <w:r w:rsidRPr="00551B39">
        <w:rPr>
          <w:rFonts w:ascii="Calibri" w:eastAsia="Calibri" w:hAnsi="Calibri" w:cs="Arial"/>
          <w:color w:val="000000"/>
        </w:rPr>
        <w:t xml:space="preserve">came into force </w:t>
      </w:r>
      <w:r w:rsidRPr="00774E8C">
        <w:rPr>
          <w:rFonts w:asciiTheme="minorHAnsi" w:eastAsia="Calibri" w:hAnsiTheme="minorHAnsi" w:cstheme="minorHAnsi"/>
          <w:color w:val="000000"/>
        </w:rPr>
        <w:t>on 21 March 2022. It does not create a new criminal offence, but it abolishes a defence of “reasonable punishment” in the existing criminal offences of assault and battery against a child.  </w:t>
      </w:r>
    </w:p>
    <w:p w14:paraId="5789FD3A" w14:textId="77777777" w:rsidR="00CA10A3" w:rsidRPr="00774E8C" w:rsidRDefault="00CA10A3" w:rsidP="00774E8C">
      <w:pPr>
        <w:autoSpaceDE w:val="0"/>
        <w:autoSpaceDN w:val="0"/>
        <w:adjustRightInd w:val="0"/>
        <w:jc w:val="both"/>
        <w:rPr>
          <w:rFonts w:asciiTheme="minorHAnsi" w:eastAsia="Calibri" w:hAnsiTheme="minorHAnsi" w:cstheme="minorHAnsi"/>
          <w:color w:val="000000"/>
        </w:rPr>
      </w:pPr>
    </w:p>
    <w:p w14:paraId="63C48EA8" w14:textId="60911173" w:rsidR="00CA10A3" w:rsidRPr="00774E8C" w:rsidRDefault="00CA10A3" w:rsidP="00774E8C">
      <w:pPr>
        <w:autoSpaceDE w:val="0"/>
        <w:autoSpaceDN w:val="0"/>
        <w:adjustRightInd w:val="0"/>
        <w:jc w:val="both"/>
        <w:rPr>
          <w:rFonts w:asciiTheme="minorHAnsi" w:eastAsia="Calibri" w:hAnsiTheme="minorHAnsi" w:cstheme="minorHAnsi"/>
          <w:color w:val="000000"/>
        </w:rPr>
      </w:pPr>
      <w:r w:rsidRPr="00774E8C">
        <w:rPr>
          <w:rFonts w:asciiTheme="minorHAnsi" w:eastAsia="Calibri" w:hAnsiTheme="minorHAnsi" w:cstheme="minorHAnsi"/>
          <w:color w:val="000000"/>
        </w:rPr>
        <w:t xml:space="preserve">Physical punishment includes smacking, hitting, slapping, shaking or otherwise punishing a child using physical force. The change means all physical punishment of children will be illegal in Wales, including by parents, carers and anyone acting </w:t>
      </w:r>
      <w:r w:rsidRPr="005D6B1A">
        <w:rPr>
          <w:rFonts w:asciiTheme="minorHAnsi" w:eastAsia="Calibri" w:hAnsiTheme="minorHAnsi" w:cstheme="minorHAnsi"/>
          <w:i/>
          <w:iCs/>
          <w:color w:val="000000"/>
        </w:rPr>
        <w:t>in loco parentis</w:t>
      </w:r>
      <w:r w:rsidRPr="00774E8C">
        <w:rPr>
          <w:rFonts w:asciiTheme="minorHAnsi" w:eastAsia="Calibri" w:hAnsiTheme="minorHAnsi" w:cstheme="minorHAnsi"/>
          <w:color w:val="000000"/>
        </w:rPr>
        <w:t xml:space="preserve"> in any setting in Wales. </w:t>
      </w:r>
    </w:p>
    <w:p w14:paraId="38574D42" w14:textId="1CCC2461" w:rsidR="0045504F" w:rsidRPr="00774E8C" w:rsidRDefault="0045504F" w:rsidP="00774E8C">
      <w:pPr>
        <w:autoSpaceDE w:val="0"/>
        <w:autoSpaceDN w:val="0"/>
        <w:adjustRightInd w:val="0"/>
        <w:jc w:val="both"/>
        <w:rPr>
          <w:rFonts w:asciiTheme="minorHAnsi" w:eastAsia="Calibri" w:hAnsiTheme="minorHAnsi" w:cstheme="minorHAnsi"/>
          <w:color w:val="000000"/>
        </w:rPr>
      </w:pPr>
    </w:p>
    <w:p w14:paraId="0CD6A813" w14:textId="44D2EE27" w:rsidR="00CA10A3" w:rsidRDefault="0045504F" w:rsidP="005D6B1A">
      <w:pPr>
        <w:jc w:val="both"/>
        <w:rPr>
          <w:rFonts w:ascii="Calibri" w:eastAsia="Calibri" w:hAnsi="Calibri" w:cs="Arial"/>
        </w:rPr>
      </w:pPr>
      <w:r w:rsidRPr="00774E8C">
        <w:rPr>
          <w:rFonts w:asciiTheme="minorHAnsi" w:hAnsiTheme="minorHAnsi" w:cstheme="minorHAnsi"/>
          <w:iCs/>
        </w:rPr>
        <w:t>Our school is required to work within the law by reporting any witnessed incidents of</w:t>
      </w:r>
      <w:r w:rsidRPr="00774E8C">
        <w:rPr>
          <w:rFonts w:asciiTheme="minorHAnsi" w:hAnsiTheme="minorHAnsi" w:cstheme="minorHAnsi"/>
          <w:i/>
          <w:iCs/>
        </w:rPr>
        <w:t xml:space="preserve"> </w:t>
      </w:r>
      <w:r w:rsidRPr="00774E8C">
        <w:rPr>
          <w:rFonts w:asciiTheme="minorHAnsi" w:hAnsiTheme="minorHAnsi" w:cstheme="minorHAnsi"/>
          <w:iCs/>
        </w:rPr>
        <w:t>physical punishment and working with statutory services and police where appropriate to support families when a disclosure is received relating to physical punishment or other kinds of harm.</w:t>
      </w:r>
      <w:r w:rsidRPr="00774E8C">
        <w:rPr>
          <w:rFonts w:asciiTheme="minorHAnsi" w:hAnsiTheme="minorHAnsi" w:cstheme="minorHAnsi"/>
          <w:i/>
          <w:iCs/>
        </w:rPr>
        <w:t xml:space="preserve"> </w:t>
      </w:r>
    </w:p>
    <w:p w14:paraId="4689CC19" w14:textId="77777777" w:rsidR="00122741" w:rsidRDefault="00122741" w:rsidP="000E4DBF">
      <w:pPr>
        <w:tabs>
          <w:tab w:val="left" w:pos="6660"/>
        </w:tabs>
        <w:autoSpaceDE w:val="0"/>
        <w:autoSpaceDN w:val="0"/>
        <w:adjustRightInd w:val="0"/>
        <w:rPr>
          <w:rFonts w:ascii="Calibri" w:eastAsia="Calibri" w:hAnsi="Calibri" w:cs="Arial"/>
        </w:rPr>
      </w:pPr>
    </w:p>
    <w:p w14:paraId="2C9E4B12" w14:textId="77777777" w:rsidR="000E4DBF" w:rsidRDefault="000E4DBF" w:rsidP="000E4DBF">
      <w:pPr>
        <w:tabs>
          <w:tab w:val="left" w:pos="6660"/>
        </w:tabs>
        <w:autoSpaceDE w:val="0"/>
        <w:autoSpaceDN w:val="0"/>
        <w:adjustRightInd w:val="0"/>
        <w:rPr>
          <w:rFonts w:ascii="Calibri" w:eastAsia="Calibri" w:hAnsi="Calibri" w:cs="Arial"/>
        </w:rPr>
      </w:pPr>
    </w:p>
    <w:p w14:paraId="2C9E4B13" w14:textId="3AF0EA00" w:rsidR="000E4DBF" w:rsidRPr="000E4DBF" w:rsidRDefault="000E4DBF" w:rsidP="000E4DBF">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Calibri" w:eastAsia="Calibri" w:hAnsi="Calibri" w:cs="Arial"/>
          <w:b/>
          <w:color w:val="000000"/>
          <w:sz w:val="28"/>
          <w:szCs w:val="28"/>
          <w:lang w:eastAsia="en-US"/>
        </w:rPr>
      </w:pPr>
      <w:r>
        <w:rPr>
          <w:rFonts w:ascii="Calibri" w:eastAsia="Calibri" w:hAnsi="Calibri" w:cs="Arial"/>
          <w:b/>
          <w:color w:val="000000"/>
        </w:rPr>
        <w:t>Violence Against Women</w:t>
      </w:r>
      <w:r w:rsidR="00362DA5">
        <w:rPr>
          <w:rFonts w:ascii="Calibri" w:eastAsia="Calibri" w:hAnsi="Calibri" w:cs="Arial"/>
          <w:b/>
          <w:color w:val="000000"/>
        </w:rPr>
        <w:t xml:space="preserve"> (and Girls)</w:t>
      </w:r>
      <w:r>
        <w:rPr>
          <w:rFonts w:ascii="Calibri" w:eastAsia="Calibri" w:hAnsi="Calibri" w:cs="Arial"/>
          <w:b/>
          <w:color w:val="000000"/>
        </w:rPr>
        <w:t>, Domestic Abuse &amp; Sexual Violence (VAWDASV)/Operation Encompass</w:t>
      </w:r>
    </w:p>
    <w:p w14:paraId="69B13412" w14:textId="77777777" w:rsidR="004A7A37" w:rsidRDefault="004A7A37" w:rsidP="000E4DBF">
      <w:pPr>
        <w:tabs>
          <w:tab w:val="left" w:pos="6660"/>
        </w:tabs>
        <w:autoSpaceDE w:val="0"/>
        <w:autoSpaceDN w:val="0"/>
        <w:adjustRightInd w:val="0"/>
        <w:rPr>
          <w:rFonts w:ascii="Calibri" w:eastAsia="Calibri" w:hAnsi="Calibri" w:cs="Arial"/>
        </w:rPr>
      </w:pPr>
    </w:p>
    <w:p w14:paraId="2C9E4B14" w14:textId="5765324A" w:rsidR="000E4DBF" w:rsidRDefault="00314F89" w:rsidP="00774E8C">
      <w:pPr>
        <w:tabs>
          <w:tab w:val="left" w:pos="6660"/>
        </w:tabs>
        <w:autoSpaceDE w:val="0"/>
        <w:autoSpaceDN w:val="0"/>
        <w:adjustRightInd w:val="0"/>
        <w:jc w:val="both"/>
        <w:rPr>
          <w:rFonts w:ascii="Calibri" w:eastAsia="Calibri" w:hAnsi="Calibri" w:cs="Arial"/>
        </w:rPr>
      </w:pPr>
      <w:r w:rsidRPr="005D6B1A">
        <w:rPr>
          <w:rFonts w:ascii="Calibri" w:eastAsia="Calibri" w:hAnsi="Calibri" w:cs="Arial"/>
        </w:rPr>
        <w:t>Clase Primary School</w:t>
      </w:r>
      <w:r w:rsidRPr="00314F89">
        <w:rPr>
          <w:rFonts w:ascii="Calibri" w:eastAsia="Calibri" w:hAnsi="Calibri" w:cs="Arial"/>
          <w:i/>
          <w:iCs/>
        </w:rPr>
        <w:t xml:space="preserve"> </w:t>
      </w:r>
      <w:r>
        <w:rPr>
          <w:rFonts w:ascii="Calibri" w:eastAsia="Calibri" w:hAnsi="Calibri" w:cs="Arial"/>
        </w:rPr>
        <w:t xml:space="preserve">is </w:t>
      </w:r>
      <w:r w:rsidR="000E4DBF">
        <w:rPr>
          <w:rFonts w:ascii="Calibri" w:eastAsia="Calibri" w:hAnsi="Calibri" w:cs="Arial"/>
        </w:rPr>
        <w:t>aware of the domestic abuse legislation in Wales – Violence Against Women</w:t>
      </w:r>
      <w:r w:rsidR="002F0518">
        <w:rPr>
          <w:rFonts w:ascii="Calibri" w:eastAsia="Calibri" w:hAnsi="Calibri" w:cs="Arial"/>
        </w:rPr>
        <w:t xml:space="preserve"> (and Girls)</w:t>
      </w:r>
      <w:r w:rsidR="000E4DBF">
        <w:rPr>
          <w:rFonts w:ascii="Calibri" w:eastAsia="Calibri" w:hAnsi="Calibri" w:cs="Arial"/>
        </w:rPr>
        <w:t xml:space="preserve">, Domestic Abuse &amp; Sexual Violence (Wales) Act 2015 as well as the Home Office guidance under the Domestic Abuse Act 2021 where children living with domestic abuse should be considered </w:t>
      </w:r>
      <w:proofErr w:type="gramStart"/>
      <w:r w:rsidR="000E4DBF">
        <w:rPr>
          <w:rFonts w:ascii="Calibri" w:eastAsia="Calibri" w:hAnsi="Calibri" w:cs="Arial"/>
        </w:rPr>
        <w:t>victims</w:t>
      </w:r>
      <w:r w:rsidR="002F0518">
        <w:rPr>
          <w:rFonts w:ascii="Calibri" w:eastAsia="Calibri" w:hAnsi="Calibri" w:cs="Arial"/>
        </w:rPr>
        <w:t xml:space="preserve"> in their own right</w:t>
      </w:r>
      <w:proofErr w:type="gramEnd"/>
      <w:r w:rsidR="000E4DBF">
        <w:rPr>
          <w:rFonts w:ascii="Calibri" w:eastAsia="Calibri" w:hAnsi="Calibri" w:cs="Arial"/>
        </w:rPr>
        <w:t xml:space="preserve">. We recognise that pupils living in domestically abusive situations are likely to be suffering trauma, may be feeling scared or nervous and are less likely to achieve in the same way as pupils not living in such circumstances. Our school is committed to responding to such pupils with </w:t>
      </w:r>
      <w:r w:rsidR="002F0518">
        <w:rPr>
          <w:rFonts w:ascii="Calibri" w:eastAsia="Calibri" w:hAnsi="Calibri" w:cs="Arial"/>
        </w:rPr>
        <w:t>C</w:t>
      </w:r>
      <w:r w:rsidR="000E4DBF">
        <w:rPr>
          <w:rFonts w:ascii="Calibri" w:eastAsia="Calibri" w:hAnsi="Calibri" w:cs="Arial"/>
        </w:rPr>
        <w:t xml:space="preserve">hild </w:t>
      </w:r>
      <w:r w:rsidR="002F0518">
        <w:rPr>
          <w:rFonts w:ascii="Calibri" w:eastAsia="Calibri" w:hAnsi="Calibri" w:cs="Arial"/>
        </w:rPr>
        <w:t>P</w:t>
      </w:r>
      <w:r w:rsidR="000E4DBF">
        <w:rPr>
          <w:rFonts w:ascii="Calibri" w:eastAsia="Calibri" w:hAnsi="Calibri" w:cs="Arial"/>
        </w:rPr>
        <w:t xml:space="preserve">rotection and </w:t>
      </w:r>
      <w:r w:rsidR="002F0518">
        <w:rPr>
          <w:rFonts w:ascii="Calibri" w:eastAsia="Calibri" w:hAnsi="Calibri" w:cs="Arial"/>
        </w:rPr>
        <w:t>S</w:t>
      </w:r>
      <w:r w:rsidR="000E4DBF">
        <w:rPr>
          <w:rFonts w:ascii="Calibri" w:eastAsia="Calibri" w:hAnsi="Calibri" w:cs="Arial"/>
        </w:rPr>
        <w:t>afeguarding policies in mind.</w:t>
      </w:r>
    </w:p>
    <w:p w14:paraId="2C9E4B15" w14:textId="77777777" w:rsidR="000E4DBF" w:rsidRDefault="000E4DBF" w:rsidP="000E4DBF">
      <w:pPr>
        <w:tabs>
          <w:tab w:val="left" w:pos="6660"/>
        </w:tabs>
        <w:autoSpaceDE w:val="0"/>
        <w:autoSpaceDN w:val="0"/>
        <w:adjustRightInd w:val="0"/>
        <w:rPr>
          <w:rFonts w:ascii="Calibri" w:eastAsia="Calibri" w:hAnsi="Calibri" w:cs="Arial"/>
        </w:rPr>
      </w:pPr>
    </w:p>
    <w:p w14:paraId="2C9E4B16" w14:textId="381953C7" w:rsidR="000E4DBF" w:rsidRDefault="000E4DBF" w:rsidP="00774E8C">
      <w:pPr>
        <w:tabs>
          <w:tab w:val="left" w:pos="6660"/>
        </w:tabs>
        <w:autoSpaceDE w:val="0"/>
        <w:autoSpaceDN w:val="0"/>
        <w:adjustRightInd w:val="0"/>
        <w:jc w:val="both"/>
        <w:rPr>
          <w:rFonts w:ascii="Calibri" w:eastAsia="Calibri" w:hAnsi="Calibri" w:cs="Arial"/>
        </w:rPr>
      </w:pPr>
      <w:r>
        <w:rPr>
          <w:rFonts w:ascii="Calibri" w:eastAsia="Calibri" w:hAnsi="Calibri" w:cs="Arial"/>
        </w:rPr>
        <w:t>Our school</w:t>
      </w:r>
      <w:r w:rsidR="002F0518">
        <w:rPr>
          <w:rFonts w:ascii="Calibri" w:eastAsia="Calibri" w:hAnsi="Calibri" w:cs="Arial"/>
        </w:rPr>
        <w:t>s</w:t>
      </w:r>
      <w:r>
        <w:rPr>
          <w:rFonts w:ascii="Calibri" w:eastAsia="Calibri" w:hAnsi="Calibri" w:cs="Arial"/>
        </w:rPr>
        <w:t xml:space="preserve"> work closely with South Wales Police officers to respond to pupils who may have experienced domestic abuse at home under Operation Encompass processes. If police officers attend a dwelling where domestic abuse is identified and children are in attendance or </w:t>
      </w:r>
      <w:r>
        <w:rPr>
          <w:rFonts w:ascii="Calibri" w:eastAsia="Calibri" w:hAnsi="Calibri" w:cs="Arial"/>
        </w:rPr>
        <w:lastRenderedPageBreak/>
        <w:t xml:space="preserve">recorded as living at the </w:t>
      </w:r>
      <w:proofErr w:type="gramStart"/>
      <w:r>
        <w:rPr>
          <w:rFonts w:ascii="Calibri" w:eastAsia="Calibri" w:hAnsi="Calibri" w:cs="Arial"/>
        </w:rPr>
        <w:t>address</w:t>
      </w:r>
      <w:proofErr w:type="gramEnd"/>
      <w:r>
        <w:rPr>
          <w:rFonts w:ascii="Calibri" w:eastAsia="Calibri" w:hAnsi="Calibri" w:cs="Arial"/>
        </w:rPr>
        <w:t xml:space="preserve"> they will submit an </w:t>
      </w:r>
      <w:r w:rsidR="00772B29">
        <w:rPr>
          <w:rFonts w:ascii="Calibri" w:eastAsia="Calibri" w:hAnsi="Calibri" w:cs="Arial"/>
        </w:rPr>
        <w:t>O</w:t>
      </w:r>
      <w:r>
        <w:rPr>
          <w:rFonts w:ascii="Calibri" w:eastAsia="Calibri" w:hAnsi="Calibri" w:cs="Arial"/>
        </w:rPr>
        <w:t xml:space="preserve">peration </w:t>
      </w:r>
      <w:r w:rsidR="00772B29">
        <w:rPr>
          <w:rFonts w:ascii="Calibri" w:eastAsia="Calibri" w:hAnsi="Calibri" w:cs="Arial"/>
        </w:rPr>
        <w:t>E</w:t>
      </w:r>
      <w:r>
        <w:rPr>
          <w:rFonts w:ascii="Calibri" w:eastAsia="Calibri" w:hAnsi="Calibri" w:cs="Arial"/>
        </w:rPr>
        <w:t>ncompass report to the child’s school the following morning. The report contains details of the alleged perpetrator and victim alongside a summary of the reason for police contact. The purpose of this report is to allow schools to understand why pupils may be feeling worried and or low and provide appropriate wellbeing and nurture support at the time when it is most needed. To find out more about Operation Encompass clic</w:t>
      </w:r>
      <w:r w:rsidRPr="009B140B">
        <w:rPr>
          <w:rFonts w:asciiTheme="minorHAnsi" w:eastAsia="Calibri" w:hAnsiTheme="minorHAnsi" w:cstheme="minorHAnsi"/>
        </w:rPr>
        <w:t xml:space="preserve">k: </w:t>
      </w:r>
      <w:hyperlink r:id="rId17" w:history="1">
        <w:proofErr w:type="gramStart"/>
        <w:r w:rsidRPr="009B140B">
          <w:rPr>
            <w:rStyle w:val="Hyperlink"/>
            <w:rFonts w:asciiTheme="minorHAnsi" w:hAnsiTheme="minorHAnsi" w:cstheme="minorHAnsi"/>
          </w:rPr>
          <w:t>Home :</w:t>
        </w:r>
        <w:proofErr w:type="gramEnd"/>
        <w:r w:rsidRPr="009B140B">
          <w:rPr>
            <w:rStyle w:val="Hyperlink"/>
            <w:rFonts w:asciiTheme="minorHAnsi" w:hAnsiTheme="minorHAnsi" w:cstheme="minorHAnsi"/>
          </w:rPr>
          <w:t xml:space="preserve"> Operation Encompass</w:t>
        </w:r>
      </w:hyperlink>
    </w:p>
    <w:p w14:paraId="5FA17991" w14:textId="77777777" w:rsidR="00CB3AC9" w:rsidRPr="00D43BDF" w:rsidRDefault="00CB3AC9" w:rsidP="000E4DBF">
      <w:pPr>
        <w:tabs>
          <w:tab w:val="left" w:pos="6660"/>
        </w:tabs>
        <w:autoSpaceDE w:val="0"/>
        <w:autoSpaceDN w:val="0"/>
        <w:adjustRightInd w:val="0"/>
        <w:rPr>
          <w:rFonts w:ascii="Calibri" w:eastAsia="Calibri" w:hAnsi="Calibri" w:cs="Arial"/>
          <w:color w:val="000000"/>
        </w:rPr>
      </w:pPr>
    </w:p>
    <w:p w14:paraId="2C9E4B19" w14:textId="77777777" w:rsidR="00FC5D4E" w:rsidRPr="00D43BDF" w:rsidRDefault="00FC5D4E" w:rsidP="00FC5D4E">
      <w:pPr>
        <w:autoSpaceDE w:val="0"/>
        <w:autoSpaceDN w:val="0"/>
        <w:adjustRightInd w:val="0"/>
        <w:rPr>
          <w:rFonts w:ascii="Calibri" w:eastAsia="Calibri" w:hAnsi="Calibri" w:cs="Arial"/>
          <w:color w:val="000000"/>
        </w:rPr>
      </w:pPr>
    </w:p>
    <w:p w14:paraId="2C9E4B1A" w14:textId="77777777" w:rsidR="00FC5D4E" w:rsidRPr="00D43BDF" w:rsidRDefault="00FC5D4E" w:rsidP="00FC5D4E">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Calibri" w:eastAsia="Calibri" w:hAnsi="Calibri" w:cs="Arial"/>
          <w:b/>
          <w:color w:val="000000"/>
          <w:sz w:val="28"/>
          <w:szCs w:val="28"/>
          <w:lang w:eastAsia="en-US"/>
        </w:rPr>
      </w:pPr>
      <w:r w:rsidRPr="00D43BDF">
        <w:rPr>
          <w:rFonts w:ascii="Calibri" w:eastAsia="Calibri" w:hAnsi="Calibri" w:cs="Arial"/>
          <w:b/>
          <w:sz w:val="28"/>
          <w:szCs w:val="28"/>
          <w:lang w:eastAsia="en-US"/>
        </w:rPr>
        <w:t>Review</w:t>
      </w:r>
    </w:p>
    <w:p w14:paraId="2C9E4B1B" w14:textId="76F6770B" w:rsidR="00FC5D4E" w:rsidRPr="00D43BDF" w:rsidRDefault="00FC5D4E" w:rsidP="00774E8C">
      <w:pPr>
        <w:spacing w:after="200" w:line="276" w:lineRule="auto"/>
        <w:jc w:val="both"/>
        <w:rPr>
          <w:rFonts w:ascii="Calibri" w:eastAsia="Calibri" w:hAnsi="Calibri" w:cs="Arial"/>
          <w:lang w:eastAsia="en-US"/>
        </w:rPr>
      </w:pPr>
      <w:r>
        <w:rPr>
          <w:rFonts w:ascii="Calibri" w:eastAsia="Calibri" w:hAnsi="Calibri" w:cs="Arial"/>
          <w:lang w:eastAsia="en-US"/>
        </w:rPr>
        <w:t xml:space="preserve">This policy and </w:t>
      </w:r>
      <w:r w:rsidR="00F767C1">
        <w:rPr>
          <w:rFonts w:ascii="Calibri" w:eastAsia="Calibri" w:hAnsi="Calibri" w:cs="Arial"/>
          <w:lang w:eastAsia="en-US"/>
        </w:rPr>
        <w:t>a</w:t>
      </w:r>
      <w:r>
        <w:rPr>
          <w:rFonts w:ascii="Calibri" w:eastAsia="Calibri" w:hAnsi="Calibri" w:cs="Arial"/>
          <w:lang w:eastAsia="en-US"/>
        </w:rPr>
        <w:t>ppendices</w:t>
      </w:r>
      <w:r w:rsidRPr="00D43BDF">
        <w:rPr>
          <w:rFonts w:ascii="Calibri" w:eastAsia="Calibri" w:hAnsi="Calibri" w:cs="Arial"/>
          <w:lang w:eastAsia="en-US"/>
        </w:rPr>
        <w:t xml:space="preserve"> will be reviewed </w:t>
      </w:r>
      <w:r w:rsidR="00F767C1">
        <w:rPr>
          <w:rFonts w:ascii="Calibri" w:eastAsia="Calibri" w:hAnsi="Calibri" w:cs="Arial"/>
          <w:lang w:eastAsia="en-US"/>
        </w:rPr>
        <w:t xml:space="preserve">by the local authority </w:t>
      </w:r>
      <w:r w:rsidRPr="00D43BDF">
        <w:rPr>
          <w:rFonts w:ascii="Calibri" w:eastAsia="Calibri" w:hAnsi="Calibri" w:cs="Arial"/>
          <w:lang w:eastAsia="en-US"/>
        </w:rPr>
        <w:t>and</w:t>
      </w:r>
      <w:r w:rsidR="00F767C1">
        <w:rPr>
          <w:rFonts w:ascii="Calibri" w:eastAsia="Calibri" w:hAnsi="Calibri" w:cs="Arial"/>
          <w:lang w:eastAsia="en-US"/>
        </w:rPr>
        <w:t xml:space="preserve"> then the policy will be</w:t>
      </w:r>
      <w:r w:rsidRPr="00D43BDF">
        <w:rPr>
          <w:rFonts w:ascii="Calibri" w:eastAsia="Calibri" w:hAnsi="Calibri" w:cs="Arial"/>
          <w:lang w:eastAsia="en-US"/>
        </w:rPr>
        <w:t xml:space="preserve"> ratified annually at a full </w:t>
      </w:r>
      <w:r w:rsidR="00772B29">
        <w:rPr>
          <w:rFonts w:ascii="Calibri" w:eastAsia="Calibri" w:hAnsi="Calibri" w:cs="Arial"/>
          <w:lang w:eastAsia="en-US"/>
        </w:rPr>
        <w:t>G</w:t>
      </w:r>
      <w:r w:rsidRPr="00D43BDF">
        <w:rPr>
          <w:rFonts w:ascii="Calibri" w:eastAsia="Calibri" w:hAnsi="Calibri" w:cs="Arial"/>
          <w:lang w:eastAsia="en-US"/>
        </w:rPr>
        <w:t xml:space="preserve">overning </w:t>
      </w:r>
      <w:r w:rsidR="00772B29">
        <w:rPr>
          <w:rFonts w:ascii="Calibri" w:eastAsia="Calibri" w:hAnsi="Calibri" w:cs="Arial"/>
          <w:lang w:eastAsia="en-US"/>
        </w:rPr>
        <w:t>B</w:t>
      </w:r>
      <w:r w:rsidRPr="00D43BDF">
        <w:rPr>
          <w:rFonts w:ascii="Calibri" w:eastAsia="Calibri" w:hAnsi="Calibri" w:cs="Arial"/>
          <w:lang w:eastAsia="en-US"/>
        </w:rPr>
        <w:t>ody meet</w:t>
      </w:r>
      <w:r w:rsidR="00122741">
        <w:rPr>
          <w:rFonts w:ascii="Calibri" w:eastAsia="Calibri" w:hAnsi="Calibri" w:cs="Arial"/>
          <w:lang w:eastAsia="en-US"/>
        </w:rPr>
        <w:t>ing</w:t>
      </w:r>
      <w:r w:rsidRPr="00D43BDF">
        <w:rPr>
          <w:rFonts w:ascii="Calibri" w:eastAsia="Calibri" w:hAnsi="Calibri" w:cs="Arial"/>
          <w:lang w:eastAsia="en-US"/>
        </w:rPr>
        <w:t xml:space="preserve"> and recorded in the minutes.  In preparation for this review, the DSP may wish to provide the Governing Body with information on the </w:t>
      </w:r>
      <w:proofErr w:type="gramStart"/>
      <w:r w:rsidRPr="00D43BDF">
        <w:rPr>
          <w:rFonts w:ascii="Calibri" w:eastAsia="Calibri" w:hAnsi="Calibri" w:cs="Arial"/>
          <w:lang w:eastAsia="en-US"/>
        </w:rPr>
        <w:t>following:-</w:t>
      </w:r>
      <w:proofErr w:type="gramEnd"/>
    </w:p>
    <w:p w14:paraId="2C9E4B1C" w14:textId="77777777" w:rsidR="00FC5D4E" w:rsidRPr="00D43BDF" w:rsidRDefault="00FC5D4E" w:rsidP="00FC5D4E">
      <w:pPr>
        <w:numPr>
          <w:ilvl w:val="0"/>
          <w:numId w:val="17"/>
        </w:numPr>
        <w:spacing w:after="200" w:line="276" w:lineRule="auto"/>
        <w:rPr>
          <w:rFonts w:ascii="Calibri" w:eastAsia="Calibri" w:hAnsi="Calibri" w:cs="Arial"/>
          <w:lang w:eastAsia="en-US"/>
        </w:rPr>
      </w:pPr>
      <w:r w:rsidRPr="00D43BDF">
        <w:rPr>
          <w:rFonts w:ascii="Calibri" w:eastAsia="Calibri" w:hAnsi="Calibri" w:cs="Arial"/>
          <w:lang w:eastAsia="en-US"/>
        </w:rPr>
        <w:t xml:space="preserve">changes to </w:t>
      </w:r>
      <w:r>
        <w:rPr>
          <w:rFonts w:ascii="Calibri" w:eastAsia="Calibri" w:hAnsi="Calibri" w:cs="Arial"/>
          <w:lang w:eastAsia="en-US"/>
        </w:rPr>
        <w:t xml:space="preserve">Safeguarding and </w:t>
      </w:r>
      <w:r w:rsidRPr="00D43BDF">
        <w:rPr>
          <w:rFonts w:ascii="Calibri" w:eastAsia="Calibri" w:hAnsi="Calibri" w:cs="Arial"/>
          <w:lang w:eastAsia="en-US"/>
        </w:rPr>
        <w:t xml:space="preserve">Child Protection </w:t>
      </w:r>
      <w:proofErr w:type="gramStart"/>
      <w:r w:rsidRPr="00D43BDF">
        <w:rPr>
          <w:rFonts w:ascii="Calibri" w:eastAsia="Calibri" w:hAnsi="Calibri" w:cs="Arial"/>
          <w:lang w:eastAsia="en-US"/>
        </w:rPr>
        <w:t>procedures;</w:t>
      </w:r>
      <w:proofErr w:type="gramEnd"/>
    </w:p>
    <w:p w14:paraId="2C9E4B1D" w14:textId="77777777" w:rsidR="00FC5D4E" w:rsidRPr="00D43BDF" w:rsidRDefault="00FC5D4E" w:rsidP="00FC5D4E">
      <w:pPr>
        <w:numPr>
          <w:ilvl w:val="0"/>
          <w:numId w:val="17"/>
        </w:numPr>
        <w:spacing w:after="200" w:line="276" w:lineRule="auto"/>
        <w:rPr>
          <w:rFonts w:ascii="Calibri" w:eastAsia="Calibri" w:hAnsi="Calibri" w:cs="Arial"/>
          <w:lang w:eastAsia="en-US"/>
        </w:rPr>
      </w:pPr>
      <w:r w:rsidRPr="00D43BDF">
        <w:rPr>
          <w:rFonts w:ascii="Calibri" w:eastAsia="Calibri" w:hAnsi="Calibri" w:cs="Arial"/>
          <w:lang w:eastAsia="en-US"/>
        </w:rPr>
        <w:t xml:space="preserve">training undertaken by all staff and governors in the preceding 12 </w:t>
      </w:r>
      <w:proofErr w:type="gramStart"/>
      <w:r w:rsidRPr="00D43BDF">
        <w:rPr>
          <w:rFonts w:ascii="Calibri" w:eastAsia="Calibri" w:hAnsi="Calibri" w:cs="Arial"/>
          <w:lang w:eastAsia="en-US"/>
        </w:rPr>
        <w:t>months;</w:t>
      </w:r>
      <w:proofErr w:type="gramEnd"/>
    </w:p>
    <w:p w14:paraId="2C9E4B1E" w14:textId="77777777" w:rsidR="00FC5D4E" w:rsidRPr="00D43BDF" w:rsidRDefault="00FC5D4E" w:rsidP="00FC5D4E">
      <w:pPr>
        <w:numPr>
          <w:ilvl w:val="0"/>
          <w:numId w:val="17"/>
        </w:numPr>
        <w:spacing w:after="200" w:line="276" w:lineRule="auto"/>
        <w:rPr>
          <w:rFonts w:ascii="Calibri" w:eastAsia="Calibri" w:hAnsi="Calibri" w:cs="Arial"/>
          <w:lang w:eastAsia="en-US"/>
        </w:rPr>
      </w:pPr>
      <w:r w:rsidRPr="00D43BDF">
        <w:rPr>
          <w:rFonts w:ascii="Calibri" w:eastAsia="Calibri" w:hAnsi="Calibri" w:cs="Arial"/>
          <w:lang w:eastAsia="en-US"/>
        </w:rPr>
        <w:t>the number of incidents of a Child Protection nature which arose in the school within the preceding 12 months (without details or names</w:t>
      </w:r>
      <w:proofErr w:type="gramStart"/>
      <w:r w:rsidRPr="00D43BDF">
        <w:rPr>
          <w:rFonts w:ascii="Calibri" w:eastAsia="Calibri" w:hAnsi="Calibri" w:cs="Arial"/>
          <w:lang w:eastAsia="en-US"/>
        </w:rPr>
        <w:t>);</w:t>
      </w:r>
      <w:proofErr w:type="gramEnd"/>
    </w:p>
    <w:p w14:paraId="2C9E4B1F" w14:textId="77777777" w:rsidR="00FC5D4E" w:rsidRPr="00D43BDF" w:rsidRDefault="00FC5D4E" w:rsidP="00FC5D4E">
      <w:pPr>
        <w:numPr>
          <w:ilvl w:val="0"/>
          <w:numId w:val="17"/>
        </w:numPr>
        <w:spacing w:after="200" w:line="276" w:lineRule="auto"/>
        <w:rPr>
          <w:rFonts w:ascii="Calibri" w:eastAsia="Calibri" w:hAnsi="Calibri" w:cs="Arial"/>
          <w:lang w:eastAsia="en-US"/>
        </w:rPr>
      </w:pPr>
      <w:r w:rsidRPr="00D43BDF">
        <w:rPr>
          <w:rFonts w:ascii="Calibri" w:eastAsia="Calibri" w:hAnsi="Calibri" w:cs="Arial"/>
          <w:lang w:eastAsia="en-US"/>
        </w:rPr>
        <w:t xml:space="preserve">where and how Child Protection and Safeguarding appear in the </w:t>
      </w:r>
      <w:proofErr w:type="gramStart"/>
      <w:r w:rsidRPr="00D43BDF">
        <w:rPr>
          <w:rFonts w:ascii="Calibri" w:eastAsia="Calibri" w:hAnsi="Calibri" w:cs="Arial"/>
          <w:lang w:eastAsia="en-US"/>
        </w:rPr>
        <w:t>curriculum;</w:t>
      </w:r>
      <w:proofErr w:type="gramEnd"/>
    </w:p>
    <w:p w14:paraId="2C9E4B20" w14:textId="77777777" w:rsidR="00FC5D4E" w:rsidRPr="00D43BDF" w:rsidRDefault="00FC5D4E" w:rsidP="00FC5D4E">
      <w:pPr>
        <w:numPr>
          <w:ilvl w:val="0"/>
          <w:numId w:val="17"/>
        </w:numPr>
        <w:tabs>
          <w:tab w:val="left" w:pos="360"/>
        </w:tabs>
        <w:autoSpaceDE w:val="0"/>
        <w:autoSpaceDN w:val="0"/>
        <w:adjustRightInd w:val="0"/>
        <w:spacing w:after="200" w:line="276" w:lineRule="auto"/>
        <w:rPr>
          <w:rFonts w:ascii="Calibri" w:eastAsia="Calibri" w:hAnsi="Calibri" w:cs="Arial"/>
          <w:color w:val="000000"/>
        </w:rPr>
      </w:pPr>
      <w:r w:rsidRPr="00D43BDF">
        <w:rPr>
          <w:rFonts w:ascii="Calibri" w:eastAsia="Calibri" w:hAnsi="Calibri" w:cs="Arial"/>
          <w:lang w:eastAsia="en-US"/>
        </w:rPr>
        <w:t>lessons learned from cases.</w:t>
      </w:r>
    </w:p>
    <w:p w14:paraId="2C9E4B21" w14:textId="77777777" w:rsidR="00FC5D4E" w:rsidRPr="00D43BDF" w:rsidRDefault="00FC5D4E" w:rsidP="00FC5D4E">
      <w:pPr>
        <w:tabs>
          <w:tab w:val="left" w:pos="360"/>
        </w:tabs>
        <w:autoSpaceDE w:val="0"/>
        <w:autoSpaceDN w:val="0"/>
        <w:adjustRightInd w:val="0"/>
        <w:spacing w:after="200" w:line="276" w:lineRule="auto"/>
        <w:ind w:left="720"/>
        <w:rPr>
          <w:rFonts w:ascii="Calibri" w:eastAsia="Calibri" w:hAnsi="Calibri" w:cs="Arial"/>
          <w:lang w:eastAsia="en-US"/>
        </w:rPr>
      </w:pPr>
    </w:p>
    <w:p w14:paraId="2C9E4B22" w14:textId="77777777" w:rsidR="00FC5D4E" w:rsidRPr="00D43BDF" w:rsidRDefault="00FC5D4E" w:rsidP="00FC5D4E">
      <w:pPr>
        <w:pBdr>
          <w:top w:val="single" w:sz="4" w:space="1" w:color="auto"/>
          <w:left w:val="single" w:sz="4" w:space="4" w:color="auto"/>
          <w:bottom w:val="single" w:sz="4" w:space="1" w:color="auto"/>
          <w:right w:val="single" w:sz="4" w:space="4" w:color="auto"/>
        </w:pBdr>
        <w:shd w:val="clear" w:color="auto" w:fill="CCC0D9"/>
        <w:autoSpaceDE w:val="0"/>
        <w:autoSpaceDN w:val="0"/>
        <w:adjustRightInd w:val="0"/>
        <w:rPr>
          <w:rFonts w:ascii="Calibri" w:eastAsia="Calibri" w:hAnsi="Calibri" w:cs="Arial"/>
          <w:b/>
          <w:bCs/>
          <w:sz w:val="28"/>
          <w:szCs w:val="28"/>
          <w:lang w:eastAsia="en-US"/>
        </w:rPr>
      </w:pPr>
      <w:r w:rsidRPr="00D43BDF">
        <w:rPr>
          <w:rFonts w:ascii="Calibri" w:eastAsia="Calibri" w:hAnsi="Calibri" w:cs="Arial"/>
          <w:b/>
          <w:bCs/>
          <w:sz w:val="28"/>
          <w:szCs w:val="28"/>
          <w:lang w:eastAsia="en-US"/>
        </w:rPr>
        <w:t>Complaints</w:t>
      </w:r>
    </w:p>
    <w:p w14:paraId="2C9E4B23" w14:textId="77777777" w:rsidR="00FC5D4E" w:rsidRPr="00D43BDF" w:rsidRDefault="00FC5D4E" w:rsidP="00FC5D4E">
      <w:pPr>
        <w:autoSpaceDE w:val="0"/>
        <w:autoSpaceDN w:val="0"/>
        <w:adjustRightInd w:val="0"/>
        <w:rPr>
          <w:rFonts w:ascii="Calibri" w:eastAsia="Calibri" w:hAnsi="Calibri" w:cs="Arial"/>
          <w:lang w:eastAsia="en-US"/>
        </w:rPr>
      </w:pPr>
    </w:p>
    <w:p w14:paraId="2C9E4B24" w14:textId="3CBDD932" w:rsidR="00FC5D4E" w:rsidRDefault="00FC5D4E" w:rsidP="00774E8C">
      <w:pPr>
        <w:autoSpaceDE w:val="0"/>
        <w:autoSpaceDN w:val="0"/>
        <w:adjustRightInd w:val="0"/>
        <w:jc w:val="both"/>
        <w:rPr>
          <w:rFonts w:ascii="Calibri" w:eastAsia="Calibri" w:hAnsi="Calibri" w:cs="Arial"/>
          <w:lang w:eastAsia="en-US"/>
        </w:rPr>
      </w:pPr>
      <w:r w:rsidRPr="00D43BDF">
        <w:rPr>
          <w:rFonts w:ascii="Calibri" w:eastAsia="Calibri" w:hAnsi="Calibri" w:cs="Arial"/>
          <w:lang w:eastAsia="en-US"/>
        </w:rPr>
        <w:t>The school has in place a Complaints Procedure, which is based on the model included in Welsh Government Circular: 011/2012, Complaints Procedures for School Governing Bodies in Wales</w:t>
      </w:r>
      <w:r w:rsidR="007B4DDD">
        <w:rPr>
          <w:rFonts w:ascii="Calibri" w:eastAsia="Calibri" w:hAnsi="Calibri" w:cs="Arial"/>
          <w:lang w:eastAsia="en-US"/>
        </w:rPr>
        <w:t>.</w:t>
      </w:r>
      <w:r w:rsidRPr="00D43BDF">
        <w:rPr>
          <w:rFonts w:ascii="Calibri" w:eastAsia="Calibri" w:hAnsi="Calibri" w:cs="Arial"/>
          <w:lang w:eastAsia="en-US"/>
        </w:rPr>
        <w:t xml:space="preserve"> </w:t>
      </w:r>
      <w:r w:rsidR="007B4DDD">
        <w:rPr>
          <w:rFonts w:ascii="Calibri" w:eastAsia="Calibri" w:hAnsi="Calibri" w:cs="Arial"/>
          <w:lang w:eastAsia="en-US"/>
        </w:rPr>
        <w:t>I</w:t>
      </w:r>
      <w:r w:rsidRPr="00D43BDF">
        <w:rPr>
          <w:rFonts w:ascii="Calibri" w:eastAsia="Calibri" w:hAnsi="Calibri" w:cs="Arial"/>
          <w:lang w:eastAsia="en-US"/>
        </w:rPr>
        <w:t xml:space="preserve">n addition, </w:t>
      </w:r>
      <w:r w:rsidR="007B4DDD">
        <w:rPr>
          <w:rFonts w:ascii="Calibri" w:eastAsia="Calibri" w:hAnsi="Calibri" w:cs="Arial"/>
          <w:lang w:eastAsia="en-US"/>
        </w:rPr>
        <w:t>the complaints procedure contains</w:t>
      </w:r>
      <w:r w:rsidRPr="00D43BDF">
        <w:rPr>
          <w:rFonts w:ascii="Calibri" w:eastAsia="Calibri" w:hAnsi="Calibri" w:cs="Arial"/>
          <w:lang w:eastAsia="en-US"/>
        </w:rPr>
        <w:t xml:space="preserve"> information for children so that children, staff and the public </w:t>
      </w:r>
      <w:proofErr w:type="gramStart"/>
      <w:r w:rsidRPr="00D43BDF">
        <w:rPr>
          <w:rFonts w:ascii="Calibri" w:eastAsia="Calibri" w:hAnsi="Calibri" w:cs="Arial"/>
          <w:lang w:eastAsia="en-US"/>
        </w:rPr>
        <w:t>are able to</w:t>
      </w:r>
      <w:proofErr w:type="gramEnd"/>
      <w:r w:rsidRPr="00D43BDF">
        <w:rPr>
          <w:rFonts w:ascii="Calibri" w:eastAsia="Calibri" w:hAnsi="Calibri" w:cs="Arial"/>
          <w:lang w:eastAsia="en-US"/>
        </w:rPr>
        <w:t xml:space="preserve"> submit their complaints, in respect of the school, including Safeguarding complaints and concerns that Safeguarding action has not been taken.</w:t>
      </w:r>
    </w:p>
    <w:p w14:paraId="5A422D3A" w14:textId="37CDF0A6" w:rsidR="00314F89" w:rsidRDefault="00314F89" w:rsidP="00774E8C">
      <w:pPr>
        <w:autoSpaceDE w:val="0"/>
        <w:autoSpaceDN w:val="0"/>
        <w:adjustRightInd w:val="0"/>
        <w:jc w:val="both"/>
        <w:rPr>
          <w:rFonts w:ascii="Calibri" w:eastAsia="Calibri" w:hAnsi="Calibri" w:cs="Arial"/>
          <w:lang w:eastAsia="en-US"/>
        </w:rPr>
      </w:pPr>
    </w:p>
    <w:p w14:paraId="7295DD54" w14:textId="248D2417" w:rsidR="00314F89" w:rsidRDefault="00314F89" w:rsidP="00774E8C">
      <w:pPr>
        <w:autoSpaceDE w:val="0"/>
        <w:autoSpaceDN w:val="0"/>
        <w:adjustRightInd w:val="0"/>
        <w:jc w:val="both"/>
        <w:rPr>
          <w:rFonts w:ascii="Calibri" w:eastAsia="Calibri" w:hAnsi="Calibri" w:cs="Arial"/>
          <w:lang w:eastAsia="en-US"/>
        </w:rPr>
      </w:pPr>
    </w:p>
    <w:p w14:paraId="55AE42BF" w14:textId="77777777" w:rsidR="00C62027" w:rsidRDefault="00C62027" w:rsidP="00774E8C">
      <w:pPr>
        <w:autoSpaceDE w:val="0"/>
        <w:autoSpaceDN w:val="0"/>
        <w:adjustRightInd w:val="0"/>
        <w:jc w:val="both"/>
        <w:rPr>
          <w:rFonts w:ascii="Calibri" w:eastAsia="Calibri" w:hAnsi="Calibri" w:cs="Arial"/>
          <w:lang w:eastAsia="en-US"/>
        </w:rPr>
      </w:pPr>
    </w:p>
    <w:p w14:paraId="3CF8F9B2" w14:textId="36900399" w:rsidR="00314F89" w:rsidRDefault="00314F89" w:rsidP="00774E8C">
      <w:pPr>
        <w:autoSpaceDE w:val="0"/>
        <w:autoSpaceDN w:val="0"/>
        <w:adjustRightInd w:val="0"/>
        <w:jc w:val="both"/>
        <w:rPr>
          <w:rFonts w:ascii="Calibri" w:eastAsia="Calibri" w:hAnsi="Calibri" w:cs="Arial"/>
          <w:lang w:eastAsia="en-US"/>
        </w:rPr>
      </w:pPr>
    </w:p>
    <w:p w14:paraId="4DE6C791" w14:textId="2982EE5A" w:rsidR="00314F89" w:rsidRDefault="00314F89" w:rsidP="00774E8C">
      <w:pPr>
        <w:autoSpaceDE w:val="0"/>
        <w:autoSpaceDN w:val="0"/>
        <w:adjustRightInd w:val="0"/>
        <w:jc w:val="both"/>
        <w:rPr>
          <w:rFonts w:ascii="Calibri" w:eastAsia="Calibri" w:hAnsi="Calibri" w:cs="Arial"/>
          <w:lang w:eastAsia="en-US"/>
        </w:rPr>
      </w:pPr>
    </w:p>
    <w:p w14:paraId="66EABC78" w14:textId="77777777" w:rsidR="005D6B1A" w:rsidRDefault="005D6B1A" w:rsidP="00774E8C">
      <w:pPr>
        <w:autoSpaceDE w:val="0"/>
        <w:autoSpaceDN w:val="0"/>
        <w:adjustRightInd w:val="0"/>
        <w:jc w:val="both"/>
        <w:rPr>
          <w:rFonts w:ascii="Calibri" w:eastAsia="Calibri" w:hAnsi="Calibri" w:cs="Arial"/>
          <w:lang w:eastAsia="en-US"/>
        </w:rPr>
      </w:pPr>
    </w:p>
    <w:p w14:paraId="68394ECC" w14:textId="77777777" w:rsidR="005D6B1A" w:rsidRDefault="005D6B1A" w:rsidP="00774E8C">
      <w:pPr>
        <w:autoSpaceDE w:val="0"/>
        <w:autoSpaceDN w:val="0"/>
        <w:adjustRightInd w:val="0"/>
        <w:jc w:val="both"/>
        <w:rPr>
          <w:rFonts w:ascii="Calibri" w:eastAsia="Calibri" w:hAnsi="Calibri" w:cs="Arial"/>
          <w:lang w:eastAsia="en-US"/>
        </w:rPr>
      </w:pPr>
    </w:p>
    <w:p w14:paraId="4EF948B6" w14:textId="77777777" w:rsidR="005D6B1A" w:rsidRDefault="005D6B1A" w:rsidP="00774E8C">
      <w:pPr>
        <w:autoSpaceDE w:val="0"/>
        <w:autoSpaceDN w:val="0"/>
        <w:adjustRightInd w:val="0"/>
        <w:jc w:val="both"/>
        <w:rPr>
          <w:rFonts w:ascii="Calibri" w:eastAsia="Calibri" w:hAnsi="Calibri" w:cs="Arial"/>
          <w:lang w:eastAsia="en-US"/>
        </w:rPr>
      </w:pPr>
    </w:p>
    <w:p w14:paraId="78030CC2" w14:textId="77777777" w:rsidR="005D6B1A" w:rsidRDefault="005D6B1A" w:rsidP="00774E8C">
      <w:pPr>
        <w:autoSpaceDE w:val="0"/>
        <w:autoSpaceDN w:val="0"/>
        <w:adjustRightInd w:val="0"/>
        <w:jc w:val="both"/>
        <w:rPr>
          <w:rFonts w:ascii="Calibri" w:eastAsia="Calibri" w:hAnsi="Calibri" w:cs="Arial"/>
          <w:lang w:eastAsia="en-US"/>
        </w:rPr>
      </w:pPr>
    </w:p>
    <w:p w14:paraId="1EFEC305" w14:textId="2E8C65DE" w:rsidR="00314F89" w:rsidRDefault="00314F89" w:rsidP="00774E8C">
      <w:pPr>
        <w:autoSpaceDE w:val="0"/>
        <w:autoSpaceDN w:val="0"/>
        <w:adjustRightInd w:val="0"/>
        <w:jc w:val="both"/>
        <w:rPr>
          <w:rFonts w:ascii="Calibri" w:eastAsia="Calibri" w:hAnsi="Calibri" w:cs="Arial"/>
          <w:lang w:eastAsia="en-US"/>
        </w:rPr>
      </w:pPr>
    </w:p>
    <w:p w14:paraId="5B2CC153" w14:textId="5F017886" w:rsidR="00314F89" w:rsidRDefault="00314F89" w:rsidP="00774E8C">
      <w:pPr>
        <w:autoSpaceDE w:val="0"/>
        <w:autoSpaceDN w:val="0"/>
        <w:adjustRightInd w:val="0"/>
        <w:jc w:val="both"/>
        <w:rPr>
          <w:rFonts w:ascii="Calibri" w:eastAsia="Calibri" w:hAnsi="Calibri" w:cs="Arial"/>
          <w:lang w:eastAsia="en-US"/>
        </w:rPr>
      </w:pPr>
    </w:p>
    <w:p w14:paraId="567991AF" w14:textId="77777777" w:rsidR="00314F89" w:rsidRPr="00D43BDF" w:rsidRDefault="00314F89" w:rsidP="00774E8C">
      <w:pPr>
        <w:autoSpaceDE w:val="0"/>
        <w:autoSpaceDN w:val="0"/>
        <w:adjustRightInd w:val="0"/>
        <w:jc w:val="both"/>
        <w:rPr>
          <w:rFonts w:ascii="Calibri" w:eastAsia="Calibri" w:hAnsi="Calibri" w:cs="Arial"/>
          <w:lang w:eastAsia="en-US"/>
        </w:rPr>
      </w:pPr>
    </w:p>
    <w:p w14:paraId="2C9E4B25" w14:textId="77777777" w:rsidR="00FC5D4E" w:rsidRPr="00D43BDF" w:rsidRDefault="00FC5D4E" w:rsidP="00FC5D4E">
      <w:pPr>
        <w:rPr>
          <w:rFonts w:ascii="Calibri" w:hAnsi="Calibri" w:cs="Arial"/>
        </w:rPr>
      </w:pPr>
    </w:p>
    <w:tbl>
      <w:tblPr>
        <w:tblW w:w="0" w:type="auto"/>
        <w:tblInd w:w="108" w:type="dxa"/>
        <w:shd w:val="clear" w:color="auto" w:fill="FFFFFF"/>
        <w:tblCellMar>
          <w:left w:w="0" w:type="dxa"/>
          <w:right w:w="0" w:type="dxa"/>
        </w:tblCellMar>
        <w:tblLook w:val="04A0" w:firstRow="1" w:lastRow="0" w:firstColumn="1" w:lastColumn="0" w:noHBand="0" w:noVBand="1"/>
      </w:tblPr>
      <w:tblGrid>
        <w:gridCol w:w="2249"/>
        <w:gridCol w:w="2467"/>
        <w:gridCol w:w="2807"/>
        <w:gridCol w:w="1375"/>
      </w:tblGrid>
      <w:tr w:rsidR="00314F89" w:rsidRPr="00314F89" w14:paraId="7C06E41F" w14:textId="77777777" w:rsidTr="00A1486A">
        <w:tc>
          <w:tcPr>
            <w:tcW w:w="2442" w:type="dxa"/>
            <w:tcBorders>
              <w:top w:val="single" w:sz="8" w:space="0" w:color="auto"/>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hideMark/>
          </w:tcPr>
          <w:p w14:paraId="78EB4373" w14:textId="77777777" w:rsidR="00314F89" w:rsidRPr="00314F89" w:rsidRDefault="00314F89" w:rsidP="00314F89">
            <w:pPr>
              <w:rPr>
                <w:rFonts w:ascii="Calibri" w:eastAsia="Calibri" w:hAnsi="Calibri" w:cs="Arial"/>
                <w:lang w:eastAsia="en-US"/>
              </w:rPr>
            </w:pPr>
            <w:r w:rsidRPr="00314F89">
              <w:rPr>
                <w:rFonts w:ascii="Calibri" w:eastAsia="Calibri" w:hAnsi="Calibri" w:cs="Arial"/>
                <w:lang w:eastAsia="en-US"/>
              </w:rPr>
              <w:t> </w:t>
            </w:r>
          </w:p>
        </w:tc>
        <w:tc>
          <w:tcPr>
            <w:tcW w:w="2778" w:type="dxa"/>
            <w:tcBorders>
              <w:top w:val="single" w:sz="8" w:space="0" w:color="auto"/>
              <w:left w:val="nil"/>
              <w:bottom w:val="single" w:sz="8" w:space="0" w:color="auto"/>
              <w:right w:val="single" w:sz="8" w:space="0" w:color="auto"/>
            </w:tcBorders>
            <w:shd w:val="clear" w:color="auto" w:fill="FFFFFF" w:themeFill="background1"/>
            <w:tcMar>
              <w:top w:w="0" w:type="dxa"/>
              <w:left w:w="108" w:type="dxa"/>
              <w:bottom w:w="0" w:type="dxa"/>
              <w:right w:w="108" w:type="dxa"/>
            </w:tcMar>
            <w:hideMark/>
          </w:tcPr>
          <w:p w14:paraId="74877BF9" w14:textId="77777777" w:rsidR="00314F89" w:rsidRPr="00314F89" w:rsidRDefault="00314F89" w:rsidP="00314F89">
            <w:pPr>
              <w:rPr>
                <w:rFonts w:ascii="Calibri" w:eastAsia="Calibri" w:hAnsi="Calibri" w:cs="Arial"/>
                <w:lang w:eastAsia="en-US"/>
              </w:rPr>
            </w:pPr>
            <w:r w:rsidRPr="00314F89">
              <w:rPr>
                <w:rFonts w:ascii="Calibri" w:eastAsia="Calibri" w:hAnsi="Calibri" w:cs="Arial"/>
                <w:lang w:eastAsia="en-US"/>
              </w:rPr>
              <w:t>Name</w:t>
            </w:r>
          </w:p>
        </w:tc>
        <w:tc>
          <w:tcPr>
            <w:tcW w:w="3060" w:type="dxa"/>
            <w:tcBorders>
              <w:top w:val="single" w:sz="8" w:space="0" w:color="auto"/>
              <w:left w:val="nil"/>
              <w:bottom w:val="single" w:sz="8" w:space="0" w:color="auto"/>
              <w:right w:val="single" w:sz="8" w:space="0" w:color="auto"/>
            </w:tcBorders>
            <w:shd w:val="clear" w:color="auto" w:fill="FFFFFF" w:themeFill="background1"/>
            <w:tcMar>
              <w:top w:w="0" w:type="dxa"/>
              <w:left w:w="108" w:type="dxa"/>
              <w:bottom w:w="0" w:type="dxa"/>
              <w:right w:w="108" w:type="dxa"/>
            </w:tcMar>
            <w:hideMark/>
          </w:tcPr>
          <w:p w14:paraId="0CAC0090" w14:textId="77777777" w:rsidR="00314F89" w:rsidRPr="00314F89" w:rsidRDefault="00314F89" w:rsidP="00314F89">
            <w:pPr>
              <w:rPr>
                <w:rFonts w:ascii="Calibri" w:eastAsia="Calibri" w:hAnsi="Calibri" w:cs="Arial"/>
                <w:lang w:eastAsia="en-US"/>
              </w:rPr>
            </w:pPr>
            <w:r w:rsidRPr="00314F89">
              <w:rPr>
                <w:rFonts w:ascii="Calibri" w:eastAsia="Calibri" w:hAnsi="Calibri" w:cs="Arial"/>
                <w:lang w:eastAsia="en-US"/>
              </w:rPr>
              <w:t>Signature</w:t>
            </w:r>
          </w:p>
        </w:tc>
        <w:tc>
          <w:tcPr>
            <w:tcW w:w="1080" w:type="dxa"/>
            <w:tcBorders>
              <w:top w:val="single" w:sz="8" w:space="0" w:color="auto"/>
              <w:left w:val="nil"/>
              <w:bottom w:val="single" w:sz="8" w:space="0" w:color="auto"/>
              <w:right w:val="single" w:sz="8" w:space="0" w:color="auto"/>
            </w:tcBorders>
            <w:shd w:val="clear" w:color="auto" w:fill="FFFFFF" w:themeFill="background1"/>
            <w:tcMar>
              <w:top w:w="0" w:type="dxa"/>
              <w:left w:w="108" w:type="dxa"/>
              <w:bottom w:w="0" w:type="dxa"/>
              <w:right w:w="108" w:type="dxa"/>
            </w:tcMar>
            <w:hideMark/>
          </w:tcPr>
          <w:p w14:paraId="3D9E4697" w14:textId="77777777" w:rsidR="00314F89" w:rsidRPr="00314F89" w:rsidRDefault="00314F89" w:rsidP="00314F89">
            <w:pPr>
              <w:rPr>
                <w:rFonts w:ascii="Calibri" w:eastAsia="Calibri" w:hAnsi="Calibri" w:cs="Arial"/>
                <w:lang w:eastAsia="en-US"/>
              </w:rPr>
            </w:pPr>
            <w:r w:rsidRPr="00314F89">
              <w:rPr>
                <w:rFonts w:ascii="Calibri" w:eastAsia="Calibri" w:hAnsi="Calibri" w:cs="Arial"/>
                <w:lang w:eastAsia="en-US"/>
              </w:rPr>
              <w:t>Date</w:t>
            </w:r>
          </w:p>
        </w:tc>
      </w:tr>
      <w:tr w:rsidR="00314F89" w:rsidRPr="00314F89" w14:paraId="2FE2E396" w14:textId="77777777" w:rsidTr="00A1486A">
        <w:tc>
          <w:tcPr>
            <w:tcW w:w="2442" w:type="dxa"/>
            <w:tcBorders>
              <w:top w:val="nil"/>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vAlign w:val="center"/>
            <w:hideMark/>
          </w:tcPr>
          <w:p w14:paraId="2F6A6E3A" w14:textId="77777777" w:rsidR="00314F89" w:rsidRPr="00314F89" w:rsidRDefault="00314F89" w:rsidP="00314F89">
            <w:pPr>
              <w:rPr>
                <w:rFonts w:ascii="Calibri" w:eastAsia="Calibri" w:hAnsi="Calibri" w:cs="Arial"/>
                <w:lang w:eastAsia="en-US"/>
              </w:rPr>
            </w:pPr>
            <w:r w:rsidRPr="00314F89">
              <w:rPr>
                <w:rFonts w:ascii="Calibri" w:eastAsia="Calibri" w:hAnsi="Calibri" w:cs="Arial"/>
                <w:lang w:eastAsia="en-US"/>
              </w:rPr>
              <w:t>Chair of Governors</w:t>
            </w:r>
          </w:p>
          <w:p w14:paraId="21136F61" w14:textId="77777777" w:rsidR="00314F89" w:rsidRPr="00314F89" w:rsidRDefault="00314F89" w:rsidP="00314F89">
            <w:pPr>
              <w:rPr>
                <w:rFonts w:ascii="Calibri" w:eastAsia="Calibri" w:hAnsi="Calibri" w:cs="Arial"/>
                <w:lang w:eastAsia="en-US"/>
              </w:rPr>
            </w:pPr>
            <w:r w:rsidRPr="00314F89">
              <w:rPr>
                <w:rFonts w:ascii="Calibri" w:eastAsia="Calibri" w:hAnsi="Calibri" w:cs="Arial"/>
                <w:lang w:eastAsia="en-US"/>
              </w:rPr>
              <w:t> </w:t>
            </w:r>
          </w:p>
        </w:tc>
        <w:tc>
          <w:tcPr>
            <w:tcW w:w="2778" w:type="dxa"/>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vAlign w:val="center"/>
            <w:hideMark/>
          </w:tcPr>
          <w:p w14:paraId="01A49A95" w14:textId="77777777" w:rsidR="00314F89" w:rsidRPr="00314F89" w:rsidRDefault="00314F89" w:rsidP="00314F89">
            <w:pPr>
              <w:rPr>
                <w:rFonts w:ascii="Calibri" w:eastAsia="Calibri" w:hAnsi="Calibri" w:cs="Arial"/>
                <w:lang w:eastAsia="en-US"/>
              </w:rPr>
            </w:pPr>
            <w:r w:rsidRPr="00314F89">
              <w:rPr>
                <w:rFonts w:ascii="Calibri" w:eastAsia="Calibri" w:hAnsi="Calibri" w:cs="Arial"/>
                <w:lang w:eastAsia="en-US"/>
              </w:rPr>
              <w:t>Steve Avo</w:t>
            </w:r>
          </w:p>
        </w:tc>
        <w:tc>
          <w:tcPr>
            <w:tcW w:w="3060" w:type="dxa"/>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vAlign w:val="center"/>
            <w:hideMark/>
          </w:tcPr>
          <w:p w14:paraId="22CAFE67" w14:textId="77777777" w:rsidR="00314F89" w:rsidRPr="00314F89" w:rsidRDefault="00314F89" w:rsidP="00314F89">
            <w:pPr>
              <w:rPr>
                <w:rFonts w:ascii="Calibri" w:eastAsia="Calibri" w:hAnsi="Calibri" w:cs="Arial"/>
                <w:lang w:eastAsia="en-US"/>
              </w:rPr>
            </w:pPr>
            <w:r w:rsidRPr="00314F89">
              <w:rPr>
                <w:rFonts w:ascii="Calibri" w:eastAsia="Calibri" w:hAnsi="Calibri" w:cs="Arial"/>
                <w:lang w:eastAsia="en-US"/>
              </w:rPr>
              <w:t> </w:t>
            </w:r>
          </w:p>
          <w:p w14:paraId="608E78B4" w14:textId="77777777" w:rsidR="00314F89" w:rsidRPr="00314F89" w:rsidRDefault="00314F89" w:rsidP="00314F89">
            <w:pPr>
              <w:rPr>
                <w:rFonts w:ascii="Calibri" w:eastAsia="Calibri" w:hAnsi="Calibri" w:cs="Arial"/>
                <w:lang w:eastAsia="en-US"/>
              </w:rPr>
            </w:pPr>
          </w:p>
          <w:p w14:paraId="54B97B13" w14:textId="77777777" w:rsidR="00314F89" w:rsidRPr="00314F89" w:rsidRDefault="00314F89" w:rsidP="00314F89">
            <w:pPr>
              <w:rPr>
                <w:rFonts w:ascii="Calibri" w:eastAsia="Calibri" w:hAnsi="Calibri" w:cs="Arial"/>
                <w:lang w:eastAsia="en-US"/>
              </w:rPr>
            </w:pPr>
            <w:r w:rsidRPr="00314F89">
              <w:rPr>
                <w:rFonts w:ascii="Calibri" w:eastAsia="Calibri" w:hAnsi="Calibri" w:cs="Arial"/>
                <w:lang w:eastAsia="en-US"/>
              </w:rPr>
              <w:t> </w:t>
            </w:r>
            <w:r w:rsidRPr="00314F89">
              <w:rPr>
                <w:rFonts w:ascii="Calibri" w:eastAsia="Calibri" w:hAnsi="Calibri" w:cs="Arial"/>
                <w:noProof/>
                <w:lang w:eastAsia="en-US"/>
              </w:rPr>
              <w:drawing>
                <wp:inline distT="0" distB="0" distL="0" distR="0" wp14:anchorId="7CFD7259" wp14:editId="39EAC76F">
                  <wp:extent cx="697427" cy="422031"/>
                  <wp:effectExtent l="0" t="0" r="127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721838" cy="436803"/>
                          </a:xfrm>
                          <a:prstGeom prst="rect">
                            <a:avLst/>
                          </a:prstGeom>
                          <a:noFill/>
                        </pic:spPr>
                      </pic:pic>
                    </a:graphicData>
                  </a:graphic>
                </wp:inline>
              </w:drawing>
            </w:r>
          </w:p>
          <w:p w14:paraId="6AB37CCA" w14:textId="77777777" w:rsidR="00314F89" w:rsidRPr="00314F89" w:rsidRDefault="00314F89" w:rsidP="00314F89">
            <w:pPr>
              <w:rPr>
                <w:rFonts w:ascii="Calibri" w:eastAsia="Calibri" w:hAnsi="Calibri" w:cs="Arial"/>
                <w:lang w:eastAsia="en-US"/>
              </w:rPr>
            </w:pPr>
            <w:r w:rsidRPr="00314F89">
              <w:rPr>
                <w:rFonts w:ascii="Calibri" w:eastAsia="Calibri" w:hAnsi="Calibri" w:cs="Arial"/>
                <w:lang w:eastAsia="en-US"/>
              </w:rPr>
              <w:t> </w:t>
            </w:r>
          </w:p>
        </w:tc>
        <w:tc>
          <w:tcPr>
            <w:tcW w:w="1080" w:type="dxa"/>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vAlign w:val="center"/>
            <w:hideMark/>
          </w:tcPr>
          <w:p w14:paraId="02C73903" w14:textId="301AE2ED" w:rsidR="00314F89" w:rsidRPr="00314F89" w:rsidRDefault="005D6B1A" w:rsidP="00314F89">
            <w:pPr>
              <w:rPr>
                <w:rFonts w:ascii="Calibri" w:eastAsia="Calibri" w:hAnsi="Calibri" w:cs="Arial"/>
                <w:lang w:eastAsia="en-US"/>
              </w:rPr>
            </w:pPr>
            <w:r>
              <w:rPr>
                <w:rFonts w:ascii="Calibri" w:eastAsia="Calibri" w:hAnsi="Calibri" w:cs="Arial"/>
                <w:lang w:eastAsia="en-US"/>
              </w:rPr>
              <w:t>14/11/2025</w:t>
            </w:r>
          </w:p>
        </w:tc>
      </w:tr>
      <w:tr w:rsidR="00314F89" w:rsidRPr="00314F89" w14:paraId="2E43E037" w14:textId="77777777" w:rsidTr="008D0687">
        <w:trPr>
          <w:trHeight w:val="1004"/>
        </w:trPr>
        <w:tc>
          <w:tcPr>
            <w:tcW w:w="2442" w:type="dxa"/>
            <w:tcBorders>
              <w:top w:val="nil"/>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vAlign w:val="center"/>
            <w:hideMark/>
          </w:tcPr>
          <w:p w14:paraId="2E41AD83" w14:textId="77777777" w:rsidR="00314F89" w:rsidRPr="00314F89" w:rsidRDefault="00314F89" w:rsidP="00314F89">
            <w:pPr>
              <w:rPr>
                <w:rFonts w:ascii="Calibri" w:eastAsia="Calibri" w:hAnsi="Calibri" w:cs="Arial"/>
                <w:lang w:eastAsia="en-US"/>
              </w:rPr>
            </w:pPr>
            <w:r w:rsidRPr="00314F89">
              <w:rPr>
                <w:rFonts w:ascii="Calibri" w:eastAsia="Calibri" w:hAnsi="Calibri" w:cs="Arial"/>
                <w:lang w:eastAsia="en-US"/>
              </w:rPr>
              <w:t>Head Teacher</w:t>
            </w:r>
          </w:p>
          <w:p w14:paraId="28AA5807" w14:textId="77777777" w:rsidR="00314F89" w:rsidRPr="00314F89" w:rsidRDefault="00314F89" w:rsidP="00314F89">
            <w:pPr>
              <w:rPr>
                <w:rFonts w:ascii="Calibri" w:eastAsia="Calibri" w:hAnsi="Calibri" w:cs="Arial"/>
                <w:lang w:eastAsia="en-US"/>
              </w:rPr>
            </w:pPr>
            <w:r w:rsidRPr="00314F89">
              <w:rPr>
                <w:rFonts w:ascii="Calibri" w:eastAsia="Calibri" w:hAnsi="Calibri" w:cs="Arial"/>
                <w:lang w:eastAsia="en-US"/>
              </w:rPr>
              <w:t> </w:t>
            </w:r>
          </w:p>
        </w:tc>
        <w:tc>
          <w:tcPr>
            <w:tcW w:w="2778" w:type="dxa"/>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vAlign w:val="center"/>
            <w:hideMark/>
          </w:tcPr>
          <w:p w14:paraId="29FFCB6D" w14:textId="59A25304" w:rsidR="00314F89" w:rsidRPr="00314F89" w:rsidRDefault="00314F89" w:rsidP="00314F89">
            <w:pPr>
              <w:rPr>
                <w:rFonts w:ascii="Calibri" w:eastAsia="Calibri" w:hAnsi="Calibri" w:cs="Arial"/>
                <w:lang w:eastAsia="en-US"/>
              </w:rPr>
            </w:pPr>
            <w:r>
              <w:rPr>
                <w:rFonts w:ascii="Calibri" w:eastAsia="Calibri" w:hAnsi="Calibri" w:cs="Arial"/>
                <w:lang w:eastAsia="en-US"/>
              </w:rPr>
              <w:t>Daniel Jones</w:t>
            </w:r>
          </w:p>
        </w:tc>
        <w:tc>
          <w:tcPr>
            <w:tcW w:w="3060" w:type="dxa"/>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vAlign w:val="center"/>
            <w:hideMark/>
          </w:tcPr>
          <w:p w14:paraId="552BE7FE" w14:textId="61C19AD1" w:rsidR="00314F89" w:rsidRPr="00314F89" w:rsidRDefault="005A508C" w:rsidP="00314F89">
            <w:pPr>
              <w:rPr>
                <w:rFonts w:ascii="Calibri" w:eastAsia="Calibri" w:hAnsi="Calibri" w:cs="Arial"/>
                <w:lang w:eastAsia="en-US"/>
              </w:rPr>
            </w:pPr>
            <w:r w:rsidRPr="00175BBE">
              <w:rPr>
                <w:noProof/>
              </w:rPr>
              <w:drawing>
                <wp:inline distT="0" distB="0" distL="0" distR="0" wp14:anchorId="5B5D3B83" wp14:editId="22C0E689">
                  <wp:extent cx="792480" cy="526406"/>
                  <wp:effectExtent l="0" t="0" r="7620" b="7620"/>
                  <wp:docPr id="1720032152" name="Picture 1720032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831378" cy="552244"/>
                          </a:xfrm>
                          <a:prstGeom prst="rect">
                            <a:avLst/>
                          </a:prstGeom>
                        </pic:spPr>
                      </pic:pic>
                    </a:graphicData>
                  </a:graphic>
                </wp:inline>
              </w:drawing>
            </w:r>
          </w:p>
        </w:tc>
        <w:tc>
          <w:tcPr>
            <w:tcW w:w="1080" w:type="dxa"/>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vAlign w:val="center"/>
            <w:hideMark/>
          </w:tcPr>
          <w:p w14:paraId="106FDB7C" w14:textId="2B2D5A3A" w:rsidR="00314F89" w:rsidRPr="00314F89" w:rsidRDefault="005D6B1A" w:rsidP="00314F89">
            <w:pPr>
              <w:rPr>
                <w:rFonts w:ascii="Calibri" w:eastAsia="Calibri" w:hAnsi="Calibri" w:cs="Arial"/>
                <w:lang w:eastAsia="en-US"/>
              </w:rPr>
            </w:pPr>
            <w:r>
              <w:rPr>
                <w:rFonts w:ascii="Calibri" w:eastAsia="Calibri" w:hAnsi="Calibri" w:cs="Arial"/>
                <w:lang w:eastAsia="en-US"/>
              </w:rPr>
              <w:t>14/11/2025</w:t>
            </w:r>
          </w:p>
        </w:tc>
      </w:tr>
    </w:tbl>
    <w:p w14:paraId="0527D644" w14:textId="476F60E1" w:rsidR="004A7A37" w:rsidRPr="00D43BDF" w:rsidRDefault="00FC5D4E" w:rsidP="00FC5D4E">
      <w:pPr>
        <w:rPr>
          <w:rFonts w:ascii="Calibri" w:eastAsia="Calibri" w:hAnsi="Calibri" w:cs="Arial"/>
          <w:lang w:eastAsia="en-US"/>
        </w:rPr>
      </w:pPr>
      <w:r w:rsidRPr="00D43BDF">
        <w:rPr>
          <w:rFonts w:ascii="Calibri" w:eastAsia="Calibri" w:hAnsi="Calibri" w:cs="Arial"/>
          <w:lang w:eastAsia="en-US"/>
        </w:rPr>
        <w:tab/>
      </w:r>
      <w:r w:rsidRPr="00D43BDF">
        <w:rPr>
          <w:rFonts w:ascii="Calibri" w:eastAsia="Calibri" w:hAnsi="Calibri" w:cs="Arial"/>
          <w:lang w:eastAsia="en-US"/>
        </w:rPr>
        <w:tab/>
      </w:r>
      <w:r w:rsidRPr="00D43BDF">
        <w:rPr>
          <w:rFonts w:ascii="Calibri" w:eastAsia="Calibri" w:hAnsi="Calibri" w:cs="Arial"/>
          <w:lang w:eastAsia="en-US"/>
        </w:rPr>
        <w:tab/>
      </w:r>
      <w:r w:rsidRPr="00D43BDF">
        <w:rPr>
          <w:rFonts w:ascii="Calibri" w:eastAsia="Calibri" w:hAnsi="Calibri" w:cs="Arial"/>
          <w:lang w:eastAsia="en-US"/>
        </w:rPr>
        <w:tab/>
      </w:r>
      <w:r w:rsidRPr="00D43BDF">
        <w:rPr>
          <w:rFonts w:ascii="Calibri" w:eastAsia="Calibri" w:hAnsi="Calibri" w:cs="Arial"/>
          <w:lang w:eastAsia="en-US"/>
        </w:rPr>
        <w:tab/>
      </w:r>
      <w:r w:rsidRPr="00D43BDF">
        <w:rPr>
          <w:rFonts w:ascii="Calibri" w:eastAsia="Calibri" w:hAnsi="Calibri" w:cs="Arial"/>
          <w:lang w:eastAsia="en-US"/>
        </w:rPr>
        <w:tab/>
      </w:r>
    </w:p>
    <w:p w14:paraId="03600F3F" w14:textId="77777777" w:rsidR="00774E8C" w:rsidRDefault="00774E8C" w:rsidP="004A7A37">
      <w:pPr>
        <w:rPr>
          <w:rFonts w:asciiTheme="minorHAnsi" w:hAnsiTheme="minorHAnsi" w:cstheme="minorHAnsi"/>
          <w:b/>
          <w:bCs/>
          <w:sz w:val="28"/>
          <w:szCs w:val="28"/>
        </w:rPr>
      </w:pPr>
      <w:bookmarkStart w:id="3" w:name="_Toc35427633"/>
    </w:p>
    <w:tbl>
      <w:tblPr>
        <w:tblpPr w:leftFromText="180" w:rightFromText="180" w:vertAnchor="text"/>
        <w:tblW w:w="0" w:type="auto"/>
        <w:shd w:val="clear" w:color="auto" w:fill="FFFFFF"/>
        <w:tblCellMar>
          <w:left w:w="0" w:type="dxa"/>
          <w:right w:w="0" w:type="dxa"/>
        </w:tblCellMar>
        <w:tblLook w:val="04A0" w:firstRow="1" w:lastRow="0" w:firstColumn="1" w:lastColumn="0" w:noHBand="0" w:noVBand="1"/>
      </w:tblPr>
      <w:tblGrid>
        <w:gridCol w:w="2520"/>
        <w:gridCol w:w="2700"/>
      </w:tblGrid>
      <w:tr w:rsidR="00314F89" w:rsidRPr="00314F89" w14:paraId="7C4EEAC4" w14:textId="77777777" w:rsidTr="00A1486A">
        <w:tc>
          <w:tcPr>
            <w:tcW w:w="2520" w:type="dxa"/>
            <w:tcBorders>
              <w:top w:val="single" w:sz="8" w:space="0" w:color="auto"/>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hideMark/>
          </w:tcPr>
          <w:p w14:paraId="0C484682" w14:textId="77777777" w:rsidR="00314F89" w:rsidRPr="00314F89" w:rsidRDefault="00314F89" w:rsidP="00314F89">
            <w:pPr>
              <w:rPr>
                <w:rFonts w:asciiTheme="minorHAnsi" w:hAnsiTheme="minorHAnsi" w:cstheme="minorHAnsi"/>
                <w:b/>
                <w:bCs/>
                <w:sz w:val="28"/>
                <w:szCs w:val="28"/>
              </w:rPr>
            </w:pPr>
            <w:r w:rsidRPr="00314F89">
              <w:rPr>
                <w:rFonts w:asciiTheme="minorHAnsi" w:hAnsiTheme="minorHAnsi" w:cstheme="minorHAnsi"/>
                <w:b/>
                <w:bCs/>
                <w:sz w:val="28"/>
                <w:szCs w:val="28"/>
              </w:rPr>
              <w:t>Review Date</w:t>
            </w:r>
          </w:p>
          <w:p w14:paraId="4BC59030" w14:textId="77777777" w:rsidR="00314F89" w:rsidRPr="00314F89" w:rsidRDefault="00314F89" w:rsidP="00314F89">
            <w:pPr>
              <w:rPr>
                <w:rFonts w:asciiTheme="minorHAnsi" w:hAnsiTheme="minorHAnsi" w:cstheme="minorHAnsi"/>
                <w:b/>
                <w:bCs/>
                <w:sz w:val="28"/>
                <w:szCs w:val="28"/>
              </w:rPr>
            </w:pPr>
          </w:p>
          <w:p w14:paraId="75396CA8" w14:textId="77777777" w:rsidR="00314F89" w:rsidRPr="00314F89" w:rsidRDefault="00314F89" w:rsidP="00314F89">
            <w:pPr>
              <w:rPr>
                <w:rFonts w:asciiTheme="minorHAnsi" w:hAnsiTheme="minorHAnsi" w:cstheme="minorHAnsi"/>
                <w:b/>
                <w:bCs/>
                <w:sz w:val="28"/>
                <w:szCs w:val="28"/>
              </w:rPr>
            </w:pPr>
            <w:r w:rsidRPr="00314F89">
              <w:rPr>
                <w:rFonts w:asciiTheme="minorHAnsi" w:hAnsiTheme="minorHAnsi" w:cstheme="minorHAnsi"/>
                <w:b/>
                <w:bCs/>
                <w:sz w:val="28"/>
                <w:szCs w:val="28"/>
              </w:rPr>
              <w:t>This policy will be reviewed annually</w:t>
            </w:r>
          </w:p>
          <w:p w14:paraId="370A6676" w14:textId="77777777" w:rsidR="00314F89" w:rsidRPr="00314F89" w:rsidRDefault="00314F89" w:rsidP="00314F89">
            <w:pPr>
              <w:rPr>
                <w:rFonts w:asciiTheme="minorHAnsi" w:hAnsiTheme="minorHAnsi" w:cstheme="minorHAnsi"/>
                <w:b/>
                <w:bCs/>
                <w:sz w:val="28"/>
                <w:szCs w:val="28"/>
              </w:rPr>
            </w:pPr>
            <w:r w:rsidRPr="00314F89">
              <w:rPr>
                <w:rFonts w:asciiTheme="minorHAnsi" w:hAnsiTheme="minorHAnsi" w:cstheme="minorHAnsi"/>
                <w:b/>
                <w:bCs/>
                <w:sz w:val="28"/>
                <w:szCs w:val="28"/>
              </w:rPr>
              <w:t> </w:t>
            </w:r>
          </w:p>
        </w:tc>
        <w:tc>
          <w:tcPr>
            <w:tcW w:w="2700" w:type="dxa"/>
            <w:tcBorders>
              <w:top w:val="single" w:sz="8" w:space="0" w:color="auto"/>
              <w:left w:val="nil"/>
              <w:bottom w:val="single" w:sz="8" w:space="0" w:color="auto"/>
              <w:right w:val="single" w:sz="8" w:space="0" w:color="auto"/>
            </w:tcBorders>
            <w:shd w:val="clear" w:color="auto" w:fill="FFFFFF" w:themeFill="background1"/>
            <w:tcMar>
              <w:top w:w="0" w:type="dxa"/>
              <w:left w:w="108" w:type="dxa"/>
              <w:bottom w:w="0" w:type="dxa"/>
              <w:right w:w="108" w:type="dxa"/>
            </w:tcMar>
            <w:hideMark/>
          </w:tcPr>
          <w:p w14:paraId="25099968" w14:textId="77777777" w:rsidR="00314F89" w:rsidRPr="00314F89" w:rsidRDefault="00314F89" w:rsidP="00314F89">
            <w:pPr>
              <w:rPr>
                <w:rFonts w:asciiTheme="minorHAnsi" w:hAnsiTheme="minorHAnsi" w:cstheme="minorHAnsi"/>
                <w:b/>
                <w:bCs/>
                <w:sz w:val="28"/>
                <w:szCs w:val="28"/>
              </w:rPr>
            </w:pPr>
          </w:p>
        </w:tc>
      </w:tr>
    </w:tbl>
    <w:p w14:paraId="5986428C" w14:textId="77777777" w:rsidR="00774E8C" w:rsidRDefault="00774E8C" w:rsidP="004A7A37">
      <w:pPr>
        <w:rPr>
          <w:rFonts w:asciiTheme="minorHAnsi" w:hAnsiTheme="minorHAnsi" w:cstheme="minorHAnsi"/>
          <w:b/>
          <w:bCs/>
          <w:sz w:val="28"/>
          <w:szCs w:val="28"/>
        </w:rPr>
      </w:pPr>
    </w:p>
    <w:p w14:paraId="7A3EB0D0" w14:textId="4F268481" w:rsidR="00774E8C" w:rsidRDefault="00774E8C">
      <w:pPr>
        <w:rPr>
          <w:rFonts w:asciiTheme="minorHAnsi" w:hAnsiTheme="minorHAnsi" w:cstheme="minorHAnsi"/>
          <w:b/>
          <w:bCs/>
          <w:sz w:val="28"/>
          <w:szCs w:val="28"/>
        </w:rPr>
      </w:pPr>
      <w:r>
        <w:rPr>
          <w:rFonts w:asciiTheme="minorHAnsi" w:hAnsiTheme="minorHAnsi" w:cstheme="minorHAnsi"/>
          <w:b/>
          <w:bCs/>
          <w:sz w:val="28"/>
          <w:szCs w:val="28"/>
        </w:rPr>
        <w:br w:type="page"/>
      </w:r>
    </w:p>
    <w:p w14:paraId="2C9E4B53" w14:textId="0D751218" w:rsidR="00FC5D4E" w:rsidRPr="00774E8C" w:rsidRDefault="00FC5D4E" w:rsidP="004A7A37">
      <w:pPr>
        <w:rPr>
          <w:rFonts w:asciiTheme="minorHAnsi" w:hAnsiTheme="minorHAnsi" w:cstheme="minorHAnsi"/>
          <w:b/>
          <w:bCs/>
          <w:sz w:val="28"/>
          <w:szCs w:val="28"/>
        </w:rPr>
      </w:pPr>
      <w:r w:rsidRPr="00774E8C">
        <w:rPr>
          <w:rFonts w:asciiTheme="minorHAnsi" w:hAnsiTheme="minorHAnsi" w:cstheme="minorHAnsi"/>
          <w:b/>
          <w:bCs/>
          <w:sz w:val="28"/>
          <w:szCs w:val="28"/>
        </w:rPr>
        <w:lastRenderedPageBreak/>
        <w:t>Appendix A</w:t>
      </w:r>
      <w:bookmarkEnd w:id="3"/>
    </w:p>
    <w:p w14:paraId="6A29496C" w14:textId="77777777" w:rsidR="004A7A37" w:rsidRPr="00D43BDF" w:rsidRDefault="004A7A37" w:rsidP="00774E8C"/>
    <w:p w14:paraId="2C9E4B54" w14:textId="77777777" w:rsidR="00FC5D4E" w:rsidRPr="00D43BDF" w:rsidRDefault="00FC5D4E" w:rsidP="00FC5D4E">
      <w:pPr>
        <w:rPr>
          <w:rFonts w:ascii="Calibri" w:hAnsi="Calibri" w:cs="Arial"/>
          <w:lang w:eastAsia="en-US"/>
        </w:rPr>
      </w:pPr>
      <w:r>
        <w:rPr>
          <w:noProof/>
        </w:rPr>
        <mc:AlternateContent>
          <mc:Choice Requires="wps">
            <w:drawing>
              <wp:anchor distT="0" distB="0" distL="114300" distR="114300" simplePos="0" relativeHeight="251665408" behindDoc="0" locked="0" layoutInCell="1" allowOverlap="1" wp14:anchorId="2C9E4D51" wp14:editId="7AA55A92">
                <wp:simplePos x="0" y="0"/>
                <wp:positionH relativeFrom="margin">
                  <wp:align>center</wp:align>
                </wp:positionH>
                <wp:positionV relativeFrom="paragraph">
                  <wp:posOffset>57150</wp:posOffset>
                </wp:positionV>
                <wp:extent cx="5943600" cy="537845"/>
                <wp:effectExtent l="0" t="0" r="19050" b="14605"/>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537845"/>
                        </a:xfrm>
                        <a:prstGeom prst="rect">
                          <a:avLst/>
                        </a:prstGeom>
                        <a:solidFill>
                          <a:srgbClr val="E5DFEC"/>
                        </a:solidFill>
                        <a:ln w="9525">
                          <a:solidFill>
                            <a:srgbClr val="000000"/>
                          </a:solidFill>
                          <a:miter lim="800000"/>
                          <a:headEnd/>
                          <a:tailEnd/>
                        </a:ln>
                      </wps:spPr>
                      <wps:txbx>
                        <w:txbxContent>
                          <w:p w14:paraId="2C9E4D70" w14:textId="77777777" w:rsidR="00774E8C" w:rsidRPr="00FB3436" w:rsidRDefault="00774E8C" w:rsidP="00FC5D4E">
                            <w:pPr>
                              <w:pStyle w:val="Heading2"/>
                              <w:jc w:val="center"/>
                              <w:rPr>
                                <w:rFonts w:ascii="Calibri" w:hAnsi="Calibri"/>
                                <w:i w:val="0"/>
                              </w:rPr>
                            </w:pPr>
                            <w:bookmarkStart w:id="4" w:name="_Toc35427634"/>
                            <w:r w:rsidRPr="00FB3436">
                              <w:rPr>
                                <w:rFonts w:ascii="Calibri" w:hAnsi="Calibri"/>
                                <w:i w:val="0"/>
                              </w:rPr>
                              <w:t>Responsibilities of the Designated Safeguarding Person (DSP)</w:t>
                            </w:r>
                            <w:bookmarkEnd w:id="4"/>
                          </w:p>
                          <w:p w14:paraId="2C9E4D71" w14:textId="77777777" w:rsidR="00774E8C" w:rsidRDefault="00774E8C" w:rsidP="00FC5D4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C9E4D51" id="_x0000_t202" coordsize="21600,21600" o:spt="202" path="m,l,21600r21600,l21600,xe">
                <v:stroke joinstyle="miter"/>
                <v:path gradientshapeok="t" o:connecttype="rect"/>
              </v:shapetype>
              <v:shape id="Text Box 9" o:spid="_x0000_s1026" type="#_x0000_t202" style="position:absolute;margin-left:0;margin-top:4.5pt;width:468pt;height:42.35pt;z-index:25166540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" fillcolor="#e5dfec">
                <v:textbox>
                  <w:txbxContent>
                    <w:p w14:paraId="2C9E4D70" w14:textId="77777777" w:rsidR="00774E8C" w:rsidRPr="00FB3436" w:rsidRDefault="00774E8C" w:rsidP="00FC5D4E">
                      <w:pPr>
                        <w:pStyle w:val="Heading2"/>
                        <w:jc w:val="center"/>
                        <w:rPr>
                          <w:rFonts w:ascii="Calibri" w:hAnsi="Calibri"/>
                          <w:i w:val="0"/>
                        </w:rPr>
                      </w:pPr>
                      <w:bookmarkStart w:id="687" w:name="_Toc35427634"/>
                      <w:r w:rsidRPr="00FB3436">
                        <w:rPr>
                          <w:rFonts w:ascii="Calibri" w:hAnsi="Calibri"/>
                          <w:i w:val="0"/>
                        </w:rPr>
                        <w:t>Responsibilities of the Designated Safeguarding Person (DSP)</w:t>
                      </w:r>
                      <w:bookmarkEnd w:id="687"/>
                    </w:p>
                    <w:p w14:paraId="2C9E4D71" w14:textId="77777777" w:rsidR="00774E8C" w:rsidRDefault="00774E8C" w:rsidP="00FC5D4E"/>
                  </w:txbxContent>
                </v:textbox>
                <w10:wrap anchorx="margin"/>
              </v:shape>
            </w:pict>
          </mc:Fallback>
        </mc:AlternateContent>
      </w:r>
    </w:p>
    <w:p w14:paraId="2C9E4B55" w14:textId="77777777" w:rsidR="00FC5D4E" w:rsidRPr="00D43BDF" w:rsidRDefault="00FC5D4E" w:rsidP="00FC5D4E">
      <w:pPr>
        <w:rPr>
          <w:rFonts w:ascii="Calibri" w:hAnsi="Calibri" w:cs="Arial"/>
          <w:lang w:eastAsia="en-US"/>
        </w:rPr>
      </w:pPr>
    </w:p>
    <w:p w14:paraId="2C9E4B56" w14:textId="77777777" w:rsidR="00FC5D4E" w:rsidRPr="00D43BDF" w:rsidRDefault="00FC5D4E" w:rsidP="00FC5D4E">
      <w:pPr>
        <w:rPr>
          <w:rFonts w:ascii="Calibri" w:hAnsi="Calibri" w:cs="Arial"/>
          <w:lang w:eastAsia="en-US"/>
        </w:rPr>
      </w:pPr>
    </w:p>
    <w:p w14:paraId="2C9E4B57" w14:textId="77777777" w:rsidR="00FC5D4E" w:rsidRPr="00D43BDF" w:rsidRDefault="00FC5D4E" w:rsidP="00FC5D4E">
      <w:pPr>
        <w:rPr>
          <w:rFonts w:ascii="Calibri" w:hAnsi="Calibri" w:cs="Arial"/>
          <w:lang w:eastAsia="en-US"/>
        </w:rPr>
      </w:pPr>
    </w:p>
    <w:p w14:paraId="2C9E4B58" w14:textId="77777777" w:rsidR="00FC5D4E" w:rsidRPr="00D43BDF" w:rsidRDefault="00FC5D4E" w:rsidP="00FC5D4E">
      <w:pPr>
        <w:autoSpaceDE w:val="0"/>
        <w:autoSpaceDN w:val="0"/>
        <w:adjustRightInd w:val="0"/>
        <w:rPr>
          <w:rFonts w:ascii="Calibri" w:hAnsi="Calibri" w:cs="Arial"/>
          <w:b/>
          <w:bCs/>
          <w:sz w:val="16"/>
          <w:szCs w:val="16"/>
          <w:lang w:val="en-US" w:eastAsia="en-US"/>
        </w:rPr>
      </w:pPr>
    </w:p>
    <w:p w14:paraId="2C9E4B59" w14:textId="759BB667" w:rsidR="00FC5D4E" w:rsidRPr="005D62FA" w:rsidRDefault="00FC5D4E" w:rsidP="00774E8C">
      <w:pPr>
        <w:autoSpaceDE w:val="0"/>
        <w:autoSpaceDN w:val="0"/>
        <w:adjustRightInd w:val="0"/>
        <w:jc w:val="both"/>
        <w:rPr>
          <w:rFonts w:ascii="Calibri" w:hAnsi="Calibri" w:cs="Arial"/>
          <w:lang w:val="en-US" w:eastAsia="en-US"/>
        </w:rPr>
      </w:pPr>
      <w:r w:rsidRPr="005D62FA">
        <w:rPr>
          <w:rFonts w:ascii="Calibri" w:hAnsi="Calibri" w:cs="Arial"/>
          <w:lang w:val="en-US" w:eastAsia="en-US"/>
        </w:rPr>
        <w:t xml:space="preserve">Each school should identify a Designated Safeguarding Person (DSP) with lead responsibility for managing </w:t>
      </w:r>
      <w:r w:rsidR="006E2BA9">
        <w:rPr>
          <w:rFonts w:ascii="Calibri" w:hAnsi="Calibri" w:cs="Arial"/>
          <w:lang w:val="en-US" w:eastAsia="en-US"/>
        </w:rPr>
        <w:t>C</w:t>
      </w:r>
      <w:r w:rsidRPr="005D62FA">
        <w:rPr>
          <w:rFonts w:ascii="Calibri" w:hAnsi="Calibri" w:cs="Arial"/>
          <w:lang w:val="en-US" w:eastAsia="en-US"/>
        </w:rPr>
        <w:t xml:space="preserve">hild </w:t>
      </w:r>
      <w:r w:rsidR="006E2BA9">
        <w:rPr>
          <w:rFonts w:ascii="Calibri" w:hAnsi="Calibri" w:cs="Arial"/>
          <w:lang w:val="en-US" w:eastAsia="en-US"/>
        </w:rPr>
        <w:t>P</w:t>
      </w:r>
      <w:r w:rsidRPr="005D62FA">
        <w:rPr>
          <w:rFonts w:ascii="Calibri" w:hAnsi="Calibri" w:cs="Arial"/>
          <w:lang w:val="en-US" w:eastAsia="en-US"/>
        </w:rPr>
        <w:t xml:space="preserve">rotection issues and cases. The DSP should know how to recognise and identify the signs of abuse and neglect and know when it is appropriate to make a </w:t>
      </w:r>
      <w:r>
        <w:rPr>
          <w:rFonts w:ascii="Calibri" w:hAnsi="Calibri" w:cs="Arial"/>
          <w:lang w:val="en-US" w:eastAsia="en-US"/>
        </w:rPr>
        <w:t>report</w:t>
      </w:r>
      <w:r w:rsidRPr="005D62FA">
        <w:rPr>
          <w:rFonts w:ascii="Calibri" w:hAnsi="Calibri" w:cs="Arial"/>
          <w:lang w:val="en-US" w:eastAsia="en-US"/>
        </w:rPr>
        <w:t xml:space="preserve"> to the relevant investigating agencies. The role involves providing advice and support to other staff, making </w:t>
      </w:r>
      <w:r>
        <w:rPr>
          <w:rFonts w:ascii="Calibri" w:hAnsi="Calibri" w:cs="Arial"/>
          <w:lang w:val="en-US" w:eastAsia="en-US"/>
        </w:rPr>
        <w:t>reports</w:t>
      </w:r>
      <w:r w:rsidRPr="005D62FA">
        <w:rPr>
          <w:rFonts w:ascii="Calibri" w:hAnsi="Calibri" w:cs="Arial"/>
          <w:lang w:val="en-US" w:eastAsia="en-US"/>
        </w:rPr>
        <w:t xml:space="preserve"> to and working with other agencies as necessary. The DSP role is not to investigate allegations, but they must keep the head teacher informed of all </w:t>
      </w:r>
      <w:r w:rsidR="00061562">
        <w:rPr>
          <w:rFonts w:ascii="Calibri" w:hAnsi="Calibri" w:cs="Arial"/>
          <w:lang w:val="en-US" w:eastAsia="en-US"/>
        </w:rPr>
        <w:t>C</w:t>
      </w:r>
      <w:r w:rsidRPr="005D62FA">
        <w:rPr>
          <w:rFonts w:ascii="Calibri" w:hAnsi="Calibri" w:cs="Arial"/>
          <w:lang w:val="en-US" w:eastAsia="en-US"/>
        </w:rPr>
        <w:t xml:space="preserve">hild </w:t>
      </w:r>
      <w:r w:rsidR="00061562">
        <w:rPr>
          <w:rFonts w:ascii="Calibri" w:hAnsi="Calibri" w:cs="Arial"/>
          <w:lang w:val="en-US" w:eastAsia="en-US"/>
        </w:rPr>
        <w:t>P</w:t>
      </w:r>
      <w:r w:rsidRPr="005D62FA">
        <w:rPr>
          <w:rFonts w:ascii="Calibri" w:hAnsi="Calibri" w:cs="Arial"/>
          <w:lang w:val="en-US" w:eastAsia="en-US"/>
        </w:rPr>
        <w:t>rotection issues in the establishment.</w:t>
      </w:r>
    </w:p>
    <w:p w14:paraId="2C9E4B5A" w14:textId="77777777" w:rsidR="00FC5D4E" w:rsidRPr="005D62FA" w:rsidRDefault="00FC5D4E" w:rsidP="00774E8C">
      <w:pPr>
        <w:autoSpaceDE w:val="0"/>
        <w:autoSpaceDN w:val="0"/>
        <w:adjustRightInd w:val="0"/>
        <w:jc w:val="both"/>
        <w:rPr>
          <w:rFonts w:ascii="Calibri" w:hAnsi="Calibri" w:cs="Arial"/>
          <w:b/>
          <w:bCs/>
          <w:lang w:val="en-US" w:eastAsia="en-US"/>
        </w:rPr>
      </w:pPr>
    </w:p>
    <w:p w14:paraId="2C9E4B5B" w14:textId="5F02B31D" w:rsidR="00FC5D4E" w:rsidRPr="005D62FA" w:rsidRDefault="00FC5D4E" w:rsidP="00774E8C">
      <w:pPr>
        <w:autoSpaceDE w:val="0"/>
        <w:autoSpaceDN w:val="0"/>
        <w:adjustRightInd w:val="0"/>
        <w:jc w:val="both"/>
        <w:rPr>
          <w:rFonts w:ascii="Calibri" w:hAnsi="Calibri" w:cs="Arial"/>
          <w:lang w:val="en-US" w:eastAsia="en-US"/>
        </w:rPr>
      </w:pPr>
      <w:r w:rsidRPr="005D62FA">
        <w:rPr>
          <w:rFonts w:ascii="Calibri" w:hAnsi="Calibri" w:cs="Arial"/>
          <w:lang w:val="en-US" w:eastAsia="en-US"/>
        </w:rPr>
        <w:t xml:space="preserve">The DSP need not be a </w:t>
      </w:r>
      <w:r w:rsidR="00D05F51" w:rsidRPr="005D62FA">
        <w:rPr>
          <w:rFonts w:ascii="Calibri" w:hAnsi="Calibri" w:cs="Arial"/>
          <w:lang w:val="en-US" w:eastAsia="en-US"/>
        </w:rPr>
        <w:t>teacher but</w:t>
      </w:r>
      <w:r w:rsidRPr="005D62FA">
        <w:rPr>
          <w:rFonts w:ascii="Calibri" w:hAnsi="Calibri" w:cs="Arial"/>
          <w:lang w:val="en-US" w:eastAsia="en-US"/>
        </w:rPr>
        <w:t xml:space="preserve"> must be a senior member of the school’s leadership team with the status and authority within the organisation to carry out the duties of the post, including committing resources to </w:t>
      </w:r>
      <w:r w:rsidR="006E2BA9">
        <w:rPr>
          <w:rFonts w:ascii="Calibri" w:hAnsi="Calibri" w:cs="Arial"/>
          <w:lang w:val="en-US" w:eastAsia="en-US"/>
        </w:rPr>
        <w:t>C</w:t>
      </w:r>
      <w:r w:rsidRPr="005D62FA">
        <w:rPr>
          <w:rFonts w:ascii="Calibri" w:hAnsi="Calibri" w:cs="Arial"/>
          <w:lang w:val="en-US" w:eastAsia="en-US"/>
        </w:rPr>
        <w:t xml:space="preserve">hild </w:t>
      </w:r>
      <w:r w:rsidR="006E2BA9">
        <w:rPr>
          <w:rFonts w:ascii="Calibri" w:hAnsi="Calibri" w:cs="Arial"/>
          <w:lang w:val="en-US" w:eastAsia="en-US"/>
        </w:rPr>
        <w:t>P</w:t>
      </w:r>
      <w:r w:rsidRPr="005D62FA">
        <w:rPr>
          <w:rFonts w:ascii="Calibri" w:hAnsi="Calibri" w:cs="Arial"/>
          <w:lang w:val="en-US" w:eastAsia="en-US"/>
        </w:rPr>
        <w:t xml:space="preserve">rotection matters, and where appropriate directing other staff. Dealing with individual cases may </w:t>
      </w:r>
      <w:r>
        <w:rPr>
          <w:rFonts w:ascii="Calibri" w:hAnsi="Calibri" w:cs="Arial"/>
          <w:lang w:val="en-US" w:eastAsia="en-US"/>
        </w:rPr>
        <w:t>involve</w:t>
      </w:r>
      <w:r w:rsidRPr="005D62FA">
        <w:rPr>
          <w:rFonts w:ascii="Calibri" w:hAnsi="Calibri" w:cs="Arial"/>
          <w:lang w:val="en-US" w:eastAsia="en-US"/>
        </w:rPr>
        <w:t xml:space="preserve"> other student support arrangements however this area of work remains the responsibility of the DSP.</w:t>
      </w:r>
    </w:p>
    <w:p w14:paraId="2C9E4B5C" w14:textId="77777777" w:rsidR="00FC5D4E" w:rsidRPr="005D62FA" w:rsidRDefault="00FC5D4E" w:rsidP="00774E8C">
      <w:pPr>
        <w:autoSpaceDE w:val="0"/>
        <w:autoSpaceDN w:val="0"/>
        <w:adjustRightInd w:val="0"/>
        <w:jc w:val="both"/>
        <w:rPr>
          <w:rFonts w:ascii="Calibri" w:hAnsi="Calibri" w:cs="Arial"/>
          <w:lang w:val="en-US" w:eastAsia="en-US"/>
        </w:rPr>
      </w:pPr>
    </w:p>
    <w:p w14:paraId="2C9E4B5D" w14:textId="220629CF" w:rsidR="00FC5D4E" w:rsidRPr="005D62FA" w:rsidRDefault="00FC5D4E" w:rsidP="00774E8C">
      <w:pPr>
        <w:autoSpaceDE w:val="0"/>
        <w:autoSpaceDN w:val="0"/>
        <w:adjustRightInd w:val="0"/>
        <w:jc w:val="both"/>
        <w:rPr>
          <w:rFonts w:ascii="Calibri" w:hAnsi="Calibri" w:cs="Arial"/>
          <w:lang w:val="en-US" w:eastAsia="en-US"/>
        </w:rPr>
      </w:pPr>
      <w:r w:rsidRPr="005D62FA">
        <w:rPr>
          <w:rFonts w:ascii="Calibri" w:hAnsi="Calibri" w:cs="Arial"/>
          <w:lang w:val="en-US" w:eastAsia="en-US"/>
        </w:rPr>
        <w:t xml:space="preserve">All schools should ensure there is a deputy available to act in the absence of the DSP. In schools which are organised on different sites or with separate management structures, there should be a Designated </w:t>
      </w:r>
      <w:r>
        <w:rPr>
          <w:rFonts w:ascii="Calibri" w:hAnsi="Calibri" w:cs="Arial"/>
          <w:lang w:val="en-US" w:eastAsia="en-US"/>
        </w:rPr>
        <w:t>Safeguarding</w:t>
      </w:r>
      <w:r w:rsidRPr="005D62FA">
        <w:rPr>
          <w:rFonts w:ascii="Calibri" w:hAnsi="Calibri" w:cs="Arial"/>
          <w:lang w:val="en-US" w:eastAsia="en-US"/>
        </w:rPr>
        <w:t xml:space="preserve"> Person for each part or site. In large organisations, or those with </w:t>
      </w:r>
      <w:proofErr w:type="gramStart"/>
      <w:r w:rsidRPr="005D62FA">
        <w:rPr>
          <w:rFonts w:ascii="Calibri" w:hAnsi="Calibri" w:cs="Arial"/>
          <w:lang w:val="en-US" w:eastAsia="en-US"/>
        </w:rPr>
        <w:t>a large number of</w:t>
      </w:r>
      <w:proofErr w:type="gramEnd"/>
      <w:r w:rsidRPr="005D62FA">
        <w:rPr>
          <w:rFonts w:ascii="Calibri" w:hAnsi="Calibri" w:cs="Arial"/>
          <w:lang w:val="en-US" w:eastAsia="en-US"/>
        </w:rPr>
        <w:t xml:space="preserve"> </w:t>
      </w:r>
      <w:r w:rsidR="00C54026">
        <w:rPr>
          <w:rFonts w:ascii="Calibri" w:hAnsi="Calibri" w:cs="Arial"/>
          <w:lang w:val="en-US" w:eastAsia="en-US"/>
        </w:rPr>
        <w:t>C</w:t>
      </w:r>
      <w:r w:rsidRPr="005D62FA">
        <w:rPr>
          <w:rFonts w:ascii="Calibri" w:hAnsi="Calibri" w:cs="Arial"/>
          <w:lang w:val="en-US" w:eastAsia="en-US"/>
        </w:rPr>
        <w:t xml:space="preserve">hild </w:t>
      </w:r>
      <w:r w:rsidR="00C54026">
        <w:rPr>
          <w:rFonts w:ascii="Calibri" w:hAnsi="Calibri" w:cs="Arial"/>
          <w:lang w:val="en-US" w:eastAsia="en-US"/>
        </w:rPr>
        <w:t>P</w:t>
      </w:r>
      <w:r w:rsidRPr="005D62FA">
        <w:rPr>
          <w:rFonts w:ascii="Calibri" w:hAnsi="Calibri" w:cs="Arial"/>
          <w:lang w:val="en-US" w:eastAsia="en-US"/>
        </w:rPr>
        <w:t xml:space="preserve">rotection concerns, it may be necessary to have </w:t>
      </w:r>
      <w:proofErr w:type="gramStart"/>
      <w:r w:rsidRPr="005D62FA">
        <w:rPr>
          <w:rFonts w:ascii="Calibri" w:hAnsi="Calibri" w:cs="Arial"/>
          <w:lang w:val="en-US" w:eastAsia="en-US"/>
        </w:rPr>
        <w:t>a number of</w:t>
      </w:r>
      <w:proofErr w:type="gramEnd"/>
      <w:r w:rsidRPr="005D62FA">
        <w:rPr>
          <w:rFonts w:ascii="Calibri" w:hAnsi="Calibri" w:cs="Arial"/>
          <w:lang w:val="en-US" w:eastAsia="en-US"/>
        </w:rPr>
        <w:t xml:space="preserve"> deputies to deal with the responsibilities.</w:t>
      </w:r>
    </w:p>
    <w:p w14:paraId="2C9E4B5E" w14:textId="77777777" w:rsidR="00FC5D4E" w:rsidRPr="005D62FA" w:rsidRDefault="00FC5D4E" w:rsidP="00774E8C">
      <w:pPr>
        <w:autoSpaceDE w:val="0"/>
        <w:autoSpaceDN w:val="0"/>
        <w:adjustRightInd w:val="0"/>
        <w:jc w:val="both"/>
        <w:rPr>
          <w:rFonts w:ascii="Calibri" w:hAnsi="Calibri" w:cs="Arial"/>
          <w:lang w:val="en-US" w:eastAsia="en-US"/>
        </w:rPr>
      </w:pPr>
    </w:p>
    <w:p w14:paraId="2C9E4B5F" w14:textId="2C309E85" w:rsidR="00FC5D4E" w:rsidRPr="005D62FA" w:rsidRDefault="00FC5D4E" w:rsidP="00774E8C">
      <w:pPr>
        <w:autoSpaceDE w:val="0"/>
        <w:autoSpaceDN w:val="0"/>
        <w:adjustRightInd w:val="0"/>
        <w:jc w:val="both"/>
        <w:rPr>
          <w:rFonts w:ascii="Calibri" w:hAnsi="Calibri" w:cs="Arial"/>
          <w:lang w:val="en-US" w:eastAsia="en-US"/>
        </w:rPr>
      </w:pPr>
      <w:r w:rsidRPr="005D62FA">
        <w:rPr>
          <w:rFonts w:ascii="Calibri" w:hAnsi="Calibri" w:cs="Arial"/>
          <w:lang w:val="en-US" w:eastAsia="en-US"/>
        </w:rPr>
        <w:t xml:space="preserve">The </w:t>
      </w:r>
      <w:r w:rsidR="00762719">
        <w:rPr>
          <w:rFonts w:ascii="Calibri" w:hAnsi="Calibri" w:cs="Arial"/>
          <w:lang w:val="en-US" w:eastAsia="en-US"/>
        </w:rPr>
        <w:t>s</w:t>
      </w:r>
      <w:r w:rsidRPr="005D62FA">
        <w:rPr>
          <w:rFonts w:ascii="Calibri" w:hAnsi="Calibri" w:cs="Arial"/>
          <w:lang w:val="en-US" w:eastAsia="en-US"/>
        </w:rPr>
        <w:t xml:space="preserve">chool must also </w:t>
      </w:r>
      <w:proofErr w:type="gramStart"/>
      <w:r w:rsidRPr="005D62FA">
        <w:rPr>
          <w:rFonts w:ascii="Calibri" w:hAnsi="Calibri" w:cs="Arial"/>
          <w:lang w:val="en-US" w:eastAsia="en-US"/>
        </w:rPr>
        <w:t>make arrangements</w:t>
      </w:r>
      <w:proofErr w:type="gramEnd"/>
      <w:r w:rsidRPr="005D62FA">
        <w:rPr>
          <w:rFonts w:ascii="Calibri" w:hAnsi="Calibri" w:cs="Arial"/>
          <w:lang w:val="en-US" w:eastAsia="en-US"/>
        </w:rPr>
        <w:t xml:space="preserve"> to cover the role of the DSP when that person is unavailable. In all cases, there will be a deputy DSP in place and larger schools may have a team of staff working together who will be expected to deputise for the DSP when necessary.</w:t>
      </w:r>
    </w:p>
    <w:p w14:paraId="2C9E4B60" w14:textId="77777777" w:rsidR="00FC5D4E" w:rsidRPr="005D62FA" w:rsidRDefault="00FC5D4E" w:rsidP="00FC5D4E">
      <w:pPr>
        <w:autoSpaceDE w:val="0"/>
        <w:autoSpaceDN w:val="0"/>
        <w:adjustRightInd w:val="0"/>
        <w:rPr>
          <w:rFonts w:ascii="Calibri" w:hAnsi="Calibri" w:cs="Arial"/>
          <w:b/>
          <w:bCs/>
          <w:lang w:val="en-US" w:eastAsia="en-US"/>
        </w:rPr>
      </w:pPr>
    </w:p>
    <w:p w14:paraId="2C9E4B61" w14:textId="47E5DB19" w:rsidR="00FC5D4E" w:rsidRPr="005D62FA" w:rsidRDefault="00FC5D4E" w:rsidP="00774E8C">
      <w:pPr>
        <w:autoSpaceDE w:val="0"/>
        <w:autoSpaceDN w:val="0"/>
        <w:adjustRightInd w:val="0"/>
        <w:jc w:val="both"/>
        <w:rPr>
          <w:rFonts w:ascii="Calibri" w:hAnsi="Calibri" w:cs="Arial"/>
          <w:lang w:val="en-US" w:eastAsia="en-US"/>
        </w:rPr>
      </w:pPr>
      <w:r w:rsidRPr="005D62FA">
        <w:rPr>
          <w:rFonts w:ascii="Calibri" w:hAnsi="Calibri" w:cs="Arial"/>
          <w:lang w:val="en-US" w:eastAsia="en-US"/>
        </w:rPr>
        <w:t>The DSP will take responsibility for th</w:t>
      </w:r>
      <w:r>
        <w:rPr>
          <w:rFonts w:ascii="Calibri" w:hAnsi="Calibri" w:cs="Arial"/>
          <w:lang w:val="en-US" w:eastAsia="en-US"/>
        </w:rPr>
        <w:t>e s</w:t>
      </w:r>
      <w:r w:rsidRPr="005D62FA">
        <w:rPr>
          <w:rFonts w:ascii="Calibri" w:hAnsi="Calibri" w:cs="Arial"/>
          <w:lang w:val="en-US" w:eastAsia="en-US"/>
        </w:rPr>
        <w:t xml:space="preserve">chool’s child protection practice, policy, procedures and their own professional development working with other agencies as necessary. The </w:t>
      </w:r>
      <w:r w:rsidR="004A4C15">
        <w:rPr>
          <w:rFonts w:ascii="Calibri" w:hAnsi="Calibri" w:cs="Arial"/>
          <w:lang w:val="en-US" w:eastAsia="en-US"/>
        </w:rPr>
        <w:t>H</w:t>
      </w:r>
      <w:r w:rsidRPr="005D62FA">
        <w:rPr>
          <w:rFonts w:ascii="Calibri" w:hAnsi="Calibri" w:cs="Arial"/>
          <w:lang w:val="en-US" w:eastAsia="en-US"/>
        </w:rPr>
        <w:t>eadteacher should ensure that the DSP:</w:t>
      </w:r>
    </w:p>
    <w:p w14:paraId="2C9E4B62" w14:textId="77777777" w:rsidR="00FC5D4E" w:rsidRPr="005D62FA" w:rsidRDefault="00FC5D4E" w:rsidP="00FC5D4E">
      <w:pPr>
        <w:autoSpaceDE w:val="0"/>
        <w:autoSpaceDN w:val="0"/>
        <w:adjustRightInd w:val="0"/>
        <w:rPr>
          <w:rFonts w:ascii="Calibri" w:hAnsi="Calibri" w:cs="Arial"/>
          <w:lang w:val="en-US" w:eastAsia="en-US"/>
        </w:rPr>
      </w:pPr>
    </w:p>
    <w:p w14:paraId="2C9E4B63" w14:textId="77777777" w:rsidR="00FC5D4E" w:rsidRPr="005D62FA" w:rsidRDefault="00FC5D4E" w:rsidP="00FC5D4E">
      <w:pPr>
        <w:numPr>
          <w:ilvl w:val="0"/>
          <w:numId w:val="30"/>
        </w:numPr>
        <w:autoSpaceDE w:val="0"/>
        <w:autoSpaceDN w:val="0"/>
        <w:adjustRightInd w:val="0"/>
        <w:rPr>
          <w:rFonts w:ascii="Calibri" w:hAnsi="Calibri" w:cs="Arial"/>
          <w:lang w:val="en-US" w:eastAsia="en-US"/>
        </w:rPr>
      </w:pPr>
      <w:r w:rsidRPr="005D62FA">
        <w:rPr>
          <w:rFonts w:ascii="Calibri" w:hAnsi="Calibri" w:cs="Arial"/>
          <w:lang w:val="en-US" w:eastAsia="en-US"/>
        </w:rPr>
        <w:t>is given sufficient time and resources to carry out the role effectively, which should be explicitly defined in the post holder’s job description</w:t>
      </w:r>
    </w:p>
    <w:p w14:paraId="2C9E4B65" w14:textId="2E551756" w:rsidR="00FC5D4E" w:rsidRPr="003859E8" w:rsidRDefault="00FC5D4E" w:rsidP="00444673">
      <w:pPr>
        <w:numPr>
          <w:ilvl w:val="0"/>
          <w:numId w:val="30"/>
        </w:numPr>
        <w:autoSpaceDE w:val="0"/>
        <w:autoSpaceDN w:val="0"/>
        <w:adjustRightInd w:val="0"/>
        <w:rPr>
          <w:rFonts w:ascii="Calibri" w:hAnsi="Calibri" w:cs="Arial"/>
          <w:lang w:val="en-US" w:eastAsia="en-US"/>
        </w:rPr>
      </w:pPr>
      <w:r w:rsidRPr="003859E8">
        <w:rPr>
          <w:rFonts w:ascii="Calibri" w:hAnsi="Calibri" w:cs="Arial"/>
          <w:lang w:val="en-US" w:eastAsia="en-US"/>
        </w:rPr>
        <w:t>has attended enhanced levels of training including DSP/Named Safeguarding Person training</w:t>
      </w:r>
      <w:r w:rsidR="008905C3" w:rsidRPr="003859E8">
        <w:rPr>
          <w:rFonts w:ascii="Calibri" w:hAnsi="Calibri" w:cs="Arial"/>
          <w:lang w:val="en-US" w:eastAsia="en-US"/>
        </w:rPr>
        <w:t xml:space="preserve"> </w:t>
      </w:r>
      <w:r w:rsidR="003859E8">
        <w:rPr>
          <w:rFonts w:ascii="Calibri" w:hAnsi="Calibri" w:cs="Arial"/>
          <w:lang w:val="en-US" w:eastAsia="en-US"/>
        </w:rPr>
        <w:t xml:space="preserve">(Group C) </w:t>
      </w:r>
      <w:r w:rsidRPr="003859E8">
        <w:rPr>
          <w:rFonts w:ascii="Calibri" w:hAnsi="Calibri" w:cs="Arial"/>
          <w:lang w:val="en-US" w:eastAsia="en-US"/>
        </w:rPr>
        <w:t>has access to appropriate support to undertake the role</w:t>
      </w:r>
      <w:r w:rsidR="008905C3" w:rsidRPr="003859E8">
        <w:rPr>
          <w:rFonts w:ascii="Calibri" w:hAnsi="Calibri" w:cs="Arial"/>
          <w:lang w:val="en-US" w:eastAsia="en-US"/>
        </w:rPr>
        <w:t>, including LA officers</w:t>
      </w:r>
    </w:p>
    <w:p w14:paraId="2C9E4B66" w14:textId="77777777" w:rsidR="00FC5D4E" w:rsidRDefault="00FC5D4E" w:rsidP="00FC5D4E">
      <w:pPr>
        <w:numPr>
          <w:ilvl w:val="0"/>
          <w:numId w:val="30"/>
        </w:numPr>
        <w:autoSpaceDE w:val="0"/>
        <w:autoSpaceDN w:val="0"/>
        <w:adjustRightInd w:val="0"/>
        <w:rPr>
          <w:rFonts w:ascii="Calibri" w:hAnsi="Calibri" w:cs="Arial"/>
          <w:lang w:val="en-US" w:eastAsia="en-US"/>
        </w:rPr>
      </w:pPr>
      <w:r w:rsidRPr="005D62FA">
        <w:rPr>
          <w:rFonts w:ascii="Calibri" w:hAnsi="Calibri" w:cs="Arial"/>
          <w:lang w:val="en-US" w:eastAsia="en-US"/>
        </w:rPr>
        <w:t>has time to attend and provide reports and advice to child protection conferences, core groups and other interagency meetings as required</w:t>
      </w:r>
    </w:p>
    <w:p w14:paraId="2C9E4B67" w14:textId="77777777" w:rsidR="00FC5D4E" w:rsidRPr="005D62FA" w:rsidRDefault="00FC5D4E" w:rsidP="00FC5D4E">
      <w:pPr>
        <w:numPr>
          <w:ilvl w:val="0"/>
          <w:numId w:val="30"/>
        </w:numPr>
        <w:autoSpaceDE w:val="0"/>
        <w:autoSpaceDN w:val="0"/>
        <w:adjustRightInd w:val="0"/>
        <w:rPr>
          <w:rFonts w:ascii="Calibri" w:hAnsi="Calibri" w:cs="Arial"/>
          <w:lang w:val="en-US" w:eastAsia="en-US"/>
        </w:rPr>
      </w:pPr>
      <w:r>
        <w:rPr>
          <w:rFonts w:ascii="Calibri" w:hAnsi="Calibri" w:cs="Arial"/>
          <w:lang w:val="en-US" w:eastAsia="en-US"/>
        </w:rPr>
        <w:t>contributes and takes responsibility for school actions within a safety or care support and protection plan</w:t>
      </w:r>
    </w:p>
    <w:p w14:paraId="2C9E4B68" w14:textId="77777777" w:rsidR="00FC5D4E" w:rsidRDefault="00FC5D4E" w:rsidP="00FC5D4E">
      <w:pPr>
        <w:autoSpaceDE w:val="0"/>
        <w:autoSpaceDN w:val="0"/>
        <w:adjustRightInd w:val="0"/>
        <w:rPr>
          <w:rFonts w:ascii="Calibri" w:hAnsi="Calibri" w:cs="Arial"/>
          <w:b/>
          <w:bCs/>
          <w:color w:val="000000"/>
          <w:lang w:val="en-US" w:eastAsia="en-US"/>
        </w:rPr>
      </w:pPr>
    </w:p>
    <w:p w14:paraId="2C9E4B69" w14:textId="77777777" w:rsidR="00FC5D4E" w:rsidRDefault="00FC5D4E" w:rsidP="00FC5D4E">
      <w:pPr>
        <w:autoSpaceDE w:val="0"/>
        <w:autoSpaceDN w:val="0"/>
        <w:adjustRightInd w:val="0"/>
        <w:rPr>
          <w:rFonts w:ascii="Calibri" w:hAnsi="Calibri" w:cs="Arial"/>
          <w:b/>
          <w:bCs/>
          <w:color w:val="000000"/>
          <w:lang w:val="en-US" w:eastAsia="en-US"/>
        </w:rPr>
      </w:pPr>
    </w:p>
    <w:p w14:paraId="2C9E4B6A" w14:textId="77777777" w:rsidR="00FC5D4E" w:rsidRPr="005D62FA" w:rsidRDefault="00FC5D4E" w:rsidP="00FC5D4E">
      <w:pPr>
        <w:autoSpaceDE w:val="0"/>
        <w:autoSpaceDN w:val="0"/>
        <w:adjustRightInd w:val="0"/>
        <w:rPr>
          <w:rFonts w:ascii="Calibri" w:hAnsi="Calibri" w:cs="Arial"/>
          <w:b/>
          <w:bCs/>
          <w:color w:val="000000"/>
          <w:lang w:val="en-US" w:eastAsia="en-US"/>
        </w:rPr>
      </w:pPr>
      <w:r w:rsidRPr="005D62FA">
        <w:rPr>
          <w:rFonts w:ascii="Calibri" w:hAnsi="Calibri" w:cs="Arial"/>
          <w:b/>
          <w:bCs/>
          <w:color w:val="000000"/>
          <w:lang w:val="en-US" w:eastAsia="en-US"/>
        </w:rPr>
        <w:t>Reports</w:t>
      </w:r>
    </w:p>
    <w:p w14:paraId="2C9E4B6B" w14:textId="77777777" w:rsidR="00FC5D4E" w:rsidRPr="005D62FA" w:rsidRDefault="00FC5D4E" w:rsidP="00FC5D4E">
      <w:pPr>
        <w:autoSpaceDE w:val="0"/>
        <w:autoSpaceDN w:val="0"/>
        <w:adjustRightInd w:val="0"/>
        <w:rPr>
          <w:rFonts w:ascii="Calibri" w:hAnsi="Calibri" w:cs="Arial"/>
          <w:b/>
          <w:bCs/>
          <w:color w:val="000000"/>
          <w:lang w:val="en-US" w:eastAsia="en-US"/>
        </w:rPr>
      </w:pPr>
    </w:p>
    <w:p w14:paraId="2C9E4B6C" w14:textId="77777777" w:rsidR="00FC5D4E" w:rsidRPr="005D62FA" w:rsidRDefault="00FC5D4E" w:rsidP="00774E8C">
      <w:pPr>
        <w:autoSpaceDE w:val="0"/>
        <w:autoSpaceDN w:val="0"/>
        <w:adjustRightInd w:val="0"/>
        <w:jc w:val="both"/>
        <w:rPr>
          <w:rFonts w:ascii="Calibri" w:hAnsi="Calibri" w:cs="Arial"/>
          <w:color w:val="000000"/>
          <w:lang w:val="en-US" w:eastAsia="en-US"/>
        </w:rPr>
      </w:pPr>
      <w:r w:rsidRPr="005D62FA">
        <w:rPr>
          <w:rFonts w:ascii="Calibri" w:hAnsi="Calibri" w:cs="Arial"/>
          <w:color w:val="000000"/>
          <w:lang w:val="en-US" w:eastAsia="en-US"/>
        </w:rPr>
        <w:t>The DSP should act as a point of contact and a source of support, advice and expertise within the school when deciding whether to make a report by liaising with relevant agencies.</w:t>
      </w:r>
    </w:p>
    <w:p w14:paraId="2C9E4B6D" w14:textId="77777777" w:rsidR="00FC5D4E" w:rsidRPr="005D62FA" w:rsidRDefault="00FC5D4E" w:rsidP="00774E8C">
      <w:pPr>
        <w:autoSpaceDE w:val="0"/>
        <w:autoSpaceDN w:val="0"/>
        <w:adjustRightInd w:val="0"/>
        <w:jc w:val="both"/>
        <w:rPr>
          <w:rFonts w:ascii="Calibri" w:hAnsi="Calibri" w:cs="Arial"/>
          <w:color w:val="000000"/>
          <w:lang w:val="en-US" w:eastAsia="en-US"/>
        </w:rPr>
      </w:pPr>
    </w:p>
    <w:p w14:paraId="2C9E4B6E" w14:textId="1F9B2250" w:rsidR="00FC5D4E" w:rsidRPr="005D62FA" w:rsidRDefault="00FC5D4E" w:rsidP="00774E8C">
      <w:pPr>
        <w:autoSpaceDE w:val="0"/>
        <w:autoSpaceDN w:val="0"/>
        <w:adjustRightInd w:val="0"/>
        <w:jc w:val="both"/>
        <w:rPr>
          <w:rFonts w:ascii="Calibri" w:hAnsi="Calibri" w:cs="Arial"/>
          <w:color w:val="000000"/>
          <w:lang w:val="en-US" w:eastAsia="en-US"/>
        </w:rPr>
      </w:pPr>
      <w:r w:rsidRPr="005D62FA">
        <w:rPr>
          <w:rFonts w:ascii="Calibri" w:hAnsi="Calibri" w:cs="Arial"/>
          <w:color w:val="000000"/>
          <w:lang w:val="en-US" w:eastAsia="en-US"/>
        </w:rPr>
        <w:t xml:space="preserve">The DSP is responsible for making reports about allegations of suspected abuse to the relevant investigating agencies. Where these relate to cases of suspected abuse or allegations of abuse against staff, the </w:t>
      </w:r>
      <w:r>
        <w:rPr>
          <w:rFonts w:ascii="Calibri" w:hAnsi="Calibri" w:cs="Arial"/>
          <w:color w:val="000000"/>
          <w:lang w:val="en-US" w:eastAsia="en-US"/>
        </w:rPr>
        <w:t xml:space="preserve">responsibility lies with the </w:t>
      </w:r>
      <w:r w:rsidR="008905C3">
        <w:rPr>
          <w:rFonts w:ascii="Calibri" w:hAnsi="Calibri" w:cs="Arial"/>
          <w:color w:val="000000"/>
          <w:lang w:val="en-US" w:eastAsia="en-US"/>
        </w:rPr>
        <w:t>H</w:t>
      </w:r>
      <w:r>
        <w:rPr>
          <w:rFonts w:ascii="Calibri" w:hAnsi="Calibri" w:cs="Arial"/>
          <w:color w:val="000000"/>
          <w:lang w:val="en-US" w:eastAsia="en-US"/>
        </w:rPr>
        <w:t>ead</w:t>
      </w:r>
      <w:r w:rsidR="008905C3">
        <w:rPr>
          <w:rFonts w:ascii="Calibri" w:hAnsi="Calibri" w:cs="Arial"/>
          <w:color w:val="000000"/>
          <w:lang w:val="en-US" w:eastAsia="en-US"/>
        </w:rPr>
        <w:t xml:space="preserve"> T</w:t>
      </w:r>
      <w:r>
        <w:rPr>
          <w:rFonts w:ascii="Calibri" w:hAnsi="Calibri" w:cs="Arial"/>
          <w:color w:val="000000"/>
          <w:lang w:val="en-US" w:eastAsia="en-US"/>
        </w:rPr>
        <w:t>eacher (</w:t>
      </w:r>
      <w:r w:rsidR="008905C3">
        <w:rPr>
          <w:rFonts w:ascii="Calibri" w:hAnsi="Calibri" w:cs="Arial"/>
          <w:color w:val="000000"/>
          <w:lang w:val="en-US" w:eastAsia="en-US"/>
        </w:rPr>
        <w:t xml:space="preserve">or where the allegation is against the Head Teacher the responsibility lies with </w:t>
      </w:r>
      <w:r>
        <w:rPr>
          <w:rFonts w:ascii="Calibri" w:hAnsi="Calibri" w:cs="Arial"/>
          <w:color w:val="000000"/>
          <w:lang w:val="en-US" w:eastAsia="en-US"/>
        </w:rPr>
        <w:t xml:space="preserve">Chair of </w:t>
      </w:r>
      <w:r w:rsidR="00EC7F88">
        <w:rPr>
          <w:rFonts w:ascii="Calibri" w:hAnsi="Calibri" w:cs="Arial"/>
          <w:color w:val="000000"/>
          <w:lang w:val="en-US" w:eastAsia="en-US"/>
        </w:rPr>
        <w:t>G</w:t>
      </w:r>
      <w:r>
        <w:rPr>
          <w:rFonts w:ascii="Calibri" w:hAnsi="Calibri" w:cs="Arial"/>
          <w:color w:val="000000"/>
          <w:lang w:val="en-US" w:eastAsia="en-US"/>
        </w:rPr>
        <w:t xml:space="preserve">overnors) and the </w:t>
      </w:r>
      <w:r w:rsidRPr="005D62FA">
        <w:rPr>
          <w:rFonts w:ascii="Calibri" w:hAnsi="Calibri" w:cs="Arial"/>
          <w:color w:val="000000"/>
          <w:lang w:val="en-US" w:eastAsia="en-US"/>
        </w:rPr>
        <w:t>process is set out in</w:t>
      </w:r>
      <w:r w:rsidR="00027C33" w:rsidRPr="00027C33">
        <w:t xml:space="preserve"> </w:t>
      </w:r>
      <w:hyperlink r:id="rId20" w:history="1">
        <w:r w:rsidR="00027C33" w:rsidRPr="005D6B1A">
          <w:rPr>
            <w:rFonts w:asciiTheme="minorHAnsi" w:hAnsiTheme="minorHAnsi" w:cstheme="minorHAnsi"/>
            <w:color w:val="0000FF"/>
            <w:u w:val="single"/>
          </w:rPr>
          <w:t>Safeguarding Wales</w:t>
        </w:r>
      </w:hyperlink>
      <w:r w:rsidR="00EC7F88">
        <w:rPr>
          <w:rFonts w:asciiTheme="minorHAnsi" w:hAnsiTheme="minorHAnsi" w:cstheme="minorHAnsi"/>
        </w:rPr>
        <w:t xml:space="preserve"> Part 5</w:t>
      </w:r>
      <w:r w:rsidRPr="005D6B1A">
        <w:rPr>
          <w:rFonts w:asciiTheme="minorHAnsi" w:hAnsiTheme="minorHAnsi" w:cstheme="minorHAnsi"/>
          <w:color w:val="000000"/>
          <w:lang w:val="en-US" w:eastAsia="en-US"/>
        </w:rPr>
        <w:t xml:space="preserve"> and </w:t>
      </w:r>
      <w:hyperlink r:id="rId21" w:history="1">
        <w:r w:rsidRPr="005D6B1A">
          <w:rPr>
            <w:rStyle w:val="Hyperlink"/>
            <w:rFonts w:asciiTheme="minorHAnsi" w:hAnsiTheme="minorHAnsi" w:cstheme="minorHAnsi"/>
            <w:lang w:val="en-US" w:eastAsia="en-US"/>
          </w:rPr>
          <w:t>Safeguarding Children in Education: handling allegations of abuse against teachers and other staff (009/2014)</w:t>
        </w:r>
      </w:hyperlink>
      <w:r w:rsidRPr="005D6B1A">
        <w:rPr>
          <w:rFonts w:asciiTheme="minorHAnsi" w:hAnsiTheme="minorHAnsi" w:cstheme="minorHAnsi"/>
          <w:color w:val="000000"/>
          <w:lang w:val="en-US" w:eastAsia="en-US"/>
        </w:rPr>
        <w:t xml:space="preserve"> </w:t>
      </w:r>
      <w:r w:rsidR="00027C33" w:rsidRPr="005D6B1A">
        <w:rPr>
          <w:rFonts w:asciiTheme="minorHAnsi" w:hAnsiTheme="minorHAnsi" w:cstheme="minorHAnsi"/>
          <w:color w:val="000000"/>
          <w:lang w:val="en-US" w:eastAsia="en-US"/>
        </w:rPr>
        <w:t>in the first instance.</w:t>
      </w:r>
      <w:r w:rsidR="00EC7F88">
        <w:rPr>
          <w:rFonts w:asciiTheme="minorHAnsi" w:hAnsiTheme="minorHAnsi" w:cstheme="minorHAnsi"/>
          <w:color w:val="000000"/>
          <w:lang w:val="en-US" w:eastAsia="en-US"/>
        </w:rPr>
        <w:t xml:space="preserve"> However, both these </w:t>
      </w:r>
      <w:r w:rsidR="007950E1">
        <w:rPr>
          <w:rFonts w:asciiTheme="minorHAnsi" w:hAnsiTheme="minorHAnsi" w:cstheme="minorHAnsi"/>
          <w:color w:val="000000"/>
          <w:lang w:val="en-US" w:eastAsia="en-US"/>
        </w:rPr>
        <w:t xml:space="preserve">documents </w:t>
      </w:r>
      <w:r w:rsidR="00EC7F88">
        <w:rPr>
          <w:rFonts w:asciiTheme="minorHAnsi" w:hAnsiTheme="minorHAnsi" w:cstheme="minorHAnsi"/>
          <w:color w:val="000000"/>
          <w:lang w:val="en-US" w:eastAsia="en-US"/>
        </w:rPr>
        <w:t>are currently</w:t>
      </w:r>
      <w:r w:rsidR="007950E1">
        <w:rPr>
          <w:rFonts w:asciiTheme="minorHAnsi" w:hAnsiTheme="minorHAnsi" w:cstheme="minorHAnsi"/>
          <w:color w:val="000000"/>
          <w:lang w:val="en-US" w:eastAsia="en-US"/>
        </w:rPr>
        <w:t xml:space="preserve"> under review as of July 2025.</w:t>
      </w:r>
      <w:r w:rsidR="00027C33" w:rsidRPr="005D6B1A">
        <w:rPr>
          <w:rFonts w:asciiTheme="minorHAnsi" w:hAnsiTheme="minorHAnsi" w:cstheme="minorHAnsi"/>
          <w:color w:val="000000"/>
          <w:lang w:val="en-US" w:eastAsia="en-US"/>
        </w:rPr>
        <w:t xml:space="preserve"> </w:t>
      </w:r>
      <w:r w:rsidR="00EC7F88">
        <w:rPr>
          <w:rFonts w:asciiTheme="minorHAnsi" w:hAnsiTheme="minorHAnsi" w:cstheme="minorHAnsi"/>
          <w:color w:val="000000"/>
          <w:lang w:val="en-US" w:eastAsia="en-US"/>
        </w:rPr>
        <w:t>(</w:t>
      </w:r>
      <w:r w:rsidR="00027C33" w:rsidRPr="005D6B1A">
        <w:rPr>
          <w:rFonts w:asciiTheme="minorHAnsi" w:hAnsiTheme="minorHAnsi" w:cstheme="minorHAnsi"/>
          <w:color w:val="000000"/>
          <w:lang w:val="en-US" w:eastAsia="en-US"/>
        </w:rPr>
        <w:t>See Appendix E</w:t>
      </w:r>
      <w:r w:rsidR="00EC7F88">
        <w:rPr>
          <w:rFonts w:asciiTheme="minorHAnsi" w:hAnsiTheme="minorHAnsi" w:cstheme="minorHAnsi"/>
          <w:color w:val="000000"/>
          <w:lang w:val="en-US" w:eastAsia="en-US"/>
        </w:rPr>
        <w:t>)</w:t>
      </w:r>
    </w:p>
    <w:p w14:paraId="2C9E4B6F" w14:textId="77777777" w:rsidR="00FC5D4E" w:rsidRPr="005D62FA" w:rsidRDefault="00FC5D4E" w:rsidP="00FC5D4E">
      <w:pPr>
        <w:autoSpaceDE w:val="0"/>
        <w:autoSpaceDN w:val="0"/>
        <w:adjustRightInd w:val="0"/>
        <w:rPr>
          <w:rFonts w:ascii="Calibri" w:hAnsi="Calibri" w:cs="Arial"/>
          <w:b/>
          <w:bCs/>
          <w:color w:val="000000"/>
          <w:lang w:val="en-US" w:eastAsia="en-US"/>
        </w:rPr>
      </w:pPr>
    </w:p>
    <w:p w14:paraId="02E91664" w14:textId="77777777" w:rsidR="00027C33" w:rsidRDefault="00027C33" w:rsidP="00FC5D4E">
      <w:pPr>
        <w:autoSpaceDE w:val="0"/>
        <w:autoSpaceDN w:val="0"/>
        <w:adjustRightInd w:val="0"/>
        <w:rPr>
          <w:rFonts w:ascii="Calibri" w:hAnsi="Calibri" w:cs="Arial"/>
          <w:b/>
          <w:bCs/>
          <w:color w:val="000000"/>
          <w:lang w:val="en-US" w:eastAsia="en-US"/>
        </w:rPr>
      </w:pPr>
    </w:p>
    <w:p w14:paraId="2C9E4B70" w14:textId="1046B060" w:rsidR="00FC5D4E" w:rsidRPr="005D62FA" w:rsidRDefault="00FC5D4E" w:rsidP="00FC5D4E">
      <w:pPr>
        <w:autoSpaceDE w:val="0"/>
        <w:autoSpaceDN w:val="0"/>
        <w:adjustRightInd w:val="0"/>
        <w:rPr>
          <w:rFonts w:ascii="Calibri" w:hAnsi="Calibri" w:cs="Arial"/>
          <w:b/>
          <w:bCs/>
          <w:color w:val="000000"/>
          <w:lang w:val="en-US" w:eastAsia="en-US"/>
        </w:rPr>
      </w:pPr>
      <w:r w:rsidRPr="005D62FA">
        <w:rPr>
          <w:rFonts w:ascii="Calibri" w:hAnsi="Calibri" w:cs="Arial"/>
          <w:b/>
          <w:bCs/>
          <w:color w:val="000000"/>
          <w:lang w:val="en-US" w:eastAsia="en-US"/>
        </w:rPr>
        <w:t>Record keeping</w:t>
      </w:r>
    </w:p>
    <w:p w14:paraId="2C9E4B71" w14:textId="77777777" w:rsidR="00FC5D4E" w:rsidRPr="005D62FA" w:rsidRDefault="00FC5D4E" w:rsidP="00FC5D4E">
      <w:pPr>
        <w:autoSpaceDE w:val="0"/>
        <w:autoSpaceDN w:val="0"/>
        <w:adjustRightInd w:val="0"/>
        <w:rPr>
          <w:rFonts w:ascii="Calibri" w:hAnsi="Calibri" w:cs="Arial"/>
          <w:b/>
          <w:bCs/>
          <w:color w:val="000000"/>
          <w:lang w:val="en-US" w:eastAsia="en-US"/>
        </w:rPr>
      </w:pPr>
    </w:p>
    <w:p w14:paraId="2C9E4B72" w14:textId="3F91F64D" w:rsidR="00FC5D4E" w:rsidRPr="005D62FA" w:rsidRDefault="00FC5D4E" w:rsidP="00774E8C">
      <w:pPr>
        <w:autoSpaceDE w:val="0"/>
        <w:autoSpaceDN w:val="0"/>
        <w:adjustRightInd w:val="0"/>
        <w:jc w:val="both"/>
        <w:rPr>
          <w:rFonts w:ascii="Calibri" w:hAnsi="Calibri" w:cs="Arial"/>
          <w:color w:val="000000"/>
          <w:lang w:val="en-US" w:eastAsia="en-US"/>
        </w:rPr>
      </w:pPr>
      <w:r w:rsidRPr="005D62FA">
        <w:rPr>
          <w:rFonts w:ascii="Calibri" w:hAnsi="Calibri" w:cs="Arial"/>
          <w:color w:val="000000"/>
          <w:lang w:val="en-US" w:eastAsia="en-US"/>
        </w:rPr>
        <w:t>It is the responsibility of the DSP to ensure detailed, accurate and secure written records of children are kept where there are safeguarding</w:t>
      </w:r>
      <w:r>
        <w:rPr>
          <w:rFonts w:ascii="Calibri" w:hAnsi="Calibri" w:cs="Arial"/>
          <w:color w:val="000000"/>
          <w:lang w:val="en-US" w:eastAsia="en-US"/>
        </w:rPr>
        <w:t xml:space="preserve"> and child protection</w:t>
      </w:r>
      <w:r w:rsidRPr="005D62FA">
        <w:rPr>
          <w:rFonts w:ascii="Calibri" w:hAnsi="Calibri" w:cs="Arial"/>
          <w:color w:val="000000"/>
          <w:lang w:val="en-US" w:eastAsia="en-US"/>
        </w:rPr>
        <w:t xml:space="preserve"> concerns. These records are confidential and should be kept separately from </w:t>
      </w:r>
      <w:r w:rsidR="00027C33">
        <w:rPr>
          <w:rFonts w:ascii="Calibri" w:hAnsi="Calibri" w:cs="Arial"/>
          <w:color w:val="000000"/>
          <w:lang w:val="en-US" w:eastAsia="en-US"/>
        </w:rPr>
        <w:t xml:space="preserve">pupil </w:t>
      </w:r>
      <w:r w:rsidRPr="005D62FA">
        <w:rPr>
          <w:rFonts w:ascii="Calibri" w:hAnsi="Calibri" w:cs="Arial"/>
          <w:color w:val="000000"/>
          <w:lang w:val="en-US" w:eastAsia="en-US"/>
        </w:rPr>
        <w:t>records. They should include a chronology of concerns, reports, meetings, phone calls and emails.</w:t>
      </w:r>
    </w:p>
    <w:p w14:paraId="2C9E4B73" w14:textId="77777777" w:rsidR="00FC5D4E" w:rsidRPr="005D62FA" w:rsidRDefault="00FC5D4E" w:rsidP="00774E8C">
      <w:pPr>
        <w:autoSpaceDE w:val="0"/>
        <w:autoSpaceDN w:val="0"/>
        <w:adjustRightInd w:val="0"/>
        <w:jc w:val="both"/>
        <w:rPr>
          <w:rFonts w:ascii="Calibri" w:hAnsi="Calibri" w:cs="Arial"/>
          <w:color w:val="000000"/>
          <w:lang w:val="en-US" w:eastAsia="en-US"/>
        </w:rPr>
      </w:pPr>
    </w:p>
    <w:p w14:paraId="2C9E4B74" w14:textId="5DA2B8D2" w:rsidR="00FC5D4E" w:rsidRPr="005D62FA" w:rsidRDefault="00FC5D4E" w:rsidP="00774E8C">
      <w:pPr>
        <w:autoSpaceDE w:val="0"/>
        <w:autoSpaceDN w:val="0"/>
        <w:adjustRightInd w:val="0"/>
        <w:jc w:val="both"/>
        <w:rPr>
          <w:rFonts w:ascii="Calibri" w:hAnsi="Calibri" w:cs="Arial"/>
          <w:color w:val="000000"/>
          <w:lang w:val="en-US" w:eastAsia="en-US"/>
        </w:rPr>
      </w:pPr>
      <w:r w:rsidRPr="005D62FA">
        <w:rPr>
          <w:rFonts w:ascii="Calibri" w:hAnsi="Calibri" w:cs="Arial"/>
          <w:color w:val="000000"/>
          <w:lang w:val="en-US" w:eastAsia="en-US"/>
        </w:rPr>
        <w:t xml:space="preserve">Where children leave the establishment, the DSP should ensure their child protection file is sent to the new school as soon as possible but transferred separately from the main </w:t>
      </w:r>
      <w:r w:rsidR="00027C33">
        <w:rPr>
          <w:rFonts w:ascii="Calibri" w:hAnsi="Calibri" w:cs="Arial"/>
          <w:color w:val="000000"/>
          <w:lang w:val="en-US" w:eastAsia="en-US"/>
        </w:rPr>
        <w:t>pupil</w:t>
      </w:r>
      <w:r w:rsidR="004A7A37">
        <w:rPr>
          <w:rFonts w:ascii="Calibri" w:hAnsi="Calibri" w:cs="Arial"/>
          <w:color w:val="000000"/>
          <w:lang w:val="en-US" w:eastAsia="en-US"/>
        </w:rPr>
        <w:t xml:space="preserve"> </w:t>
      </w:r>
      <w:r w:rsidRPr="005D62FA">
        <w:rPr>
          <w:rFonts w:ascii="Calibri" w:hAnsi="Calibri" w:cs="Arial"/>
          <w:color w:val="000000"/>
          <w:lang w:val="en-US" w:eastAsia="en-US"/>
        </w:rPr>
        <w:t>file.</w:t>
      </w:r>
    </w:p>
    <w:p w14:paraId="2C9E4B75" w14:textId="77777777" w:rsidR="00FC5D4E" w:rsidRPr="005D62FA" w:rsidRDefault="00FC5D4E" w:rsidP="00FC5D4E">
      <w:pPr>
        <w:autoSpaceDE w:val="0"/>
        <w:autoSpaceDN w:val="0"/>
        <w:adjustRightInd w:val="0"/>
        <w:rPr>
          <w:rFonts w:ascii="Calibri" w:hAnsi="Calibri" w:cs="Arial"/>
          <w:color w:val="000000"/>
          <w:lang w:val="en-US" w:eastAsia="en-US"/>
        </w:rPr>
      </w:pPr>
    </w:p>
    <w:p w14:paraId="2C9E4B76" w14:textId="77777777" w:rsidR="00FC5D4E" w:rsidRPr="005D62FA" w:rsidRDefault="00FC5D4E" w:rsidP="00FC5D4E">
      <w:pPr>
        <w:autoSpaceDE w:val="0"/>
        <w:autoSpaceDN w:val="0"/>
        <w:adjustRightInd w:val="0"/>
        <w:rPr>
          <w:rFonts w:ascii="Calibri" w:hAnsi="Calibri" w:cs="Arial"/>
          <w:b/>
          <w:bCs/>
          <w:lang w:val="en-US" w:eastAsia="en-US"/>
        </w:rPr>
      </w:pPr>
      <w:r w:rsidRPr="005D62FA">
        <w:rPr>
          <w:rFonts w:ascii="Calibri" w:hAnsi="Calibri" w:cs="Arial"/>
          <w:b/>
          <w:bCs/>
          <w:lang w:val="en-US" w:eastAsia="en-US"/>
        </w:rPr>
        <w:t>Raising awareness</w:t>
      </w:r>
    </w:p>
    <w:p w14:paraId="2C9E4B77" w14:textId="77777777" w:rsidR="00FC5D4E" w:rsidRPr="005D62FA" w:rsidRDefault="00FC5D4E" w:rsidP="00FC5D4E">
      <w:pPr>
        <w:autoSpaceDE w:val="0"/>
        <w:autoSpaceDN w:val="0"/>
        <w:adjustRightInd w:val="0"/>
        <w:rPr>
          <w:rFonts w:ascii="Calibri" w:hAnsi="Calibri" w:cs="Arial"/>
          <w:b/>
          <w:bCs/>
          <w:lang w:val="en-US" w:eastAsia="en-US"/>
        </w:rPr>
      </w:pPr>
    </w:p>
    <w:p w14:paraId="2C9E4B78" w14:textId="589C0E34" w:rsidR="00FC5D4E" w:rsidRPr="005D62FA" w:rsidRDefault="00FC5D4E" w:rsidP="00774E8C">
      <w:pPr>
        <w:autoSpaceDE w:val="0"/>
        <w:autoSpaceDN w:val="0"/>
        <w:adjustRightInd w:val="0"/>
        <w:jc w:val="both"/>
        <w:rPr>
          <w:rFonts w:ascii="Calibri" w:hAnsi="Calibri" w:cs="Arial"/>
          <w:lang w:val="en-US" w:eastAsia="en-US"/>
        </w:rPr>
      </w:pPr>
      <w:r w:rsidRPr="005D62FA">
        <w:rPr>
          <w:rFonts w:ascii="Calibri" w:hAnsi="Calibri" w:cs="Arial"/>
          <w:lang w:val="en-US" w:eastAsia="en-US"/>
        </w:rPr>
        <w:t xml:space="preserve">The Headteacher/DSP is responsible for ensuring that parents and carers see copies of the </w:t>
      </w:r>
      <w:r w:rsidR="00877E65">
        <w:rPr>
          <w:rFonts w:ascii="Calibri" w:hAnsi="Calibri" w:cs="Arial"/>
          <w:lang w:val="en-US" w:eastAsia="en-US"/>
        </w:rPr>
        <w:t>C</w:t>
      </w:r>
      <w:r w:rsidRPr="005D62FA">
        <w:rPr>
          <w:rFonts w:ascii="Calibri" w:hAnsi="Calibri" w:cs="Arial"/>
          <w:lang w:val="en-US" w:eastAsia="en-US"/>
        </w:rPr>
        <w:t xml:space="preserve">hild </w:t>
      </w:r>
      <w:r w:rsidR="00877E65">
        <w:rPr>
          <w:rFonts w:ascii="Calibri" w:hAnsi="Calibri" w:cs="Arial"/>
          <w:lang w:val="en-US" w:eastAsia="en-US"/>
        </w:rPr>
        <w:t>P</w:t>
      </w:r>
      <w:r w:rsidRPr="005D62FA">
        <w:rPr>
          <w:rFonts w:ascii="Calibri" w:hAnsi="Calibri" w:cs="Arial"/>
          <w:lang w:val="en-US" w:eastAsia="en-US"/>
        </w:rPr>
        <w:t>rotection</w:t>
      </w:r>
      <w:r w:rsidR="00027C33">
        <w:rPr>
          <w:rFonts w:ascii="Calibri" w:hAnsi="Calibri" w:cs="Arial"/>
          <w:lang w:val="en-US" w:eastAsia="en-US"/>
        </w:rPr>
        <w:t xml:space="preserve"> &amp; Safeguarding</w:t>
      </w:r>
      <w:r w:rsidRPr="005D62FA">
        <w:rPr>
          <w:rFonts w:ascii="Calibri" w:hAnsi="Calibri" w:cs="Arial"/>
          <w:lang w:val="en-US" w:eastAsia="en-US"/>
        </w:rPr>
        <w:t xml:space="preserve"> policy. This avoids potential for later conflict by alerting them to the role of the legal requirements of the school and the fact that reports may be made. Many schools include information about this at induction meetings for new parents, in their prospectus and on their website.</w:t>
      </w:r>
    </w:p>
    <w:p w14:paraId="2C9E4B79" w14:textId="77777777" w:rsidR="00FC5D4E" w:rsidRPr="005D62FA" w:rsidRDefault="00FC5D4E" w:rsidP="00774E8C">
      <w:pPr>
        <w:autoSpaceDE w:val="0"/>
        <w:autoSpaceDN w:val="0"/>
        <w:adjustRightInd w:val="0"/>
        <w:jc w:val="both"/>
        <w:rPr>
          <w:rFonts w:ascii="Calibri" w:hAnsi="Calibri" w:cs="Arial"/>
          <w:lang w:val="en-US" w:eastAsia="en-US"/>
        </w:rPr>
      </w:pPr>
    </w:p>
    <w:p w14:paraId="2C9E4B7A" w14:textId="286C7540" w:rsidR="00FC5D4E" w:rsidRPr="005D62FA" w:rsidRDefault="00FC5D4E" w:rsidP="00774E8C">
      <w:pPr>
        <w:autoSpaceDE w:val="0"/>
        <w:autoSpaceDN w:val="0"/>
        <w:adjustRightInd w:val="0"/>
        <w:jc w:val="both"/>
        <w:rPr>
          <w:rFonts w:ascii="Calibri" w:hAnsi="Calibri" w:cs="Arial"/>
          <w:lang w:val="en-US" w:eastAsia="en-US"/>
        </w:rPr>
      </w:pPr>
      <w:r w:rsidRPr="005D62FA">
        <w:rPr>
          <w:rFonts w:ascii="Calibri" w:hAnsi="Calibri" w:cs="Arial"/>
          <w:lang w:val="en-US" w:eastAsia="en-US"/>
        </w:rPr>
        <w:t xml:space="preserve">It is good practice for the DSP to provide an annual briefing and regular updates at staff meetings on any new </w:t>
      </w:r>
      <w:r w:rsidR="00D07ADC">
        <w:rPr>
          <w:rFonts w:ascii="Calibri" w:hAnsi="Calibri" w:cs="Arial"/>
          <w:lang w:val="en-US" w:eastAsia="en-US"/>
        </w:rPr>
        <w:t>S</w:t>
      </w:r>
      <w:r>
        <w:rPr>
          <w:rFonts w:ascii="Calibri" w:hAnsi="Calibri" w:cs="Arial"/>
          <w:lang w:val="en-US" w:eastAsia="en-US"/>
        </w:rPr>
        <w:t xml:space="preserve">afeguarding and </w:t>
      </w:r>
      <w:r w:rsidR="00D07ADC">
        <w:rPr>
          <w:rFonts w:ascii="Calibri" w:hAnsi="Calibri" w:cs="Arial"/>
          <w:lang w:val="en-US" w:eastAsia="en-US"/>
        </w:rPr>
        <w:t>C</w:t>
      </w:r>
      <w:r w:rsidRPr="005D62FA">
        <w:rPr>
          <w:rFonts w:ascii="Calibri" w:hAnsi="Calibri" w:cs="Arial"/>
          <w:lang w:val="en-US" w:eastAsia="en-US"/>
        </w:rPr>
        <w:t xml:space="preserve">hild </w:t>
      </w:r>
      <w:r w:rsidR="00D07ADC">
        <w:rPr>
          <w:rFonts w:ascii="Calibri" w:hAnsi="Calibri" w:cs="Arial"/>
          <w:lang w:val="en-US" w:eastAsia="en-US"/>
        </w:rPr>
        <w:t>P</w:t>
      </w:r>
      <w:r w:rsidRPr="005D62FA">
        <w:rPr>
          <w:rFonts w:ascii="Calibri" w:hAnsi="Calibri" w:cs="Arial"/>
          <w:lang w:val="en-US" w:eastAsia="en-US"/>
        </w:rPr>
        <w:t xml:space="preserve">rotection issues or changes in local/regional/national procedures. This ensures that all staff are kept up-to-date and are regularly reminded of their responsibilities, and the school’s policies and procedures. </w:t>
      </w:r>
      <w:r w:rsidR="00F057D0">
        <w:rPr>
          <w:rFonts w:ascii="Calibri" w:hAnsi="Calibri" w:cs="Arial"/>
          <w:lang w:val="en-US" w:eastAsia="en-US"/>
        </w:rPr>
        <w:t xml:space="preserve">Another example of good practice is to share the written policy with all staff, asking them to read, and to sign to confirm they have read, the policy. </w:t>
      </w:r>
      <w:r w:rsidR="00CC0DB5">
        <w:rPr>
          <w:rFonts w:ascii="Calibri" w:hAnsi="Calibri" w:cs="Arial"/>
          <w:lang w:val="en-US" w:eastAsia="en-US"/>
        </w:rPr>
        <w:t>All</w:t>
      </w:r>
      <w:r w:rsidR="00CC0DB5" w:rsidRPr="005D62FA">
        <w:rPr>
          <w:rFonts w:ascii="Calibri" w:hAnsi="Calibri" w:cs="Arial"/>
          <w:lang w:val="en-US" w:eastAsia="en-US"/>
        </w:rPr>
        <w:t xml:space="preserve"> </w:t>
      </w:r>
      <w:r w:rsidRPr="005D62FA">
        <w:rPr>
          <w:rFonts w:ascii="Calibri" w:hAnsi="Calibri" w:cs="Arial"/>
          <w:lang w:val="en-US" w:eastAsia="en-US"/>
        </w:rPr>
        <w:t>staff meetings</w:t>
      </w:r>
      <w:r w:rsidR="00027C33">
        <w:rPr>
          <w:rFonts w:ascii="Calibri" w:hAnsi="Calibri" w:cs="Arial"/>
          <w:lang w:val="en-US" w:eastAsia="en-US"/>
        </w:rPr>
        <w:t xml:space="preserve"> should include </w:t>
      </w:r>
      <w:r w:rsidR="00CC0DB5">
        <w:rPr>
          <w:rFonts w:ascii="Calibri" w:hAnsi="Calibri" w:cs="Arial"/>
          <w:lang w:val="en-US" w:eastAsia="en-US"/>
        </w:rPr>
        <w:t>S</w:t>
      </w:r>
      <w:r w:rsidR="00027C33">
        <w:rPr>
          <w:rFonts w:ascii="Calibri" w:hAnsi="Calibri" w:cs="Arial"/>
          <w:lang w:val="en-US" w:eastAsia="en-US"/>
        </w:rPr>
        <w:t>afeguarding as a standing agenda item</w:t>
      </w:r>
      <w:r w:rsidRPr="005D62FA">
        <w:rPr>
          <w:rFonts w:ascii="Calibri" w:hAnsi="Calibri" w:cs="Arial"/>
          <w:lang w:val="en-US" w:eastAsia="en-US"/>
        </w:rPr>
        <w:t xml:space="preserve"> so that awareness remains high.</w:t>
      </w:r>
    </w:p>
    <w:p w14:paraId="2C9E4B7B" w14:textId="77777777" w:rsidR="00FC5D4E" w:rsidRPr="005D62FA" w:rsidRDefault="00FC5D4E" w:rsidP="00774E8C">
      <w:pPr>
        <w:autoSpaceDE w:val="0"/>
        <w:autoSpaceDN w:val="0"/>
        <w:adjustRightInd w:val="0"/>
        <w:jc w:val="both"/>
        <w:rPr>
          <w:rFonts w:ascii="Calibri" w:hAnsi="Calibri" w:cs="Arial"/>
          <w:lang w:val="en-US" w:eastAsia="en-US"/>
        </w:rPr>
      </w:pPr>
    </w:p>
    <w:p w14:paraId="2C9E4B7C" w14:textId="17152735" w:rsidR="00FC5D4E" w:rsidRPr="005D62FA" w:rsidRDefault="00FC5D4E" w:rsidP="00774E8C">
      <w:pPr>
        <w:autoSpaceDE w:val="0"/>
        <w:autoSpaceDN w:val="0"/>
        <w:adjustRightInd w:val="0"/>
        <w:jc w:val="both"/>
        <w:rPr>
          <w:rFonts w:ascii="Calibri" w:hAnsi="Calibri" w:cs="Arial"/>
          <w:lang w:val="en-US" w:eastAsia="en-US"/>
        </w:rPr>
      </w:pPr>
      <w:r w:rsidRPr="005D62FA">
        <w:rPr>
          <w:rFonts w:ascii="Calibri" w:hAnsi="Calibri" w:cs="Arial"/>
          <w:lang w:val="en-US" w:eastAsia="en-US"/>
        </w:rPr>
        <w:t xml:space="preserve">The Headteacher/DSP should liaise with the Designated Governor for </w:t>
      </w:r>
      <w:r w:rsidR="00CC0DB5">
        <w:rPr>
          <w:rFonts w:ascii="Calibri" w:hAnsi="Calibri" w:cs="Arial"/>
          <w:lang w:val="en-US" w:eastAsia="en-US"/>
        </w:rPr>
        <w:t>C</w:t>
      </w:r>
      <w:r w:rsidRPr="005D62FA">
        <w:rPr>
          <w:rFonts w:ascii="Calibri" w:hAnsi="Calibri" w:cs="Arial"/>
          <w:lang w:val="en-US" w:eastAsia="en-US"/>
        </w:rPr>
        <w:t xml:space="preserve">hild </w:t>
      </w:r>
      <w:r w:rsidR="00CC0DB5">
        <w:rPr>
          <w:rFonts w:ascii="Calibri" w:hAnsi="Calibri" w:cs="Arial"/>
          <w:lang w:val="en-US" w:eastAsia="en-US"/>
        </w:rPr>
        <w:t>P</w:t>
      </w:r>
      <w:r w:rsidRPr="005D62FA">
        <w:rPr>
          <w:rFonts w:ascii="Calibri" w:hAnsi="Calibri" w:cs="Arial"/>
          <w:lang w:val="en-US" w:eastAsia="en-US"/>
        </w:rPr>
        <w:t xml:space="preserve">rotection, so that the Designated Governor can report on </w:t>
      </w:r>
      <w:r w:rsidR="00CC0DB5">
        <w:rPr>
          <w:rFonts w:ascii="Calibri" w:hAnsi="Calibri" w:cs="Arial"/>
          <w:lang w:val="en-US" w:eastAsia="en-US"/>
        </w:rPr>
        <w:t>S</w:t>
      </w:r>
      <w:r w:rsidRPr="005D62FA">
        <w:rPr>
          <w:rFonts w:ascii="Calibri" w:hAnsi="Calibri" w:cs="Arial"/>
          <w:lang w:val="en-US" w:eastAsia="en-US"/>
        </w:rPr>
        <w:t xml:space="preserve">afeguarding issues to the </w:t>
      </w:r>
      <w:r w:rsidR="00CC0DB5">
        <w:rPr>
          <w:rFonts w:ascii="Calibri" w:hAnsi="Calibri" w:cs="Arial"/>
          <w:lang w:val="en-US" w:eastAsia="en-US"/>
        </w:rPr>
        <w:t>G</w:t>
      </w:r>
      <w:r w:rsidRPr="005D62FA">
        <w:rPr>
          <w:rFonts w:ascii="Calibri" w:hAnsi="Calibri" w:cs="Arial"/>
          <w:lang w:val="en-US" w:eastAsia="en-US"/>
        </w:rPr>
        <w:t xml:space="preserve">overning </w:t>
      </w:r>
      <w:r w:rsidR="00CC0DB5">
        <w:rPr>
          <w:rFonts w:ascii="Calibri" w:hAnsi="Calibri" w:cs="Arial"/>
          <w:lang w:val="en-US" w:eastAsia="en-US"/>
        </w:rPr>
        <w:t>B</w:t>
      </w:r>
      <w:r w:rsidRPr="005D62FA">
        <w:rPr>
          <w:rFonts w:ascii="Calibri" w:hAnsi="Calibri" w:cs="Arial"/>
          <w:lang w:val="en-US" w:eastAsia="en-US"/>
        </w:rPr>
        <w:t xml:space="preserve">ody. Reports to the governing body should not be about specific </w:t>
      </w:r>
      <w:r w:rsidR="00541E96">
        <w:rPr>
          <w:rFonts w:ascii="Calibri" w:hAnsi="Calibri" w:cs="Arial"/>
          <w:lang w:val="en-US" w:eastAsia="en-US"/>
        </w:rPr>
        <w:t>C</w:t>
      </w:r>
      <w:r w:rsidRPr="005D62FA">
        <w:rPr>
          <w:rFonts w:ascii="Calibri" w:hAnsi="Calibri" w:cs="Arial"/>
          <w:lang w:val="en-US" w:eastAsia="en-US"/>
        </w:rPr>
        <w:t xml:space="preserve">hild </w:t>
      </w:r>
      <w:r w:rsidR="00541E96">
        <w:rPr>
          <w:rFonts w:ascii="Calibri" w:hAnsi="Calibri" w:cs="Arial"/>
          <w:lang w:val="en-US" w:eastAsia="en-US"/>
        </w:rPr>
        <w:t>P</w:t>
      </w:r>
      <w:r w:rsidRPr="005D62FA">
        <w:rPr>
          <w:rFonts w:ascii="Calibri" w:hAnsi="Calibri" w:cs="Arial"/>
          <w:lang w:val="en-US" w:eastAsia="en-US"/>
        </w:rPr>
        <w:t xml:space="preserve">rotection </w:t>
      </w:r>
      <w:r w:rsidR="005D6473" w:rsidRPr="005D62FA">
        <w:rPr>
          <w:rFonts w:ascii="Calibri" w:hAnsi="Calibri" w:cs="Arial"/>
          <w:lang w:val="en-US" w:eastAsia="en-US"/>
        </w:rPr>
        <w:t>cases but</w:t>
      </w:r>
      <w:r w:rsidRPr="005D62FA">
        <w:rPr>
          <w:rFonts w:ascii="Calibri" w:hAnsi="Calibri" w:cs="Arial"/>
          <w:lang w:val="en-US" w:eastAsia="en-US"/>
        </w:rPr>
        <w:t xml:space="preserve"> should review the </w:t>
      </w:r>
      <w:r w:rsidR="00541E96">
        <w:rPr>
          <w:rFonts w:ascii="Calibri" w:hAnsi="Calibri" w:cs="Arial"/>
          <w:lang w:val="en-US" w:eastAsia="en-US"/>
        </w:rPr>
        <w:t>S</w:t>
      </w:r>
      <w:r w:rsidRPr="005D62FA">
        <w:rPr>
          <w:rFonts w:ascii="Calibri" w:hAnsi="Calibri" w:cs="Arial"/>
          <w:lang w:val="en-US" w:eastAsia="en-US"/>
        </w:rPr>
        <w:t xml:space="preserve">afeguarding policies and procedures. It is good practice for the </w:t>
      </w:r>
      <w:r>
        <w:rPr>
          <w:rFonts w:ascii="Calibri" w:hAnsi="Calibri" w:cs="Arial"/>
          <w:lang w:val="en-US" w:eastAsia="en-US"/>
        </w:rPr>
        <w:t>designated</w:t>
      </w:r>
      <w:r w:rsidRPr="005D62FA">
        <w:rPr>
          <w:rFonts w:ascii="Calibri" w:hAnsi="Calibri" w:cs="Arial"/>
          <w:lang w:val="en-US" w:eastAsia="en-US"/>
        </w:rPr>
        <w:t xml:space="preserve"> governor and the DSP to present the report together.</w:t>
      </w:r>
    </w:p>
    <w:p w14:paraId="2C9E4B7D" w14:textId="77777777" w:rsidR="00FC5D4E" w:rsidRPr="005D62FA" w:rsidRDefault="00FC5D4E" w:rsidP="00774E8C">
      <w:pPr>
        <w:autoSpaceDE w:val="0"/>
        <w:autoSpaceDN w:val="0"/>
        <w:adjustRightInd w:val="0"/>
        <w:jc w:val="both"/>
        <w:rPr>
          <w:rFonts w:ascii="Calibri" w:hAnsi="Calibri" w:cs="Arial"/>
          <w:lang w:val="en-US" w:eastAsia="en-US"/>
        </w:rPr>
      </w:pPr>
    </w:p>
    <w:p w14:paraId="2C9E4B7E" w14:textId="23A9CF5A" w:rsidR="00FC5D4E" w:rsidRPr="005D62FA" w:rsidRDefault="00FC5D4E" w:rsidP="00774E8C">
      <w:pPr>
        <w:autoSpaceDE w:val="0"/>
        <w:autoSpaceDN w:val="0"/>
        <w:adjustRightInd w:val="0"/>
        <w:jc w:val="both"/>
        <w:rPr>
          <w:rFonts w:ascii="Calibri" w:hAnsi="Calibri" w:cs="Arial"/>
          <w:lang w:val="en-US" w:eastAsia="en-US"/>
        </w:rPr>
      </w:pPr>
      <w:r w:rsidRPr="005D62FA">
        <w:rPr>
          <w:rFonts w:ascii="Calibri" w:hAnsi="Calibri" w:cs="Arial"/>
          <w:lang w:val="en-US" w:eastAsia="en-US"/>
        </w:rPr>
        <w:t xml:space="preserve">The DSP should ensure the school’s </w:t>
      </w:r>
      <w:r w:rsidR="00541E96">
        <w:rPr>
          <w:rFonts w:ascii="Calibri" w:hAnsi="Calibri" w:cs="Arial"/>
          <w:lang w:val="en-US" w:eastAsia="en-US"/>
        </w:rPr>
        <w:t>C</w:t>
      </w:r>
      <w:r w:rsidRPr="005D62FA">
        <w:rPr>
          <w:rFonts w:ascii="Calibri" w:hAnsi="Calibri" w:cs="Arial"/>
          <w:lang w:val="en-US" w:eastAsia="en-US"/>
        </w:rPr>
        <w:t xml:space="preserve">hild </w:t>
      </w:r>
      <w:r w:rsidR="00541E96">
        <w:rPr>
          <w:rFonts w:ascii="Calibri" w:hAnsi="Calibri" w:cs="Arial"/>
          <w:lang w:val="en-US" w:eastAsia="en-US"/>
        </w:rPr>
        <w:t>P</w:t>
      </w:r>
      <w:r w:rsidRPr="005D62FA">
        <w:rPr>
          <w:rFonts w:ascii="Calibri" w:hAnsi="Calibri" w:cs="Arial"/>
          <w:lang w:val="en-US" w:eastAsia="en-US"/>
        </w:rPr>
        <w:t>rotection</w:t>
      </w:r>
      <w:r w:rsidR="00027C33">
        <w:rPr>
          <w:rFonts w:ascii="Calibri" w:hAnsi="Calibri" w:cs="Arial"/>
          <w:lang w:val="en-US" w:eastAsia="en-US"/>
        </w:rPr>
        <w:t xml:space="preserve"> </w:t>
      </w:r>
      <w:r w:rsidR="00541E96">
        <w:rPr>
          <w:rFonts w:ascii="Calibri" w:hAnsi="Calibri" w:cs="Arial"/>
          <w:lang w:val="en-US" w:eastAsia="en-US"/>
        </w:rPr>
        <w:t>and</w:t>
      </w:r>
      <w:r w:rsidR="00027C33">
        <w:rPr>
          <w:rFonts w:ascii="Calibri" w:hAnsi="Calibri" w:cs="Arial"/>
          <w:lang w:val="en-US" w:eastAsia="en-US"/>
        </w:rPr>
        <w:t xml:space="preserve"> Safeguarding</w:t>
      </w:r>
      <w:r w:rsidRPr="005D62FA">
        <w:rPr>
          <w:rFonts w:ascii="Calibri" w:hAnsi="Calibri" w:cs="Arial"/>
          <w:lang w:val="en-US" w:eastAsia="en-US"/>
        </w:rPr>
        <w:t xml:space="preserve"> policy is up</w:t>
      </w:r>
      <w:r w:rsidR="006D543D">
        <w:rPr>
          <w:rFonts w:ascii="Calibri" w:hAnsi="Calibri" w:cs="Arial"/>
          <w:lang w:val="en-US" w:eastAsia="en-US"/>
        </w:rPr>
        <w:t xml:space="preserve"> to date</w:t>
      </w:r>
      <w:r w:rsidRPr="005D62FA">
        <w:rPr>
          <w:rFonts w:ascii="Calibri" w:hAnsi="Calibri" w:cs="Arial"/>
          <w:lang w:val="en-US" w:eastAsia="en-US"/>
        </w:rPr>
        <w:t xml:space="preserve"> and reviewed annually, and work with the </w:t>
      </w:r>
      <w:r w:rsidR="00541E96">
        <w:rPr>
          <w:rFonts w:ascii="Calibri" w:hAnsi="Calibri" w:cs="Arial"/>
          <w:lang w:val="en-US" w:eastAsia="en-US"/>
        </w:rPr>
        <w:t>G</w:t>
      </w:r>
      <w:r w:rsidRPr="005D62FA">
        <w:rPr>
          <w:rFonts w:ascii="Calibri" w:hAnsi="Calibri" w:cs="Arial"/>
          <w:lang w:val="en-US" w:eastAsia="en-US"/>
        </w:rPr>
        <w:t xml:space="preserve">overning </w:t>
      </w:r>
      <w:r w:rsidR="00541E96">
        <w:rPr>
          <w:rFonts w:ascii="Calibri" w:hAnsi="Calibri" w:cs="Arial"/>
          <w:lang w:val="en-US" w:eastAsia="en-US"/>
        </w:rPr>
        <w:t>B</w:t>
      </w:r>
      <w:r w:rsidRPr="005D62FA">
        <w:rPr>
          <w:rFonts w:ascii="Calibri" w:hAnsi="Calibri" w:cs="Arial"/>
          <w:lang w:val="en-US" w:eastAsia="en-US"/>
        </w:rPr>
        <w:t>ody or proprietor regarding this.</w:t>
      </w:r>
    </w:p>
    <w:p w14:paraId="2C9E4B7F" w14:textId="77777777" w:rsidR="00FC5D4E" w:rsidRPr="005D62FA" w:rsidRDefault="00FC5D4E" w:rsidP="00FC5D4E">
      <w:pPr>
        <w:autoSpaceDE w:val="0"/>
        <w:autoSpaceDN w:val="0"/>
        <w:adjustRightInd w:val="0"/>
        <w:rPr>
          <w:rFonts w:ascii="Calibri" w:hAnsi="Calibri" w:cs="Arial"/>
          <w:lang w:val="en-US" w:eastAsia="en-US"/>
        </w:rPr>
      </w:pPr>
    </w:p>
    <w:p w14:paraId="2C9E4B80" w14:textId="77777777" w:rsidR="00FC5D4E" w:rsidRPr="005D62FA" w:rsidRDefault="00FC5D4E" w:rsidP="00FC5D4E">
      <w:pPr>
        <w:autoSpaceDE w:val="0"/>
        <w:autoSpaceDN w:val="0"/>
        <w:adjustRightInd w:val="0"/>
        <w:rPr>
          <w:rFonts w:ascii="Calibri" w:hAnsi="Calibri" w:cs="Arial"/>
          <w:lang w:val="en-US" w:eastAsia="en-US"/>
        </w:rPr>
      </w:pPr>
    </w:p>
    <w:p w14:paraId="2C9E4B81" w14:textId="77777777" w:rsidR="00FC5D4E" w:rsidRPr="005D62FA" w:rsidRDefault="00FC5D4E" w:rsidP="00FC5D4E">
      <w:pPr>
        <w:autoSpaceDE w:val="0"/>
        <w:autoSpaceDN w:val="0"/>
        <w:adjustRightInd w:val="0"/>
        <w:rPr>
          <w:rFonts w:ascii="Calibri" w:hAnsi="Calibri" w:cs="Arial"/>
          <w:b/>
          <w:bCs/>
          <w:color w:val="000000"/>
          <w:lang w:val="en-US" w:eastAsia="en-US"/>
        </w:rPr>
      </w:pPr>
      <w:r w:rsidRPr="005D62FA">
        <w:rPr>
          <w:rFonts w:ascii="Calibri" w:hAnsi="Calibri" w:cs="Arial"/>
          <w:b/>
          <w:bCs/>
          <w:color w:val="000000"/>
          <w:lang w:val="en-US" w:eastAsia="en-US"/>
        </w:rPr>
        <w:t>Policy review</w:t>
      </w:r>
    </w:p>
    <w:p w14:paraId="2C9E4B82" w14:textId="77777777" w:rsidR="00FC5D4E" w:rsidRPr="005D62FA" w:rsidRDefault="00FC5D4E" w:rsidP="00FC5D4E">
      <w:pPr>
        <w:autoSpaceDE w:val="0"/>
        <w:autoSpaceDN w:val="0"/>
        <w:adjustRightInd w:val="0"/>
        <w:rPr>
          <w:rFonts w:ascii="Calibri" w:hAnsi="Calibri" w:cs="Arial"/>
          <w:b/>
          <w:bCs/>
          <w:color w:val="000000"/>
          <w:lang w:val="en-US" w:eastAsia="en-US"/>
        </w:rPr>
      </w:pPr>
    </w:p>
    <w:p w14:paraId="2C9E4B83" w14:textId="0670CD1B" w:rsidR="00FC5D4E" w:rsidRPr="005D62FA" w:rsidRDefault="00FC5D4E" w:rsidP="00774E8C">
      <w:pPr>
        <w:autoSpaceDE w:val="0"/>
        <w:autoSpaceDN w:val="0"/>
        <w:adjustRightInd w:val="0"/>
        <w:jc w:val="both"/>
        <w:rPr>
          <w:rFonts w:ascii="Calibri" w:hAnsi="Calibri" w:cs="Arial"/>
          <w:color w:val="000000"/>
          <w:lang w:val="en-US" w:eastAsia="en-US"/>
        </w:rPr>
      </w:pPr>
      <w:r w:rsidRPr="005D62FA">
        <w:rPr>
          <w:rFonts w:ascii="Calibri" w:hAnsi="Calibri" w:cs="Arial"/>
          <w:color w:val="000000"/>
          <w:lang w:val="en-US" w:eastAsia="en-US"/>
        </w:rPr>
        <w:t xml:space="preserve">As well as the school policy for </w:t>
      </w:r>
      <w:r w:rsidR="00541E96">
        <w:rPr>
          <w:rFonts w:ascii="Calibri" w:hAnsi="Calibri" w:cs="Arial"/>
          <w:color w:val="000000"/>
          <w:lang w:val="en-US" w:eastAsia="en-US"/>
        </w:rPr>
        <w:t>C</w:t>
      </w:r>
      <w:r w:rsidRPr="005D62FA">
        <w:rPr>
          <w:rFonts w:ascii="Calibri" w:hAnsi="Calibri" w:cs="Arial"/>
          <w:color w:val="000000"/>
          <w:lang w:val="en-US" w:eastAsia="en-US"/>
        </w:rPr>
        <w:t xml:space="preserve">hild </w:t>
      </w:r>
      <w:r w:rsidR="00541E96">
        <w:rPr>
          <w:rFonts w:ascii="Calibri" w:hAnsi="Calibri" w:cs="Arial"/>
          <w:color w:val="000000"/>
          <w:lang w:val="en-US" w:eastAsia="en-US"/>
        </w:rPr>
        <w:t>P</w:t>
      </w:r>
      <w:r w:rsidRPr="005D62FA">
        <w:rPr>
          <w:rFonts w:ascii="Calibri" w:hAnsi="Calibri" w:cs="Arial"/>
          <w:color w:val="000000"/>
          <w:lang w:val="en-US" w:eastAsia="en-US"/>
        </w:rPr>
        <w:t>rotection</w:t>
      </w:r>
      <w:r w:rsidR="00541E96">
        <w:rPr>
          <w:rFonts w:ascii="Calibri" w:hAnsi="Calibri" w:cs="Arial"/>
          <w:color w:val="000000"/>
          <w:lang w:val="en-US" w:eastAsia="en-US"/>
        </w:rPr>
        <w:t xml:space="preserve"> andS</w:t>
      </w:r>
      <w:r w:rsidR="006D543D">
        <w:rPr>
          <w:rFonts w:ascii="Calibri" w:hAnsi="Calibri" w:cs="Arial"/>
          <w:color w:val="000000"/>
          <w:lang w:val="en-US" w:eastAsia="en-US"/>
        </w:rPr>
        <w:t>afeguarding</w:t>
      </w:r>
      <w:r w:rsidRPr="005D62FA">
        <w:rPr>
          <w:rFonts w:ascii="Calibri" w:hAnsi="Calibri" w:cs="Arial"/>
          <w:color w:val="000000"/>
          <w:lang w:val="en-US" w:eastAsia="en-US"/>
        </w:rPr>
        <w:t xml:space="preserve">, there are other policies which have relevance to </w:t>
      </w:r>
      <w:r w:rsidR="00541E96">
        <w:rPr>
          <w:rFonts w:ascii="Calibri" w:hAnsi="Calibri" w:cs="Arial"/>
          <w:color w:val="000000"/>
          <w:lang w:val="en-US" w:eastAsia="en-US"/>
        </w:rPr>
        <w:t>S</w:t>
      </w:r>
      <w:r w:rsidRPr="005D62FA">
        <w:rPr>
          <w:rFonts w:ascii="Calibri" w:hAnsi="Calibri" w:cs="Arial"/>
          <w:color w:val="000000"/>
          <w:lang w:val="en-US" w:eastAsia="en-US"/>
        </w:rPr>
        <w:t xml:space="preserve">afeguarding and the DSP may be involved in monitoring the effectiveness of these other policies to ensure the school safeguards its pupils. Other relevant policies </w:t>
      </w:r>
      <w:r w:rsidR="006D543D">
        <w:rPr>
          <w:rFonts w:ascii="Calibri" w:hAnsi="Calibri" w:cs="Arial"/>
          <w:color w:val="000000"/>
          <w:lang w:val="en-US" w:eastAsia="en-US"/>
        </w:rPr>
        <w:t xml:space="preserve">may </w:t>
      </w:r>
      <w:r w:rsidRPr="005D62FA">
        <w:rPr>
          <w:rFonts w:ascii="Calibri" w:hAnsi="Calibri" w:cs="Arial"/>
          <w:color w:val="000000"/>
          <w:lang w:val="en-US" w:eastAsia="en-US"/>
        </w:rPr>
        <w:t>include:</w:t>
      </w:r>
    </w:p>
    <w:p w14:paraId="2C9E4B85" w14:textId="77777777" w:rsidR="00FC5D4E" w:rsidRPr="005D62FA" w:rsidRDefault="00FC5D4E" w:rsidP="00774E8C">
      <w:pPr>
        <w:autoSpaceDE w:val="0"/>
        <w:autoSpaceDN w:val="0"/>
        <w:adjustRightInd w:val="0"/>
        <w:rPr>
          <w:rFonts w:ascii="Calibri" w:hAnsi="Calibri" w:cs="Arial"/>
          <w:color w:val="000000"/>
          <w:lang w:val="en-US" w:eastAsia="en-US"/>
        </w:rPr>
      </w:pPr>
    </w:p>
    <w:p w14:paraId="2C9E4B86" w14:textId="77777777" w:rsidR="00FC5D4E" w:rsidRPr="005D62FA" w:rsidRDefault="00FC5D4E" w:rsidP="00FC5D4E">
      <w:pPr>
        <w:numPr>
          <w:ilvl w:val="0"/>
          <w:numId w:val="31"/>
        </w:numPr>
        <w:autoSpaceDE w:val="0"/>
        <w:autoSpaceDN w:val="0"/>
        <w:adjustRightInd w:val="0"/>
        <w:rPr>
          <w:rFonts w:ascii="Calibri" w:hAnsi="Calibri" w:cs="Arial"/>
          <w:color w:val="000000"/>
          <w:lang w:val="en-US" w:eastAsia="en-US"/>
        </w:rPr>
      </w:pPr>
      <w:r w:rsidRPr="005D62FA">
        <w:rPr>
          <w:rFonts w:ascii="Calibri" w:hAnsi="Calibri" w:cs="Arial"/>
          <w:color w:val="000000"/>
          <w:lang w:val="en-US" w:eastAsia="en-US"/>
        </w:rPr>
        <w:t>attendance</w:t>
      </w:r>
    </w:p>
    <w:p w14:paraId="2C9E4B87" w14:textId="4AC034B2" w:rsidR="00FC5D4E" w:rsidRPr="005D62FA" w:rsidRDefault="006D543D" w:rsidP="00FC5D4E">
      <w:pPr>
        <w:numPr>
          <w:ilvl w:val="0"/>
          <w:numId w:val="31"/>
        </w:numPr>
        <w:autoSpaceDE w:val="0"/>
        <w:autoSpaceDN w:val="0"/>
        <w:adjustRightInd w:val="0"/>
        <w:rPr>
          <w:rFonts w:ascii="Calibri" w:hAnsi="Calibri" w:cs="Arial"/>
          <w:color w:val="000000"/>
          <w:lang w:val="en-US" w:eastAsia="en-US"/>
        </w:rPr>
      </w:pPr>
      <w:r>
        <w:rPr>
          <w:rFonts w:ascii="Calibri" w:hAnsi="Calibri" w:cs="Arial"/>
          <w:color w:val="000000"/>
          <w:lang w:val="en-US" w:eastAsia="en-US"/>
        </w:rPr>
        <w:t>behavior/emotional regulation</w:t>
      </w:r>
    </w:p>
    <w:p w14:paraId="2C9E4B88" w14:textId="77777777" w:rsidR="00FC5D4E" w:rsidRPr="005D62FA" w:rsidRDefault="00FC5D4E" w:rsidP="00FC5D4E">
      <w:pPr>
        <w:numPr>
          <w:ilvl w:val="0"/>
          <w:numId w:val="31"/>
        </w:numPr>
        <w:autoSpaceDE w:val="0"/>
        <w:autoSpaceDN w:val="0"/>
        <w:adjustRightInd w:val="0"/>
        <w:rPr>
          <w:rFonts w:ascii="Calibri" w:hAnsi="Calibri" w:cs="Arial"/>
          <w:color w:val="000000"/>
          <w:lang w:val="en-US" w:eastAsia="en-US"/>
        </w:rPr>
      </w:pPr>
      <w:r w:rsidRPr="005D62FA">
        <w:rPr>
          <w:rFonts w:ascii="Calibri" w:hAnsi="Calibri" w:cs="Arial"/>
          <w:color w:val="000000"/>
          <w:lang w:val="en-US" w:eastAsia="en-US"/>
        </w:rPr>
        <w:t>staff code of conduct</w:t>
      </w:r>
    </w:p>
    <w:p w14:paraId="2C9E4B89" w14:textId="77777777" w:rsidR="00FC5D4E" w:rsidRPr="005D62FA" w:rsidRDefault="00FC5D4E" w:rsidP="00FC5D4E">
      <w:pPr>
        <w:numPr>
          <w:ilvl w:val="0"/>
          <w:numId w:val="31"/>
        </w:numPr>
        <w:autoSpaceDE w:val="0"/>
        <w:autoSpaceDN w:val="0"/>
        <w:adjustRightInd w:val="0"/>
        <w:rPr>
          <w:rFonts w:ascii="Calibri" w:hAnsi="Calibri" w:cs="Arial"/>
          <w:color w:val="000000"/>
          <w:lang w:val="en-US" w:eastAsia="en-US"/>
        </w:rPr>
      </w:pPr>
      <w:r w:rsidRPr="005D62FA">
        <w:rPr>
          <w:rFonts w:ascii="Calibri" w:hAnsi="Calibri" w:cs="Arial"/>
          <w:color w:val="000000"/>
          <w:lang w:val="en-US" w:eastAsia="en-US"/>
        </w:rPr>
        <w:t>anti-bullying</w:t>
      </w:r>
    </w:p>
    <w:p w14:paraId="2C9E4B8A" w14:textId="77777777" w:rsidR="00FC5D4E" w:rsidRPr="005D62FA" w:rsidRDefault="00FC5D4E" w:rsidP="00FC5D4E">
      <w:pPr>
        <w:numPr>
          <w:ilvl w:val="0"/>
          <w:numId w:val="31"/>
        </w:numPr>
        <w:autoSpaceDE w:val="0"/>
        <w:autoSpaceDN w:val="0"/>
        <w:adjustRightInd w:val="0"/>
        <w:rPr>
          <w:rFonts w:ascii="Calibri" w:hAnsi="Calibri" w:cs="Arial"/>
          <w:color w:val="000000"/>
          <w:lang w:val="en-US" w:eastAsia="en-US"/>
        </w:rPr>
      </w:pPr>
      <w:r w:rsidRPr="005D62FA">
        <w:rPr>
          <w:rFonts w:ascii="Calibri" w:hAnsi="Calibri" w:cs="Arial"/>
          <w:color w:val="000000"/>
          <w:lang w:val="en-US" w:eastAsia="en-US"/>
        </w:rPr>
        <w:t>intimate care</w:t>
      </w:r>
    </w:p>
    <w:p w14:paraId="2C9E4B8B" w14:textId="77777777" w:rsidR="00FC5D4E" w:rsidRPr="005D62FA" w:rsidRDefault="00FC5D4E" w:rsidP="00FC5D4E">
      <w:pPr>
        <w:numPr>
          <w:ilvl w:val="0"/>
          <w:numId w:val="31"/>
        </w:numPr>
        <w:autoSpaceDE w:val="0"/>
        <w:autoSpaceDN w:val="0"/>
        <w:adjustRightInd w:val="0"/>
        <w:rPr>
          <w:rFonts w:ascii="Calibri" w:hAnsi="Calibri" w:cs="Arial"/>
          <w:color w:val="000000"/>
          <w:lang w:val="en-US" w:eastAsia="en-US"/>
        </w:rPr>
      </w:pPr>
      <w:r w:rsidRPr="005D62FA">
        <w:rPr>
          <w:rFonts w:ascii="Calibri" w:hAnsi="Calibri" w:cs="Arial"/>
          <w:color w:val="000000"/>
          <w:lang w:val="en-US" w:eastAsia="en-US"/>
        </w:rPr>
        <w:t>safe recruitment and selection</w:t>
      </w:r>
    </w:p>
    <w:p w14:paraId="2C9E4B8C" w14:textId="77777777" w:rsidR="00FC5D4E" w:rsidRPr="005D62FA" w:rsidRDefault="00FC5D4E" w:rsidP="00FC5D4E">
      <w:pPr>
        <w:numPr>
          <w:ilvl w:val="0"/>
          <w:numId w:val="31"/>
        </w:numPr>
        <w:autoSpaceDE w:val="0"/>
        <w:autoSpaceDN w:val="0"/>
        <w:adjustRightInd w:val="0"/>
        <w:rPr>
          <w:rFonts w:ascii="Calibri" w:hAnsi="Calibri" w:cs="Arial"/>
          <w:color w:val="000000"/>
          <w:lang w:val="en-US" w:eastAsia="en-US"/>
        </w:rPr>
      </w:pPr>
      <w:r w:rsidRPr="005D62FA">
        <w:rPr>
          <w:rFonts w:ascii="Calibri" w:hAnsi="Calibri" w:cs="Arial"/>
          <w:color w:val="000000"/>
          <w:lang w:val="en-US" w:eastAsia="en-US"/>
        </w:rPr>
        <w:t>e-safety</w:t>
      </w:r>
    </w:p>
    <w:p w14:paraId="2C9E4B8D" w14:textId="77777777" w:rsidR="00FC5D4E" w:rsidRPr="005D62FA" w:rsidRDefault="00FC5D4E" w:rsidP="00FC5D4E">
      <w:pPr>
        <w:numPr>
          <w:ilvl w:val="0"/>
          <w:numId w:val="31"/>
        </w:numPr>
        <w:autoSpaceDE w:val="0"/>
        <w:autoSpaceDN w:val="0"/>
        <w:adjustRightInd w:val="0"/>
        <w:rPr>
          <w:rFonts w:ascii="Calibri" w:hAnsi="Calibri" w:cs="Arial"/>
          <w:color w:val="000000"/>
          <w:lang w:val="en-US" w:eastAsia="en-US"/>
        </w:rPr>
      </w:pPr>
      <w:r w:rsidRPr="005D62FA">
        <w:rPr>
          <w:rFonts w:ascii="Calibri" w:hAnsi="Calibri" w:cs="Arial"/>
          <w:color w:val="000000"/>
          <w:lang w:val="en-US" w:eastAsia="en-US"/>
        </w:rPr>
        <w:t>physical intervention</w:t>
      </w:r>
    </w:p>
    <w:p w14:paraId="2C9E4B8E" w14:textId="77777777" w:rsidR="00FC5D4E" w:rsidRDefault="00FC5D4E" w:rsidP="00FC5D4E">
      <w:pPr>
        <w:numPr>
          <w:ilvl w:val="0"/>
          <w:numId w:val="31"/>
        </w:numPr>
        <w:autoSpaceDE w:val="0"/>
        <w:autoSpaceDN w:val="0"/>
        <w:adjustRightInd w:val="0"/>
        <w:rPr>
          <w:rFonts w:ascii="Calibri" w:hAnsi="Calibri" w:cs="Arial"/>
          <w:color w:val="000000"/>
          <w:lang w:val="en-US" w:eastAsia="en-US"/>
        </w:rPr>
      </w:pPr>
      <w:r w:rsidRPr="005D62FA">
        <w:rPr>
          <w:rFonts w:ascii="Calibri" w:hAnsi="Calibri" w:cs="Arial"/>
          <w:color w:val="000000"/>
          <w:lang w:val="en-US" w:eastAsia="en-US"/>
        </w:rPr>
        <w:t>confidentiality</w:t>
      </w:r>
    </w:p>
    <w:p w14:paraId="2C9E4B8F" w14:textId="30792AB9" w:rsidR="00FC5D4E" w:rsidRDefault="004B00C9" w:rsidP="00FC5D4E">
      <w:pPr>
        <w:numPr>
          <w:ilvl w:val="0"/>
          <w:numId w:val="31"/>
        </w:numPr>
        <w:autoSpaceDE w:val="0"/>
        <w:autoSpaceDN w:val="0"/>
        <w:adjustRightInd w:val="0"/>
        <w:rPr>
          <w:rFonts w:ascii="Calibri" w:hAnsi="Calibri" w:cs="Arial"/>
          <w:color w:val="000000"/>
          <w:lang w:val="en-US" w:eastAsia="en-US"/>
        </w:rPr>
      </w:pPr>
      <w:r>
        <w:rPr>
          <w:rFonts w:ascii="Calibri" w:hAnsi="Calibri" w:cs="Arial"/>
          <w:color w:val="000000"/>
          <w:lang w:val="en-US" w:eastAsia="en-US"/>
        </w:rPr>
        <w:t>a</w:t>
      </w:r>
      <w:r w:rsidR="006D543D">
        <w:rPr>
          <w:rFonts w:ascii="Calibri" w:hAnsi="Calibri" w:cs="Arial"/>
          <w:color w:val="000000"/>
          <w:lang w:val="en-US" w:eastAsia="en-US"/>
        </w:rPr>
        <w:t>cceptable</w:t>
      </w:r>
      <w:r w:rsidR="00FC5D4E">
        <w:rPr>
          <w:rFonts w:ascii="Calibri" w:hAnsi="Calibri" w:cs="Arial"/>
          <w:color w:val="000000"/>
          <w:lang w:val="en-US" w:eastAsia="en-US"/>
        </w:rPr>
        <w:t xml:space="preserve"> use of ICT and social media policy for parents, pupils and staff</w:t>
      </w:r>
    </w:p>
    <w:p w14:paraId="54655209" w14:textId="59519FD7" w:rsidR="006D543D" w:rsidRPr="005D62FA" w:rsidRDefault="006D543D" w:rsidP="00FC5D4E">
      <w:pPr>
        <w:numPr>
          <w:ilvl w:val="0"/>
          <w:numId w:val="31"/>
        </w:numPr>
        <w:autoSpaceDE w:val="0"/>
        <w:autoSpaceDN w:val="0"/>
        <w:adjustRightInd w:val="0"/>
        <w:rPr>
          <w:rFonts w:ascii="Calibri" w:hAnsi="Calibri" w:cs="Arial"/>
          <w:color w:val="000000"/>
          <w:lang w:val="en-US" w:eastAsia="en-US"/>
        </w:rPr>
      </w:pPr>
      <w:r>
        <w:rPr>
          <w:rFonts w:ascii="Calibri" w:hAnsi="Calibri" w:cs="Arial"/>
          <w:color w:val="000000"/>
          <w:lang w:val="en-US" w:eastAsia="en-US"/>
        </w:rPr>
        <w:t>Relationship and Sexuality Education Policy</w:t>
      </w:r>
    </w:p>
    <w:p w14:paraId="2C9E4B91" w14:textId="77777777" w:rsidR="00FC5D4E" w:rsidRPr="005D62FA" w:rsidRDefault="00FC5D4E" w:rsidP="00774E8C">
      <w:pPr>
        <w:autoSpaceDE w:val="0"/>
        <w:autoSpaceDN w:val="0"/>
        <w:adjustRightInd w:val="0"/>
        <w:rPr>
          <w:rFonts w:ascii="Calibri" w:hAnsi="Calibri" w:cs="Arial"/>
          <w:color w:val="000000"/>
          <w:lang w:val="en-US" w:eastAsia="en-US"/>
        </w:rPr>
      </w:pPr>
    </w:p>
    <w:p w14:paraId="2C9E4B92" w14:textId="573DC4FB" w:rsidR="00FC5D4E" w:rsidRPr="005D62FA" w:rsidRDefault="00FC5D4E" w:rsidP="00774E8C">
      <w:pPr>
        <w:autoSpaceDE w:val="0"/>
        <w:autoSpaceDN w:val="0"/>
        <w:adjustRightInd w:val="0"/>
        <w:jc w:val="both"/>
        <w:rPr>
          <w:rFonts w:ascii="Calibri" w:hAnsi="Calibri" w:cs="Arial"/>
          <w:lang w:val="en-US" w:eastAsia="en-US"/>
        </w:rPr>
      </w:pPr>
      <w:r w:rsidRPr="005D62FA">
        <w:rPr>
          <w:rFonts w:ascii="Calibri" w:hAnsi="Calibri" w:cs="Arial"/>
          <w:color w:val="000000"/>
          <w:lang w:val="en-US" w:eastAsia="en-US"/>
        </w:rPr>
        <w:t xml:space="preserve">Further support and guidance on the role of the DSP may be obtained from the </w:t>
      </w:r>
      <w:r w:rsidR="00F95D7F">
        <w:rPr>
          <w:rFonts w:ascii="Calibri" w:hAnsi="Calibri" w:cs="Arial"/>
          <w:color w:val="000000"/>
          <w:lang w:val="en-US" w:eastAsia="en-US"/>
        </w:rPr>
        <w:t xml:space="preserve">Education </w:t>
      </w:r>
      <w:r w:rsidRPr="005D62FA">
        <w:rPr>
          <w:rFonts w:ascii="Calibri" w:hAnsi="Calibri" w:cs="Arial"/>
          <w:color w:val="000000"/>
          <w:lang w:val="en-US" w:eastAsia="en-US"/>
        </w:rPr>
        <w:t xml:space="preserve">Child Protection </w:t>
      </w:r>
      <w:r w:rsidR="00F95D7F">
        <w:rPr>
          <w:rFonts w:ascii="Calibri" w:hAnsi="Calibri" w:cs="Arial"/>
          <w:color w:val="000000"/>
          <w:lang w:val="en-US" w:eastAsia="en-US"/>
        </w:rPr>
        <w:t>and</w:t>
      </w:r>
      <w:r w:rsidRPr="005D62FA">
        <w:rPr>
          <w:rFonts w:ascii="Calibri" w:hAnsi="Calibri" w:cs="Arial"/>
          <w:color w:val="000000"/>
          <w:lang w:val="en-US" w:eastAsia="en-US"/>
        </w:rPr>
        <w:t xml:space="preserve"> Safeguarding Officer</w:t>
      </w:r>
      <w:r w:rsidR="00F95D7F">
        <w:rPr>
          <w:rFonts w:ascii="Calibri" w:hAnsi="Calibri" w:cs="Arial"/>
          <w:color w:val="000000"/>
          <w:lang w:val="en-US" w:eastAsia="en-US"/>
        </w:rPr>
        <w:t>s</w:t>
      </w:r>
      <w:r w:rsidRPr="005D62FA">
        <w:rPr>
          <w:rFonts w:ascii="Calibri" w:hAnsi="Calibri" w:cs="Arial"/>
          <w:color w:val="000000"/>
          <w:lang w:val="en-US" w:eastAsia="en-US"/>
        </w:rPr>
        <w:t xml:space="preserve"> in the Local Authority. Helpful </w:t>
      </w:r>
      <w:r w:rsidRPr="005D62FA">
        <w:rPr>
          <w:rFonts w:ascii="Calibri" w:hAnsi="Calibri" w:cs="Arial"/>
          <w:lang w:val="en-US" w:eastAsia="en-US"/>
        </w:rPr>
        <w:t>resources and guidance are also available on Hwb.</w:t>
      </w:r>
    </w:p>
    <w:p w14:paraId="2C9E4B93" w14:textId="77777777" w:rsidR="00FC5D4E" w:rsidRPr="005D62FA" w:rsidRDefault="00FC5D4E" w:rsidP="00FC5D4E">
      <w:pPr>
        <w:autoSpaceDE w:val="0"/>
        <w:autoSpaceDN w:val="0"/>
        <w:adjustRightInd w:val="0"/>
        <w:rPr>
          <w:rFonts w:ascii="Calibri" w:hAnsi="Calibri" w:cs="Arial"/>
          <w:color w:val="0000FF"/>
          <w:lang w:val="en-US" w:eastAsia="en-US"/>
        </w:rPr>
      </w:pPr>
    </w:p>
    <w:p w14:paraId="2C9E4B94" w14:textId="77777777" w:rsidR="00FC5D4E" w:rsidRPr="005D62FA" w:rsidRDefault="00FC5D4E" w:rsidP="00FC5D4E">
      <w:pPr>
        <w:autoSpaceDE w:val="0"/>
        <w:autoSpaceDN w:val="0"/>
        <w:adjustRightInd w:val="0"/>
        <w:rPr>
          <w:rFonts w:ascii="Calibri" w:hAnsi="Calibri" w:cs="Arial"/>
          <w:b/>
          <w:bCs/>
          <w:lang w:val="en-US" w:eastAsia="en-US"/>
        </w:rPr>
      </w:pPr>
    </w:p>
    <w:p w14:paraId="2C9E4B95" w14:textId="77BAA852" w:rsidR="00FC5D4E" w:rsidRPr="005D62FA" w:rsidRDefault="00FC5D4E" w:rsidP="00FC5D4E">
      <w:pPr>
        <w:autoSpaceDE w:val="0"/>
        <w:autoSpaceDN w:val="0"/>
        <w:adjustRightInd w:val="0"/>
        <w:rPr>
          <w:rFonts w:ascii="Calibri" w:hAnsi="Calibri" w:cs="Arial"/>
          <w:b/>
          <w:bCs/>
          <w:lang w:val="en-US" w:eastAsia="en-US"/>
        </w:rPr>
      </w:pPr>
      <w:r w:rsidRPr="005D62FA">
        <w:rPr>
          <w:rFonts w:ascii="Calibri" w:hAnsi="Calibri" w:cs="Arial"/>
          <w:b/>
          <w:bCs/>
          <w:lang w:val="en-US" w:eastAsia="en-US"/>
        </w:rPr>
        <w:t xml:space="preserve">Child </w:t>
      </w:r>
      <w:r w:rsidR="00FD57AE">
        <w:rPr>
          <w:rFonts w:ascii="Calibri" w:hAnsi="Calibri" w:cs="Arial"/>
          <w:b/>
          <w:bCs/>
          <w:lang w:val="en-US" w:eastAsia="en-US"/>
        </w:rPr>
        <w:t>P</w:t>
      </w:r>
      <w:r w:rsidRPr="005D62FA">
        <w:rPr>
          <w:rFonts w:ascii="Calibri" w:hAnsi="Calibri" w:cs="Arial"/>
          <w:b/>
          <w:bCs/>
          <w:lang w:val="en-US" w:eastAsia="en-US"/>
        </w:rPr>
        <w:t>rotection and multi-agency training</w:t>
      </w:r>
    </w:p>
    <w:p w14:paraId="2C9E4B96" w14:textId="77777777" w:rsidR="00FC5D4E" w:rsidRPr="005D62FA" w:rsidRDefault="00FC5D4E" w:rsidP="00FC5D4E">
      <w:pPr>
        <w:autoSpaceDE w:val="0"/>
        <w:autoSpaceDN w:val="0"/>
        <w:adjustRightInd w:val="0"/>
        <w:rPr>
          <w:rFonts w:ascii="Calibri" w:hAnsi="Calibri" w:cs="Arial"/>
          <w:b/>
          <w:bCs/>
          <w:lang w:val="en-US" w:eastAsia="en-US"/>
        </w:rPr>
      </w:pPr>
    </w:p>
    <w:p w14:paraId="2C9E4B97" w14:textId="39B1FF70" w:rsidR="00FC5D4E" w:rsidRPr="005D62FA" w:rsidRDefault="00FC5D4E" w:rsidP="00FC5D4E">
      <w:pPr>
        <w:autoSpaceDE w:val="0"/>
        <w:autoSpaceDN w:val="0"/>
        <w:adjustRightInd w:val="0"/>
        <w:rPr>
          <w:rFonts w:ascii="Calibri" w:hAnsi="Calibri" w:cs="Arial"/>
          <w:lang w:val="en-US" w:eastAsia="en-US"/>
        </w:rPr>
      </w:pPr>
      <w:r w:rsidRPr="005D62FA">
        <w:rPr>
          <w:rFonts w:ascii="Calibri" w:hAnsi="Calibri" w:cs="Arial"/>
          <w:lang w:val="en-US" w:eastAsia="en-US"/>
        </w:rPr>
        <w:t xml:space="preserve">It is the role of the DSP, working with the </w:t>
      </w:r>
      <w:r w:rsidR="00852EC1">
        <w:rPr>
          <w:rFonts w:ascii="Calibri" w:hAnsi="Calibri" w:cs="Arial"/>
          <w:lang w:val="en-US" w:eastAsia="en-US"/>
        </w:rPr>
        <w:t>H</w:t>
      </w:r>
      <w:r w:rsidRPr="005D62FA">
        <w:rPr>
          <w:rFonts w:ascii="Calibri" w:hAnsi="Calibri" w:cs="Arial"/>
          <w:lang w:val="en-US" w:eastAsia="en-US"/>
        </w:rPr>
        <w:t xml:space="preserve">eadteacher, to ensure all staff and volunteers: </w:t>
      </w:r>
    </w:p>
    <w:p w14:paraId="2C9E4B98" w14:textId="77777777" w:rsidR="00FC5D4E" w:rsidRPr="005D62FA" w:rsidRDefault="00FC5D4E" w:rsidP="00FC5D4E">
      <w:pPr>
        <w:autoSpaceDE w:val="0"/>
        <w:autoSpaceDN w:val="0"/>
        <w:adjustRightInd w:val="0"/>
        <w:rPr>
          <w:rFonts w:ascii="Calibri" w:hAnsi="Calibri" w:cs="Arial"/>
          <w:lang w:val="en-US" w:eastAsia="en-US"/>
        </w:rPr>
      </w:pPr>
    </w:p>
    <w:p w14:paraId="2C9E4B99" w14:textId="5D3B5E85" w:rsidR="00FC5D4E" w:rsidRPr="005D62FA" w:rsidRDefault="00FC5D4E" w:rsidP="00FC5D4E">
      <w:pPr>
        <w:numPr>
          <w:ilvl w:val="0"/>
          <w:numId w:val="32"/>
        </w:numPr>
        <w:autoSpaceDE w:val="0"/>
        <w:autoSpaceDN w:val="0"/>
        <w:adjustRightInd w:val="0"/>
        <w:rPr>
          <w:rFonts w:ascii="Calibri" w:hAnsi="Calibri" w:cs="Arial"/>
          <w:lang w:val="en-US" w:eastAsia="en-US"/>
        </w:rPr>
      </w:pPr>
      <w:r w:rsidRPr="005D62FA">
        <w:rPr>
          <w:rFonts w:ascii="Calibri" w:hAnsi="Calibri" w:cs="Arial"/>
          <w:lang w:val="en-US" w:eastAsia="en-US"/>
        </w:rPr>
        <w:t xml:space="preserve">have access to and understand the school’s </w:t>
      </w:r>
      <w:r w:rsidR="00FD57AE">
        <w:rPr>
          <w:rFonts w:ascii="Calibri" w:hAnsi="Calibri" w:cs="Arial"/>
          <w:lang w:val="en-US" w:eastAsia="en-US"/>
        </w:rPr>
        <w:t>C</w:t>
      </w:r>
      <w:r w:rsidRPr="005D62FA">
        <w:rPr>
          <w:rFonts w:ascii="Calibri" w:hAnsi="Calibri" w:cs="Arial"/>
          <w:lang w:val="en-US" w:eastAsia="en-US"/>
        </w:rPr>
        <w:t xml:space="preserve">hild </w:t>
      </w:r>
      <w:r w:rsidR="00FD57AE">
        <w:rPr>
          <w:rFonts w:ascii="Calibri" w:hAnsi="Calibri" w:cs="Arial"/>
          <w:lang w:val="en-US" w:eastAsia="en-US"/>
        </w:rPr>
        <w:t>P</w:t>
      </w:r>
      <w:r w:rsidRPr="005D62FA">
        <w:rPr>
          <w:rFonts w:ascii="Calibri" w:hAnsi="Calibri" w:cs="Arial"/>
          <w:lang w:val="en-US" w:eastAsia="en-US"/>
        </w:rPr>
        <w:t>rotection policy especially new or part-time staff &amp; volunteers as well as catering and cleaning staff</w:t>
      </w:r>
      <w:r w:rsidR="006D543D">
        <w:rPr>
          <w:rFonts w:ascii="Calibri" w:hAnsi="Calibri" w:cs="Arial"/>
          <w:lang w:val="en-US" w:eastAsia="en-US"/>
        </w:rPr>
        <w:t xml:space="preserve"> and other auxiliary support staff</w:t>
      </w:r>
    </w:p>
    <w:p w14:paraId="2C9E4B9A" w14:textId="607748ED" w:rsidR="00FC5D4E" w:rsidRPr="005D62FA" w:rsidRDefault="00FC5D4E" w:rsidP="00FC5D4E">
      <w:pPr>
        <w:numPr>
          <w:ilvl w:val="0"/>
          <w:numId w:val="32"/>
        </w:numPr>
        <w:autoSpaceDE w:val="0"/>
        <w:autoSpaceDN w:val="0"/>
        <w:adjustRightInd w:val="0"/>
        <w:rPr>
          <w:rFonts w:ascii="Calibri" w:hAnsi="Calibri" w:cs="Arial"/>
          <w:lang w:val="en-US" w:eastAsia="en-US"/>
        </w:rPr>
      </w:pPr>
      <w:r w:rsidRPr="005D62FA">
        <w:rPr>
          <w:rFonts w:ascii="Calibri" w:hAnsi="Calibri" w:cs="Arial"/>
          <w:lang w:val="en-US" w:eastAsia="en-US"/>
        </w:rPr>
        <w:t xml:space="preserve">have induction and refresher training covering </w:t>
      </w:r>
      <w:r w:rsidR="00FD57AE">
        <w:rPr>
          <w:rFonts w:ascii="Calibri" w:hAnsi="Calibri" w:cs="Arial"/>
          <w:lang w:val="en-US" w:eastAsia="en-US"/>
        </w:rPr>
        <w:t>C</w:t>
      </w:r>
      <w:r w:rsidRPr="005D62FA">
        <w:rPr>
          <w:rFonts w:ascii="Calibri" w:hAnsi="Calibri" w:cs="Arial"/>
          <w:lang w:val="en-US" w:eastAsia="en-US"/>
        </w:rPr>
        <w:t xml:space="preserve">hild </w:t>
      </w:r>
      <w:r w:rsidR="00FD57AE">
        <w:rPr>
          <w:rFonts w:ascii="Calibri" w:hAnsi="Calibri" w:cs="Arial"/>
          <w:lang w:val="en-US" w:eastAsia="en-US"/>
        </w:rPr>
        <w:t>P</w:t>
      </w:r>
      <w:r w:rsidRPr="005D62FA">
        <w:rPr>
          <w:rFonts w:ascii="Calibri" w:hAnsi="Calibri" w:cs="Arial"/>
          <w:lang w:val="en-US" w:eastAsia="en-US"/>
        </w:rPr>
        <w:t xml:space="preserve">rotection, an understanding of </w:t>
      </w:r>
      <w:r w:rsidR="00FD57AE">
        <w:rPr>
          <w:rFonts w:ascii="Calibri" w:hAnsi="Calibri" w:cs="Arial"/>
          <w:lang w:val="en-US" w:eastAsia="en-US"/>
        </w:rPr>
        <w:t>S</w:t>
      </w:r>
      <w:r w:rsidRPr="005D62FA">
        <w:rPr>
          <w:rFonts w:ascii="Calibri" w:hAnsi="Calibri" w:cs="Arial"/>
          <w:lang w:val="en-US" w:eastAsia="en-US"/>
        </w:rPr>
        <w:t xml:space="preserve">afeguarding issues including the causes of </w:t>
      </w:r>
      <w:r>
        <w:rPr>
          <w:rFonts w:ascii="Calibri" w:hAnsi="Calibri" w:cs="Arial"/>
          <w:lang w:val="en-US" w:eastAsia="en-US"/>
        </w:rPr>
        <w:t xml:space="preserve">harm, </w:t>
      </w:r>
      <w:r w:rsidRPr="005D62FA">
        <w:rPr>
          <w:rFonts w:ascii="Calibri" w:hAnsi="Calibri" w:cs="Arial"/>
          <w:lang w:val="en-US" w:eastAsia="en-US"/>
        </w:rPr>
        <w:t>abuse and neglect</w:t>
      </w:r>
    </w:p>
    <w:p w14:paraId="2C9E4B9B" w14:textId="77777777" w:rsidR="00FC5D4E" w:rsidRPr="005D62FA" w:rsidRDefault="00FC5D4E" w:rsidP="00FC5D4E">
      <w:pPr>
        <w:numPr>
          <w:ilvl w:val="0"/>
          <w:numId w:val="32"/>
        </w:numPr>
        <w:autoSpaceDE w:val="0"/>
        <w:autoSpaceDN w:val="0"/>
        <w:adjustRightInd w:val="0"/>
        <w:rPr>
          <w:rFonts w:ascii="Calibri" w:hAnsi="Calibri" w:cs="Arial"/>
          <w:lang w:val="en-US" w:eastAsia="en-US"/>
        </w:rPr>
      </w:pPr>
      <w:proofErr w:type="gramStart"/>
      <w:r w:rsidRPr="005D62FA">
        <w:rPr>
          <w:rFonts w:ascii="Calibri" w:hAnsi="Calibri" w:cs="Arial"/>
          <w:lang w:val="en-US" w:eastAsia="en-US"/>
        </w:rPr>
        <w:t>are able to</w:t>
      </w:r>
      <w:proofErr w:type="gramEnd"/>
      <w:r w:rsidRPr="005D62FA">
        <w:rPr>
          <w:rFonts w:ascii="Calibri" w:hAnsi="Calibri" w:cs="Arial"/>
          <w:lang w:val="en-US" w:eastAsia="en-US"/>
        </w:rPr>
        <w:t xml:space="preserve"> recognise the signs and indicators of </w:t>
      </w:r>
      <w:r>
        <w:rPr>
          <w:rFonts w:ascii="Calibri" w:hAnsi="Calibri" w:cs="Arial"/>
          <w:lang w:val="en-US" w:eastAsia="en-US"/>
        </w:rPr>
        <w:t>harm</w:t>
      </w:r>
    </w:p>
    <w:p w14:paraId="2C9E4B9C" w14:textId="77777777" w:rsidR="00FC5D4E" w:rsidRPr="005D62FA" w:rsidRDefault="00FC5D4E" w:rsidP="00FC5D4E">
      <w:pPr>
        <w:numPr>
          <w:ilvl w:val="0"/>
          <w:numId w:val="32"/>
        </w:numPr>
        <w:autoSpaceDE w:val="0"/>
        <w:autoSpaceDN w:val="0"/>
        <w:adjustRightInd w:val="0"/>
        <w:rPr>
          <w:rFonts w:ascii="Calibri" w:hAnsi="Calibri" w:cs="Arial"/>
          <w:lang w:val="en-US" w:eastAsia="en-US"/>
        </w:rPr>
      </w:pPr>
      <w:r w:rsidRPr="005D62FA">
        <w:rPr>
          <w:rFonts w:ascii="Calibri" w:hAnsi="Calibri" w:cs="Arial"/>
          <w:lang w:val="en-US" w:eastAsia="en-US"/>
        </w:rPr>
        <w:t>know how to respond effectively when they have concerns</w:t>
      </w:r>
    </w:p>
    <w:p w14:paraId="2C9E4B9D" w14:textId="77777777" w:rsidR="00FC5D4E" w:rsidRPr="005D62FA" w:rsidRDefault="00FC5D4E" w:rsidP="00FC5D4E">
      <w:pPr>
        <w:numPr>
          <w:ilvl w:val="0"/>
          <w:numId w:val="32"/>
        </w:numPr>
        <w:autoSpaceDE w:val="0"/>
        <w:autoSpaceDN w:val="0"/>
        <w:adjustRightInd w:val="0"/>
        <w:rPr>
          <w:rFonts w:ascii="Calibri" w:hAnsi="Calibri" w:cs="Arial"/>
          <w:lang w:val="en-US" w:eastAsia="en-US"/>
        </w:rPr>
      </w:pPr>
      <w:r w:rsidRPr="005D62FA">
        <w:rPr>
          <w:rFonts w:ascii="Calibri" w:hAnsi="Calibri" w:cs="Arial"/>
          <w:lang w:val="en-US" w:eastAsia="en-US"/>
        </w:rPr>
        <w:t>know how to respond to a disclosure appropriately</w:t>
      </w:r>
    </w:p>
    <w:p w14:paraId="2C9E4B9E" w14:textId="77777777" w:rsidR="00FC5D4E" w:rsidRPr="005D62FA" w:rsidRDefault="00FC5D4E" w:rsidP="00FC5D4E">
      <w:pPr>
        <w:numPr>
          <w:ilvl w:val="0"/>
          <w:numId w:val="32"/>
        </w:numPr>
        <w:autoSpaceDE w:val="0"/>
        <w:autoSpaceDN w:val="0"/>
        <w:adjustRightInd w:val="0"/>
        <w:rPr>
          <w:rFonts w:ascii="Calibri" w:hAnsi="Calibri" w:cs="Arial"/>
          <w:lang w:val="en-US" w:eastAsia="en-US"/>
        </w:rPr>
      </w:pPr>
      <w:r w:rsidRPr="005D62FA">
        <w:rPr>
          <w:rFonts w:ascii="Calibri" w:hAnsi="Calibri" w:cs="Arial"/>
          <w:lang w:val="en-US" w:eastAsia="en-US"/>
        </w:rPr>
        <w:t>know that they have a responsibility to report any concerns immediately as they arise</w:t>
      </w:r>
    </w:p>
    <w:p w14:paraId="2C9E4B9F" w14:textId="77777777" w:rsidR="00FC5D4E" w:rsidRPr="005D62FA" w:rsidRDefault="00FC5D4E" w:rsidP="00FC5D4E">
      <w:pPr>
        <w:autoSpaceDE w:val="0"/>
        <w:autoSpaceDN w:val="0"/>
        <w:adjustRightInd w:val="0"/>
        <w:rPr>
          <w:rFonts w:ascii="Calibri" w:hAnsi="Calibri" w:cs="Arial"/>
          <w:lang w:val="en-US" w:eastAsia="en-US"/>
        </w:rPr>
      </w:pPr>
    </w:p>
    <w:p w14:paraId="2C9E4BA0" w14:textId="5B359645" w:rsidR="00FC5D4E" w:rsidRPr="005D62FA" w:rsidRDefault="00FC5D4E" w:rsidP="00774E8C">
      <w:pPr>
        <w:autoSpaceDE w:val="0"/>
        <w:autoSpaceDN w:val="0"/>
        <w:adjustRightInd w:val="0"/>
        <w:jc w:val="both"/>
        <w:rPr>
          <w:rFonts w:ascii="Calibri" w:hAnsi="Calibri" w:cs="Arial"/>
          <w:color w:val="000000"/>
          <w:lang w:val="en-US" w:eastAsia="en-US"/>
        </w:rPr>
      </w:pPr>
      <w:r w:rsidRPr="005D62FA">
        <w:rPr>
          <w:rFonts w:ascii="Calibri" w:hAnsi="Calibri" w:cs="Arial"/>
          <w:color w:val="000000"/>
          <w:lang w:val="en-US" w:eastAsia="en-US"/>
        </w:rPr>
        <w:t>Records should be kept by the DSP of the dates of the training, details of the provider and a record of staff attendance at the training</w:t>
      </w:r>
      <w:r>
        <w:rPr>
          <w:rFonts w:ascii="Calibri" w:hAnsi="Calibri" w:cs="Arial"/>
          <w:color w:val="000000"/>
          <w:lang w:val="en-US" w:eastAsia="en-US"/>
        </w:rPr>
        <w:t xml:space="preserve"> and this information should be made available to the local authority </w:t>
      </w:r>
      <w:r w:rsidR="00925913">
        <w:rPr>
          <w:rFonts w:ascii="Calibri" w:hAnsi="Calibri" w:cs="Arial"/>
          <w:color w:val="000000"/>
          <w:lang w:val="en-US" w:eastAsia="en-US"/>
        </w:rPr>
        <w:t xml:space="preserve">Education Child Protection and </w:t>
      </w:r>
      <w:r>
        <w:rPr>
          <w:rFonts w:ascii="Calibri" w:hAnsi="Calibri" w:cs="Arial"/>
          <w:color w:val="000000"/>
          <w:lang w:val="en-US" w:eastAsia="en-US"/>
        </w:rPr>
        <w:t>Safeguarding Office</w:t>
      </w:r>
      <w:r w:rsidR="00925913">
        <w:rPr>
          <w:rFonts w:ascii="Calibri" w:hAnsi="Calibri" w:cs="Arial"/>
          <w:color w:val="000000"/>
          <w:lang w:val="en-US" w:eastAsia="en-US"/>
        </w:rPr>
        <w:t>rs</w:t>
      </w:r>
      <w:r w:rsidRPr="005D62FA">
        <w:rPr>
          <w:rFonts w:ascii="Calibri" w:hAnsi="Calibri" w:cs="Arial"/>
          <w:color w:val="000000"/>
          <w:lang w:val="en-US" w:eastAsia="en-US"/>
        </w:rPr>
        <w:t>.</w:t>
      </w:r>
    </w:p>
    <w:p w14:paraId="2C9E4BA1" w14:textId="77777777" w:rsidR="00FC5D4E" w:rsidRPr="005D62FA" w:rsidRDefault="00FC5D4E" w:rsidP="00FC5D4E">
      <w:pPr>
        <w:autoSpaceDE w:val="0"/>
        <w:autoSpaceDN w:val="0"/>
        <w:adjustRightInd w:val="0"/>
        <w:rPr>
          <w:rFonts w:ascii="Calibri" w:hAnsi="Calibri" w:cs="Arial"/>
          <w:color w:val="000000"/>
          <w:lang w:val="en-US" w:eastAsia="en-US"/>
        </w:rPr>
      </w:pPr>
    </w:p>
    <w:p w14:paraId="2C9E4BA2" w14:textId="77777777" w:rsidR="00FC5D4E" w:rsidRPr="005D62FA" w:rsidRDefault="00FC5D4E" w:rsidP="00FC5D4E">
      <w:pPr>
        <w:autoSpaceDE w:val="0"/>
        <w:autoSpaceDN w:val="0"/>
        <w:adjustRightInd w:val="0"/>
        <w:rPr>
          <w:rFonts w:ascii="Calibri" w:hAnsi="Calibri" w:cs="Arial"/>
          <w:color w:val="000000"/>
          <w:lang w:val="en-US" w:eastAsia="en-US"/>
        </w:rPr>
      </w:pPr>
    </w:p>
    <w:p w14:paraId="2C9E4BA3" w14:textId="62A8A57D" w:rsidR="00FC5D4E" w:rsidRPr="005D62FA" w:rsidRDefault="00FC5D4E" w:rsidP="00774E8C">
      <w:pPr>
        <w:autoSpaceDE w:val="0"/>
        <w:autoSpaceDN w:val="0"/>
        <w:adjustRightInd w:val="0"/>
        <w:jc w:val="both"/>
        <w:rPr>
          <w:rFonts w:ascii="Calibri" w:hAnsi="Calibri" w:cs="Arial"/>
          <w:color w:val="000000"/>
          <w:lang w:val="en-US" w:eastAsia="en-US"/>
        </w:rPr>
      </w:pPr>
      <w:r w:rsidRPr="005D62FA">
        <w:rPr>
          <w:rFonts w:ascii="Calibri" w:hAnsi="Calibri" w:cs="Arial"/>
          <w:color w:val="000000"/>
          <w:lang w:val="en-US" w:eastAsia="en-US"/>
        </w:rPr>
        <w:lastRenderedPageBreak/>
        <w:t xml:space="preserve">Teachers should receive training in </w:t>
      </w:r>
      <w:r w:rsidR="00925913">
        <w:rPr>
          <w:rFonts w:ascii="Calibri" w:hAnsi="Calibri" w:cs="Arial"/>
          <w:color w:val="000000"/>
          <w:lang w:val="en-US" w:eastAsia="en-US"/>
        </w:rPr>
        <w:t>C</w:t>
      </w:r>
      <w:r w:rsidRPr="005D62FA">
        <w:rPr>
          <w:rFonts w:ascii="Calibri" w:hAnsi="Calibri" w:cs="Arial"/>
          <w:color w:val="000000"/>
          <w:lang w:val="en-US" w:eastAsia="en-US"/>
        </w:rPr>
        <w:t xml:space="preserve">hild </w:t>
      </w:r>
      <w:r w:rsidR="00925913">
        <w:rPr>
          <w:rFonts w:ascii="Calibri" w:hAnsi="Calibri" w:cs="Arial"/>
          <w:color w:val="000000"/>
          <w:lang w:val="en-US" w:eastAsia="en-US"/>
        </w:rPr>
        <w:t>P</w:t>
      </w:r>
      <w:r w:rsidRPr="005D62FA">
        <w:rPr>
          <w:rFonts w:ascii="Calibri" w:hAnsi="Calibri" w:cs="Arial"/>
          <w:color w:val="000000"/>
          <w:lang w:val="en-US" w:eastAsia="en-US"/>
        </w:rPr>
        <w:t>rotection</w:t>
      </w:r>
      <w:r>
        <w:rPr>
          <w:rFonts w:ascii="Calibri" w:hAnsi="Calibri" w:cs="Arial"/>
          <w:color w:val="000000"/>
          <w:lang w:val="en-US" w:eastAsia="en-US"/>
        </w:rPr>
        <w:t xml:space="preserve"> and </w:t>
      </w:r>
      <w:r w:rsidR="00925913">
        <w:rPr>
          <w:rFonts w:ascii="Calibri" w:hAnsi="Calibri" w:cs="Arial"/>
          <w:color w:val="000000"/>
          <w:lang w:val="en-US" w:eastAsia="en-US"/>
        </w:rPr>
        <w:t>S</w:t>
      </w:r>
      <w:r>
        <w:rPr>
          <w:rFonts w:ascii="Calibri" w:hAnsi="Calibri" w:cs="Arial"/>
          <w:color w:val="000000"/>
          <w:lang w:val="en-US" w:eastAsia="en-US"/>
        </w:rPr>
        <w:t>afeguarding</w:t>
      </w:r>
      <w:r w:rsidRPr="005D62FA">
        <w:rPr>
          <w:rFonts w:ascii="Calibri" w:hAnsi="Calibri" w:cs="Arial"/>
          <w:color w:val="000000"/>
          <w:lang w:val="en-US" w:eastAsia="en-US"/>
        </w:rPr>
        <w:t xml:space="preserve"> as part of the course of training leading to Qualified Teaching Status (QTS), but this will need to be reinforced by further training, or refresher training, when they are first appointed. The QTS Standards are a set of outcome statements that trainee teachers </w:t>
      </w:r>
      <w:proofErr w:type="gramStart"/>
      <w:r w:rsidRPr="005D62FA">
        <w:rPr>
          <w:rFonts w:ascii="Calibri" w:hAnsi="Calibri" w:cs="Arial"/>
          <w:color w:val="000000"/>
          <w:lang w:val="en-US" w:eastAsia="en-US"/>
        </w:rPr>
        <w:t>have to</w:t>
      </w:r>
      <w:proofErr w:type="gramEnd"/>
      <w:r w:rsidRPr="005D62FA">
        <w:rPr>
          <w:rFonts w:ascii="Calibri" w:hAnsi="Calibri" w:cs="Arial"/>
          <w:color w:val="000000"/>
          <w:lang w:val="en-US" w:eastAsia="en-US"/>
        </w:rPr>
        <w:t xml:space="preserve"> meet which are linked to other publications and statutory requirements as appropriate. Trainees must be able to evidence that they establish a purposeful learning environment for all children where learners feel secure and confident. </w:t>
      </w:r>
      <w:r w:rsidRPr="00FC5D4E">
        <w:rPr>
          <w:rFonts w:ascii="Calibri" w:hAnsi="Calibri" w:cs="Arial"/>
          <w:color w:val="000000"/>
          <w:lang w:eastAsia="en-US"/>
        </w:rPr>
        <w:t xml:space="preserve">All Staff should be regularly reminded of the EWC’s </w:t>
      </w:r>
      <w:hyperlink r:id="rId22" w:history="1">
        <w:r w:rsidRPr="00FC5D4E">
          <w:rPr>
            <w:rStyle w:val="Hyperlink"/>
            <w:rFonts w:ascii="Calibri" w:hAnsi="Calibri" w:cs="Arial"/>
            <w:lang w:eastAsia="en-US"/>
          </w:rPr>
          <w:t>code of conduct</w:t>
        </w:r>
      </w:hyperlink>
      <w:r w:rsidRPr="00FC5D4E">
        <w:rPr>
          <w:rFonts w:ascii="Calibri" w:hAnsi="Calibri" w:cs="Arial"/>
          <w:color w:val="000000"/>
          <w:lang w:eastAsia="en-US"/>
        </w:rPr>
        <w:t xml:space="preserve"> and its relation to safeguarding practice. </w:t>
      </w:r>
    </w:p>
    <w:p w14:paraId="2C9E4BA4" w14:textId="77777777" w:rsidR="00FC5D4E" w:rsidRPr="005D62FA" w:rsidRDefault="00FC5D4E" w:rsidP="00774E8C">
      <w:pPr>
        <w:autoSpaceDE w:val="0"/>
        <w:autoSpaceDN w:val="0"/>
        <w:adjustRightInd w:val="0"/>
        <w:jc w:val="both"/>
        <w:rPr>
          <w:rFonts w:ascii="Calibri" w:hAnsi="Calibri" w:cs="Arial"/>
          <w:color w:val="000000"/>
          <w:lang w:val="en-US" w:eastAsia="en-US"/>
        </w:rPr>
      </w:pPr>
    </w:p>
    <w:p w14:paraId="2C9E4BA5" w14:textId="0B0A2858" w:rsidR="00FC5D4E" w:rsidRPr="005D62FA" w:rsidRDefault="00EB63EB" w:rsidP="00774E8C">
      <w:pPr>
        <w:autoSpaceDE w:val="0"/>
        <w:autoSpaceDN w:val="0"/>
        <w:adjustRightInd w:val="0"/>
        <w:jc w:val="both"/>
        <w:rPr>
          <w:rFonts w:ascii="Calibri" w:hAnsi="Calibri" w:cs="Arial"/>
          <w:lang w:val="en-US" w:eastAsia="en-US"/>
        </w:rPr>
      </w:pPr>
      <w:r>
        <w:rPr>
          <w:rFonts w:ascii="Calibri" w:hAnsi="Calibri" w:cs="Arial"/>
          <w:lang w:val="en-US" w:eastAsia="en-US"/>
        </w:rPr>
        <w:t>Initial Teacher Training Students (trainees)</w:t>
      </w:r>
      <w:r w:rsidR="00FC5D4E" w:rsidRPr="005D62FA">
        <w:rPr>
          <w:rFonts w:ascii="Calibri" w:hAnsi="Calibri" w:cs="Arial"/>
          <w:lang w:val="en-US" w:eastAsia="en-US"/>
        </w:rPr>
        <w:t xml:space="preserve"> are also required to demonstrate professionalism to ensure that relationships with learners are built on mutual trust and respect, and to recognise that this will help maximise their learning potential. Trainees are expected to evidence this standard by being able to demonstrate knowledge and awareness of the rights and entitlements of all learners, as laid out in the United Nations Convention on the Rights of the Child (UNCRC) and key Welsh Government policies.</w:t>
      </w:r>
    </w:p>
    <w:p w14:paraId="2C9E4BA6" w14:textId="77777777" w:rsidR="00FC5D4E" w:rsidRPr="005D62FA" w:rsidRDefault="00FC5D4E" w:rsidP="00774E8C">
      <w:pPr>
        <w:autoSpaceDE w:val="0"/>
        <w:autoSpaceDN w:val="0"/>
        <w:adjustRightInd w:val="0"/>
        <w:jc w:val="both"/>
        <w:rPr>
          <w:rFonts w:ascii="Calibri" w:hAnsi="Calibri" w:cs="Arial"/>
          <w:lang w:val="en-US" w:eastAsia="en-US"/>
        </w:rPr>
      </w:pPr>
    </w:p>
    <w:p w14:paraId="2C9E4BA7" w14:textId="363BBE5B" w:rsidR="00FC5D4E" w:rsidRPr="005D62FA" w:rsidRDefault="00FC5D4E" w:rsidP="00774E8C">
      <w:pPr>
        <w:autoSpaceDE w:val="0"/>
        <w:autoSpaceDN w:val="0"/>
        <w:adjustRightInd w:val="0"/>
        <w:jc w:val="both"/>
        <w:rPr>
          <w:rFonts w:ascii="Calibri" w:hAnsi="Calibri" w:cs="Arial"/>
          <w:lang w:val="en-US" w:eastAsia="en-US"/>
        </w:rPr>
      </w:pPr>
      <w:r w:rsidRPr="005D62FA">
        <w:rPr>
          <w:rFonts w:ascii="Calibri" w:hAnsi="Calibri" w:cs="Arial"/>
          <w:lang w:val="en-US" w:eastAsia="en-US"/>
        </w:rPr>
        <w:t xml:space="preserve">Other staff and governors should receive training when they are first appointed. All staff who do not have designated responsibility for </w:t>
      </w:r>
      <w:r w:rsidR="00071A49">
        <w:rPr>
          <w:rFonts w:ascii="Calibri" w:hAnsi="Calibri" w:cs="Arial"/>
          <w:lang w:val="en-US" w:eastAsia="en-US"/>
        </w:rPr>
        <w:t>S</w:t>
      </w:r>
      <w:r w:rsidRPr="005D62FA">
        <w:rPr>
          <w:rFonts w:ascii="Calibri" w:hAnsi="Calibri" w:cs="Arial"/>
          <w:lang w:val="en-US" w:eastAsia="en-US"/>
        </w:rPr>
        <w:t>afeguarding/</w:t>
      </w:r>
      <w:r w:rsidR="00071A49">
        <w:rPr>
          <w:rFonts w:ascii="Calibri" w:hAnsi="Calibri" w:cs="Arial"/>
          <w:lang w:val="en-US" w:eastAsia="en-US"/>
        </w:rPr>
        <w:t>C</w:t>
      </w:r>
      <w:r w:rsidRPr="005D62FA">
        <w:rPr>
          <w:rFonts w:ascii="Calibri" w:hAnsi="Calibri" w:cs="Arial"/>
          <w:lang w:val="en-US" w:eastAsia="en-US"/>
        </w:rPr>
        <w:t xml:space="preserve">hild </w:t>
      </w:r>
      <w:r w:rsidR="00071A49">
        <w:rPr>
          <w:rFonts w:ascii="Calibri" w:hAnsi="Calibri" w:cs="Arial"/>
          <w:lang w:val="en-US" w:eastAsia="en-US"/>
        </w:rPr>
        <w:t>P</w:t>
      </w:r>
      <w:r w:rsidRPr="005D62FA">
        <w:rPr>
          <w:rFonts w:ascii="Calibri" w:hAnsi="Calibri" w:cs="Arial"/>
          <w:lang w:val="en-US" w:eastAsia="en-US"/>
        </w:rPr>
        <w:t xml:space="preserve">rotection, including teachers, </w:t>
      </w:r>
      <w:r w:rsidR="00EB63EB">
        <w:rPr>
          <w:rFonts w:ascii="Calibri" w:hAnsi="Calibri" w:cs="Arial"/>
          <w:lang w:val="en-US" w:eastAsia="en-US"/>
        </w:rPr>
        <w:t>must</w:t>
      </w:r>
      <w:r w:rsidRPr="005D62FA">
        <w:rPr>
          <w:rFonts w:ascii="Calibri" w:hAnsi="Calibri" w:cs="Arial"/>
          <w:lang w:val="en-US" w:eastAsia="en-US"/>
        </w:rPr>
        <w:t xml:space="preserve"> undertake suitable refresher training at regular and appropriate intervals thereafter, to keep their knowledge and skills </w:t>
      </w:r>
      <w:proofErr w:type="gramStart"/>
      <w:r w:rsidRPr="005D62FA">
        <w:rPr>
          <w:rFonts w:ascii="Calibri" w:hAnsi="Calibri" w:cs="Arial"/>
          <w:lang w:val="en-US" w:eastAsia="en-US"/>
        </w:rPr>
        <w:t>up-to-date</w:t>
      </w:r>
      <w:proofErr w:type="gramEnd"/>
      <w:r w:rsidRPr="005D62FA">
        <w:rPr>
          <w:rFonts w:ascii="Calibri" w:hAnsi="Calibri" w:cs="Arial"/>
          <w:lang w:val="en-US" w:eastAsia="en-US"/>
        </w:rPr>
        <w:t>.</w:t>
      </w:r>
    </w:p>
    <w:p w14:paraId="2C9E4BA8" w14:textId="77777777" w:rsidR="00FC5D4E" w:rsidRPr="005D62FA" w:rsidRDefault="00FC5D4E" w:rsidP="00774E8C">
      <w:pPr>
        <w:autoSpaceDE w:val="0"/>
        <w:autoSpaceDN w:val="0"/>
        <w:adjustRightInd w:val="0"/>
        <w:jc w:val="both"/>
        <w:rPr>
          <w:rFonts w:ascii="Calibri" w:hAnsi="Calibri" w:cs="Arial"/>
          <w:lang w:val="en-US" w:eastAsia="en-US"/>
        </w:rPr>
      </w:pPr>
    </w:p>
    <w:p w14:paraId="2C9E4BA9" w14:textId="77777777" w:rsidR="00FC5D4E" w:rsidRPr="005D62FA" w:rsidRDefault="00FC5D4E" w:rsidP="00774E8C">
      <w:pPr>
        <w:autoSpaceDE w:val="0"/>
        <w:autoSpaceDN w:val="0"/>
        <w:adjustRightInd w:val="0"/>
        <w:jc w:val="both"/>
        <w:rPr>
          <w:rFonts w:ascii="Calibri" w:hAnsi="Calibri" w:cs="Arial"/>
          <w:lang w:val="en-US" w:eastAsia="en-US"/>
        </w:rPr>
      </w:pPr>
      <w:r w:rsidRPr="005D62FA">
        <w:rPr>
          <w:rFonts w:ascii="Calibri" w:hAnsi="Calibri" w:cs="Arial"/>
          <w:lang w:val="en-US" w:eastAsia="en-US"/>
        </w:rPr>
        <w:t>Individual agencies are responsible for ensuring that staff have the</w:t>
      </w:r>
      <w:r>
        <w:rPr>
          <w:rFonts w:ascii="Calibri" w:hAnsi="Calibri" w:cs="Arial"/>
          <w:lang w:val="en-US" w:eastAsia="en-US"/>
        </w:rPr>
        <w:t xml:space="preserve"> </w:t>
      </w:r>
      <w:r w:rsidRPr="005D62FA">
        <w:rPr>
          <w:rFonts w:ascii="Calibri" w:hAnsi="Calibri" w:cs="Arial"/>
          <w:lang w:val="en-US" w:eastAsia="en-US"/>
        </w:rPr>
        <w:t>competence and confidence to carry out their responsibilities for safeguarding and promoting children’s welfare. West Glamorgan Safeguarding Board will be able to provide advice on the minimum levels of training required by staff to ensure they are able to comply with locally agreed procedures.</w:t>
      </w:r>
    </w:p>
    <w:p w14:paraId="2C9E4BAB" w14:textId="77777777" w:rsidR="00FC5D4E" w:rsidRPr="005D62FA" w:rsidRDefault="00FC5D4E" w:rsidP="00FC5D4E">
      <w:pPr>
        <w:autoSpaceDE w:val="0"/>
        <w:autoSpaceDN w:val="0"/>
        <w:adjustRightInd w:val="0"/>
        <w:rPr>
          <w:rFonts w:ascii="Calibri" w:hAnsi="Calibri" w:cs="Arial"/>
          <w:color w:val="000000"/>
          <w:lang w:val="en-US" w:eastAsia="en-US"/>
        </w:rPr>
      </w:pPr>
    </w:p>
    <w:p w14:paraId="2C9E4BAC" w14:textId="77777777" w:rsidR="00FC5D4E" w:rsidRPr="005D62FA" w:rsidRDefault="00FC5D4E" w:rsidP="00FC5D4E">
      <w:pPr>
        <w:autoSpaceDE w:val="0"/>
        <w:autoSpaceDN w:val="0"/>
        <w:adjustRightInd w:val="0"/>
        <w:rPr>
          <w:rFonts w:ascii="Calibri" w:hAnsi="Calibri" w:cs="Arial"/>
          <w:color w:val="000000"/>
          <w:lang w:val="en-US" w:eastAsia="en-US"/>
        </w:rPr>
      </w:pPr>
      <w:r w:rsidRPr="005D62FA">
        <w:rPr>
          <w:rFonts w:ascii="Calibri" w:hAnsi="Calibri" w:cs="Arial"/>
          <w:color w:val="000000"/>
          <w:lang w:val="en-US" w:eastAsia="en-US"/>
        </w:rPr>
        <w:t>The purpose of multi-agency training is to achieve better outcomes for children and young people including:</w:t>
      </w:r>
    </w:p>
    <w:p w14:paraId="2C9E4BAD" w14:textId="77777777" w:rsidR="00FC5D4E" w:rsidRPr="005D62FA" w:rsidRDefault="00FC5D4E" w:rsidP="00FC5D4E">
      <w:pPr>
        <w:autoSpaceDE w:val="0"/>
        <w:autoSpaceDN w:val="0"/>
        <w:adjustRightInd w:val="0"/>
        <w:rPr>
          <w:rFonts w:ascii="Calibri" w:hAnsi="Calibri" w:cs="Arial"/>
          <w:color w:val="000000"/>
          <w:lang w:val="en-US" w:eastAsia="en-US"/>
        </w:rPr>
      </w:pPr>
    </w:p>
    <w:p w14:paraId="2C9E4BAE" w14:textId="77777777" w:rsidR="00FC5D4E" w:rsidRPr="005D62FA" w:rsidRDefault="00FC5D4E" w:rsidP="00FC5D4E">
      <w:pPr>
        <w:numPr>
          <w:ilvl w:val="0"/>
          <w:numId w:val="33"/>
        </w:numPr>
        <w:autoSpaceDE w:val="0"/>
        <w:autoSpaceDN w:val="0"/>
        <w:adjustRightInd w:val="0"/>
        <w:rPr>
          <w:rFonts w:ascii="Calibri" w:hAnsi="Calibri" w:cs="Arial"/>
          <w:color w:val="000000"/>
          <w:lang w:val="en-US" w:eastAsia="en-US"/>
        </w:rPr>
      </w:pPr>
      <w:r w:rsidRPr="005D62FA">
        <w:rPr>
          <w:rFonts w:ascii="Calibri" w:hAnsi="Calibri" w:cs="Arial"/>
          <w:color w:val="000000"/>
          <w:lang w:val="en-US" w:eastAsia="en-US"/>
        </w:rPr>
        <w:t>a shared understanding of the tasks, processes, principles, and roles and responsibilities outlined in national guidance and local arrangements for safeguarding children and promoting their welfare</w:t>
      </w:r>
    </w:p>
    <w:p w14:paraId="2C9E4BAF" w14:textId="77777777" w:rsidR="00FC5D4E" w:rsidRPr="005D62FA" w:rsidRDefault="00FC5D4E" w:rsidP="00FC5D4E">
      <w:pPr>
        <w:numPr>
          <w:ilvl w:val="0"/>
          <w:numId w:val="33"/>
        </w:numPr>
        <w:autoSpaceDE w:val="0"/>
        <w:autoSpaceDN w:val="0"/>
        <w:adjustRightInd w:val="0"/>
        <w:rPr>
          <w:rFonts w:ascii="Calibri" w:hAnsi="Calibri" w:cs="Arial"/>
          <w:color w:val="000000"/>
          <w:lang w:val="en-US" w:eastAsia="en-US"/>
        </w:rPr>
      </w:pPr>
      <w:r w:rsidRPr="005D62FA">
        <w:rPr>
          <w:rFonts w:ascii="Calibri" w:hAnsi="Calibri" w:cs="Arial"/>
          <w:color w:val="000000"/>
          <w:lang w:val="en-US" w:eastAsia="en-US"/>
        </w:rPr>
        <w:t>more effective and integrated services at both the strategic and individual case level</w:t>
      </w:r>
    </w:p>
    <w:p w14:paraId="2C9E4BB0" w14:textId="77777777" w:rsidR="00FC5D4E" w:rsidRPr="005D62FA" w:rsidRDefault="00FC5D4E" w:rsidP="00FC5D4E">
      <w:pPr>
        <w:numPr>
          <w:ilvl w:val="0"/>
          <w:numId w:val="33"/>
        </w:numPr>
        <w:autoSpaceDE w:val="0"/>
        <w:autoSpaceDN w:val="0"/>
        <w:adjustRightInd w:val="0"/>
        <w:rPr>
          <w:rFonts w:ascii="Calibri" w:hAnsi="Calibri" w:cs="Arial"/>
          <w:color w:val="000000"/>
          <w:lang w:val="en-US" w:eastAsia="en-US"/>
        </w:rPr>
      </w:pPr>
      <w:r w:rsidRPr="005D62FA">
        <w:rPr>
          <w:rFonts w:ascii="Calibri" w:hAnsi="Calibri" w:cs="Arial"/>
          <w:color w:val="000000"/>
          <w:lang w:val="en-US" w:eastAsia="en-US"/>
        </w:rPr>
        <w:t>improved communications between professionals including a common understanding of key terms, definitions, and thresholds for action</w:t>
      </w:r>
    </w:p>
    <w:p w14:paraId="2C9E4BB1" w14:textId="77777777" w:rsidR="00FC5D4E" w:rsidRPr="005D62FA" w:rsidRDefault="00FC5D4E" w:rsidP="00FC5D4E">
      <w:pPr>
        <w:numPr>
          <w:ilvl w:val="0"/>
          <w:numId w:val="33"/>
        </w:numPr>
        <w:autoSpaceDE w:val="0"/>
        <w:autoSpaceDN w:val="0"/>
        <w:adjustRightInd w:val="0"/>
        <w:rPr>
          <w:rFonts w:ascii="Calibri" w:hAnsi="Calibri" w:cs="Arial"/>
          <w:color w:val="000000"/>
          <w:lang w:val="en-US" w:eastAsia="en-US"/>
        </w:rPr>
      </w:pPr>
      <w:r w:rsidRPr="005D62FA">
        <w:rPr>
          <w:rFonts w:ascii="Calibri" w:hAnsi="Calibri" w:cs="Arial"/>
          <w:color w:val="000000"/>
          <w:lang w:val="en-US" w:eastAsia="en-US"/>
        </w:rPr>
        <w:t>effective working relationships, including an ability to work in multidisciplinary groups or teams</w:t>
      </w:r>
    </w:p>
    <w:p w14:paraId="2C9E4BB2" w14:textId="77777777" w:rsidR="00FC5D4E" w:rsidRPr="005D62FA" w:rsidRDefault="00FC5D4E" w:rsidP="00FC5D4E">
      <w:pPr>
        <w:numPr>
          <w:ilvl w:val="0"/>
          <w:numId w:val="33"/>
        </w:numPr>
        <w:autoSpaceDE w:val="0"/>
        <w:autoSpaceDN w:val="0"/>
        <w:adjustRightInd w:val="0"/>
        <w:rPr>
          <w:rFonts w:ascii="Calibri" w:hAnsi="Calibri" w:cs="Arial"/>
          <w:color w:val="000000"/>
          <w:lang w:val="en-US" w:eastAsia="en-US"/>
        </w:rPr>
      </w:pPr>
      <w:r w:rsidRPr="005D62FA">
        <w:rPr>
          <w:rFonts w:ascii="Calibri" w:hAnsi="Calibri" w:cs="Arial"/>
          <w:color w:val="000000"/>
          <w:lang w:val="en-US" w:eastAsia="en-US"/>
        </w:rPr>
        <w:t xml:space="preserve">sound decision-making based on information sharing, </w:t>
      </w:r>
      <w:proofErr w:type="gramStart"/>
      <w:r w:rsidRPr="005D62FA">
        <w:rPr>
          <w:rFonts w:ascii="Calibri" w:hAnsi="Calibri" w:cs="Arial"/>
          <w:color w:val="000000"/>
          <w:lang w:val="en-US" w:eastAsia="en-US"/>
        </w:rPr>
        <w:t>thorough  assessment</w:t>
      </w:r>
      <w:proofErr w:type="gramEnd"/>
      <w:r w:rsidRPr="005D62FA">
        <w:rPr>
          <w:rFonts w:ascii="Calibri" w:hAnsi="Calibri" w:cs="Arial"/>
          <w:color w:val="000000"/>
          <w:lang w:val="en-US" w:eastAsia="en-US"/>
        </w:rPr>
        <w:t>, critical analysis, and professional judgement.</w:t>
      </w:r>
    </w:p>
    <w:p w14:paraId="2C9E4BB3" w14:textId="77777777" w:rsidR="00FC5D4E" w:rsidRPr="005D62FA" w:rsidRDefault="00FC5D4E" w:rsidP="00FC5D4E">
      <w:pPr>
        <w:autoSpaceDE w:val="0"/>
        <w:autoSpaceDN w:val="0"/>
        <w:adjustRightInd w:val="0"/>
        <w:ind w:left="360"/>
        <w:rPr>
          <w:rFonts w:ascii="Calibri" w:hAnsi="Calibri" w:cs="Arial"/>
          <w:color w:val="000000"/>
          <w:lang w:val="en-US" w:eastAsia="en-US"/>
        </w:rPr>
      </w:pPr>
    </w:p>
    <w:p w14:paraId="2C9E4BB4" w14:textId="7CA12B73" w:rsidR="00FC5D4E" w:rsidRPr="005D62FA" w:rsidRDefault="00FC5D4E" w:rsidP="00774E8C">
      <w:pPr>
        <w:autoSpaceDE w:val="0"/>
        <w:autoSpaceDN w:val="0"/>
        <w:adjustRightInd w:val="0"/>
        <w:jc w:val="both"/>
        <w:rPr>
          <w:rFonts w:ascii="Calibri" w:hAnsi="Calibri" w:cs="Arial"/>
          <w:color w:val="000000"/>
          <w:lang w:val="en-US" w:eastAsia="en-US"/>
        </w:rPr>
      </w:pPr>
      <w:r w:rsidRPr="005D62FA">
        <w:rPr>
          <w:rFonts w:ascii="Calibri" w:hAnsi="Calibri" w:cs="Arial"/>
          <w:color w:val="000000"/>
          <w:lang w:val="en-US" w:eastAsia="en-US"/>
        </w:rPr>
        <w:t xml:space="preserve">The DSP should receive prompt training in inter-agency procedures that enables them to work in partnership with other </w:t>
      </w:r>
      <w:r w:rsidR="00795BDC" w:rsidRPr="005D62FA">
        <w:rPr>
          <w:rFonts w:ascii="Calibri" w:hAnsi="Calibri" w:cs="Arial"/>
          <w:color w:val="000000"/>
          <w:lang w:val="en-US" w:eastAsia="en-US"/>
        </w:rPr>
        <w:t>agencies and</w:t>
      </w:r>
      <w:r w:rsidRPr="005D62FA">
        <w:rPr>
          <w:rFonts w:ascii="Calibri" w:hAnsi="Calibri" w:cs="Arial"/>
          <w:color w:val="000000"/>
          <w:lang w:val="en-US" w:eastAsia="en-US"/>
        </w:rPr>
        <w:t xml:space="preserve"> gives them the knowledge and skills needed to fulfill their responsibilities. They should also undertake refresher training to keep their knowledge and skills </w:t>
      </w:r>
      <w:proofErr w:type="gramStart"/>
      <w:r w:rsidRPr="005D62FA">
        <w:rPr>
          <w:rFonts w:ascii="Calibri" w:hAnsi="Calibri" w:cs="Arial"/>
          <w:color w:val="000000"/>
          <w:lang w:val="en-US" w:eastAsia="en-US"/>
        </w:rPr>
        <w:t>up-to-date</w:t>
      </w:r>
      <w:proofErr w:type="gramEnd"/>
      <w:r w:rsidRPr="005D62FA">
        <w:rPr>
          <w:rFonts w:ascii="Calibri" w:hAnsi="Calibri" w:cs="Arial"/>
          <w:color w:val="000000"/>
          <w:lang w:val="en-US" w:eastAsia="en-US"/>
        </w:rPr>
        <w:t>.</w:t>
      </w:r>
    </w:p>
    <w:p w14:paraId="2C9E4BB5" w14:textId="77777777" w:rsidR="00FC5D4E" w:rsidRPr="005D62FA" w:rsidRDefault="00FC5D4E" w:rsidP="00FC5D4E">
      <w:pPr>
        <w:autoSpaceDE w:val="0"/>
        <w:autoSpaceDN w:val="0"/>
        <w:adjustRightInd w:val="0"/>
        <w:rPr>
          <w:rFonts w:ascii="Calibri" w:hAnsi="Calibri" w:cs="Arial"/>
          <w:color w:val="000000"/>
          <w:lang w:val="en-US" w:eastAsia="en-US"/>
        </w:rPr>
      </w:pPr>
    </w:p>
    <w:p w14:paraId="2C9E4BDE" w14:textId="7DA69807" w:rsidR="00FC5D4E" w:rsidRPr="00D43BDF" w:rsidRDefault="00EE13A8" w:rsidP="00FC5D4E">
      <w:pPr>
        <w:pStyle w:val="Heading1"/>
        <w:rPr>
          <w:rFonts w:ascii="Calibri" w:hAnsi="Calibri"/>
        </w:rPr>
      </w:pPr>
      <w:bookmarkStart w:id="5" w:name="_Toc35427635"/>
      <w:r>
        <w:rPr>
          <w:rFonts w:ascii="Calibri" w:hAnsi="Calibri"/>
        </w:rPr>
        <w:lastRenderedPageBreak/>
        <w:t>A</w:t>
      </w:r>
      <w:r w:rsidR="00FC5D4E" w:rsidRPr="00D43BDF">
        <w:rPr>
          <w:rFonts w:ascii="Calibri" w:hAnsi="Calibri"/>
        </w:rPr>
        <w:t>ppendix B</w:t>
      </w:r>
      <w:bookmarkEnd w:id="5"/>
      <w:r w:rsidR="00FC5D4E" w:rsidRPr="00D43BDF">
        <w:rPr>
          <w:rFonts w:ascii="Calibri" w:hAnsi="Calibri"/>
        </w:rPr>
        <w:t xml:space="preserve">                      </w:t>
      </w:r>
    </w:p>
    <w:p w14:paraId="2C9E4BDF" w14:textId="77777777" w:rsidR="00FC5D4E" w:rsidRPr="00D43BDF" w:rsidRDefault="00FC5D4E" w:rsidP="00FC5D4E">
      <w:pPr>
        <w:jc w:val="center"/>
        <w:rPr>
          <w:rFonts w:ascii="Calibri" w:hAnsi="Calibri" w:cs="Arial"/>
          <w:lang w:eastAsia="en-US"/>
        </w:rPr>
      </w:pPr>
      <w:r>
        <w:rPr>
          <w:noProof/>
        </w:rPr>
        <mc:AlternateContent>
          <mc:Choice Requires="wps">
            <w:drawing>
              <wp:anchor distT="0" distB="0" distL="114300" distR="114300" simplePos="0" relativeHeight="251666432" behindDoc="0" locked="0" layoutInCell="1" allowOverlap="1" wp14:anchorId="2C9E4D53" wp14:editId="2C9E4D54">
                <wp:simplePos x="0" y="0"/>
                <wp:positionH relativeFrom="column">
                  <wp:posOffset>0</wp:posOffset>
                </wp:positionH>
                <wp:positionV relativeFrom="paragraph">
                  <wp:posOffset>101600</wp:posOffset>
                </wp:positionV>
                <wp:extent cx="5943600" cy="541020"/>
                <wp:effectExtent l="0" t="0" r="19050" b="1143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541020"/>
                        </a:xfrm>
                        <a:prstGeom prst="rect">
                          <a:avLst/>
                        </a:prstGeom>
                        <a:solidFill>
                          <a:srgbClr val="E5DFEC"/>
                        </a:solidFill>
                        <a:ln w="9525">
                          <a:solidFill>
                            <a:srgbClr val="000000"/>
                          </a:solidFill>
                          <a:miter lim="800000"/>
                          <a:headEnd/>
                          <a:tailEnd/>
                        </a:ln>
                      </wps:spPr>
                      <wps:txbx>
                        <w:txbxContent>
                          <w:p w14:paraId="2C9E4D72" w14:textId="77777777" w:rsidR="00774E8C" w:rsidRPr="00FB3436" w:rsidRDefault="00774E8C" w:rsidP="00FC5D4E">
                            <w:pPr>
                              <w:pStyle w:val="Heading2"/>
                              <w:jc w:val="center"/>
                              <w:rPr>
                                <w:rFonts w:ascii="Calibri" w:hAnsi="Calibri"/>
                                <w:i w:val="0"/>
                              </w:rPr>
                            </w:pPr>
                            <w:bookmarkStart w:id="6" w:name="_Toc35427636"/>
                            <w:r w:rsidRPr="00FB3436">
                              <w:rPr>
                                <w:rFonts w:ascii="Calibri" w:hAnsi="Calibri"/>
                                <w:i w:val="0"/>
                              </w:rPr>
                              <w:t>Responsibilities of governing bodies/proprietors</w:t>
                            </w:r>
                            <w:bookmarkEnd w:id="6"/>
                          </w:p>
                          <w:p w14:paraId="2C9E4D73" w14:textId="77777777" w:rsidR="00774E8C" w:rsidRDefault="00774E8C" w:rsidP="00FC5D4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C9E4D53" id="Text Box 8" o:spid="_x0000_s1027" type="#_x0000_t202" style="position:absolute;left:0;text-align:left;margin-left:0;margin-top:8pt;width:468pt;height:42.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" fillcolor="#e5dfec">
                <v:textbox>
                  <w:txbxContent>
                    <w:p w14:paraId="2C9E4D72" w14:textId="77777777" w:rsidR="00774E8C" w:rsidRPr="00FB3436" w:rsidRDefault="00774E8C" w:rsidP="00FC5D4E">
                      <w:pPr>
                        <w:pStyle w:val="Heading2"/>
                        <w:jc w:val="center"/>
                        <w:rPr>
                          <w:rFonts w:ascii="Calibri" w:hAnsi="Calibri"/>
                          <w:i w:val="0"/>
                        </w:rPr>
                      </w:pPr>
                      <w:bookmarkStart w:id="818" w:name="_Toc35427636"/>
                      <w:r w:rsidRPr="00FB3436">
                        <w:rPr>
                          <w:rFonts w:ascii="Calibri" w:hAnsi="Calibri"/>
                          <w:i w:val="0"/>
                        </w:rPr>
                        <w:t>Responsibilities of governing bodies/proprietors</w:t>
                      </w:r>
                      <w:bookmarkEnd w:id="818"/>
                    </w:p>
                    <w:p w14:paraId="2C9E4D73" w14:textId="77777777" w:rsidR="00774E8C" w:rsidRDefault="00774E8C" w:rsidP="00FC5D4E"/>
                  </w:txbxContent>
                </v:textbox>
              </v:shape>
            </w:pict>
          </mc:Fallback>
        </mc:AlternateContent>
      </w:r>
    </w:p>
    <w:p w14:paraId="2C9E4BE0" w14:textId="77777777" w:rsidR="00FC5D4E" w:rsidRPr="00D43BDF" w:rsidRDefault="00FC5D4E" w:rsidP="00FC5D4E">
      <w:pPr>
        <w:jc w:val="center"/>
        <w:rPr>
          <w:rFonts w:ascii="Calibri" w:hAnsi="Calibri" w:cs="Arial"/>
          <w:lang w:eastAsia="en-US"/>
        </w:rPr>
      </w:pPr>
    </w:p>
    <w:p w14:paraId="2C9E4BE1" w14:textId="77777777" w:rsidR="00FC5D4E" w:rsidRPr="00D43BDF" w:rsidRDefault="00FC5D4E" w:rsidP="00FC5D4E">
      <w:pPr>
        <w:jc w:val="center"/>
        <w:rPr>
          <w:rFonts w:ascii="Calibri" w:hAnsi="Calibri" w:cs="Arial"/>
          <w:lang w:eastAsia="en-US"/>
        </w:rPr>
      </w:pPr>
    </w:p>
    <w:p w14:paraId="2C9E4BE2" w14:textId="77777777" w:rsidR="00FC5D4E" w:rsidRPr="00D43BDF" w:rsidRDefault="00FC5D4E" w:rsidP="00FC5D4E">
      <w:pPr>
        <w:autoSpaceDE w:val="0"/>
        <w:autoSpaceDN w:val="0"/>
        <w:adjustRightInd w:val="0"/>
        <w:rPr>
          <w:rFonts w:ascii="Calibri" w:hAnsi="Calibri" w:cs="Arial"/>
          <w:b/>
          <w:bCs/>
          <w:sz w:val="28"/>
          <w:szCs w:val="28"/>
          <w:lang w:val="en-US" w:eastAsia="en-US"/>
        </w:rPr>
      </w:pPr>
    </w:p>
    <w:p w14:paraId="2C9E4BE3" w14:textId="1AAF1B98" w:rsidR="00FC5D4E" w:rsidRPr="00B06338" w:rsidRDefault="00FC5D4E" w:rsidP="00774E8C">
      <w:pPr>
        <w:autoSpaceDE w:val="0"/>
        <w:autoSpaceDN w:val="0"/>
        <w:adjustRightInd w:val="0"/>
        <w:jc w:val="both"/>
        <w:rPr>
          <w:rFonts w:ascii="Calibri" w:hAnsi="Calibri" w:cs="Arial"/>
          <w:lang w:val="en-US" w:eastAsia="en-US"/>
        </w:rPr>
      </w:pPr>
      <w:r w:rsidRPr="00B06338">
        <w:rPr>
          <w:rFonts w:ascii="Calibri" w:hAnsi="Calibri" w:cs="Arial"/>
          <w:lang w:val="en-US" w:eastAsia="en-US"/>
        </w:rPr>
        <w:t>Governing bodies are accountable for ensuring effective policies and</w:t>
      </w:r>
      <w:r>
        <w:rPr>
          <w:rFonts w:ascii="Calibri" w:hAnsi="Calibri" w:cs="Arial"/>
          <w:lang w:val="en-US" w:eastAsia="en-US"/>
        </w:rPr>
        <w:t xml:space="preserve"> </w:t>
      </w:r>
      <w:r w:rsidRPr="00B06338">
        <w:rPr>
          <w:rFonts w:ascii="Calibri" w:hAnsi="Calibri" w:cs="Arial"/>
          <w:lang w:val="en-US" w:eastAsia="en-US"/>
        </w:rPr>
        <w:t>procedures are in place to safeguard and promote the welfare of children and monitoring its compliance with these policies. This responsibility is in accordance Keeping Learners Safe guidance</w:t>
      </w:r>
      <w:r>
        <w:rPr>
          <w:rFonts w:ascii="Calibri" w:hAnsi="Calibri" w:cs="Arial"/>
          <w:lang w:val="en-US" w:eastAsia="en-US"/>
        </w:rPr>
        <w:t xml:space="preserve"> </w:t>
      </w:r>
      <w:r w:rsidR="000E0424">
        <w:rPr>
          <w:rFonts w:ascii="Calibri" w:hAnsi="Calibri" w:cs="Arial"/>
          <w:lang w:val="en-US" w:eastAsia="en-US"/>
        </w:rPr>
        <w:t>and s175 The Education Act 2002</w:t>
      </w:r>
    </w:p>
    <w:p w14:paraId="2C9E4BE4" w14:textId="77777777" w:rsidR="00FC5D4E" w:rsidRPr="00B06338" w:rsidRDefault="00FC5D4E" w:rsidP="00774E8C">
      <w:pPr>
        <w:autoSpaceDE w:val="0"/>
        <w:autoSpaceDN w:val="0"/>
        <w:adjustRightInd w:val="0"/>
        <w:jc w:val="both"/>
        <w:rPr>
          <w:rFonts w:ascii="Calibri" w:hAnsi="Calibri" w:cs="Arial"/>
          <w:b/>
          <w:bCs/>
          <w:lang w:val="en-US" w:eastAsia="en-US"/>
        </w:rPr>
      </w:pPr>
    </w:p>
    <w:p w14:paraId="2C9E4BE5" w14:textId="77777777" w:rsidR="00FC5D4E" w:rsidRPr="00B06338" w:rsidRDefault="00FC5D4E" w:rsidP="00774E8C">
      <w:pPr>
        <w:autoSpaceDE w:val="0"/>
        <w:autoSpaceDN w:val="0"/>
        <w:adjustRightInd w:val="0"/>
        <w:jc w:val="both"/>
        <w:rPr>
          <w:rFonts w:ascii="Calibri" w:hAnsi="Calibri" w:cs="Arial"/>
          <w:lang w:val="en-US" w:eastAsia="en-US"/>
        </w:rPr>
      </w:pPr>
      <w:r w:rsidRPr="00B06338">
        <w:rPr>
          <w:rFonts w:ascii="Calibri" w:hAnsi="Calibri" w:cs="Arial"/>
          <w:lang w:val="en-US" w:eastAsia="en-US"/>
        </w:rPr>
        <w:t>Governing bodies of maintained schools and proprietors of independent schools should ensure that their respective organisations:</w:t>
      </w:r>
    </w:p>
    <w:p w14:paraId="2C9E4BE6" w14:textId="77777777" w:rsidR="00FC5D4E" w:rsidRPr="00B06338" w:rsidRDefault="00FC5D4E" w:rsidP="00FC5D4E">
      <w:pPr>
        <w:autoSpaceDE w:val="0"/>
        <w:autoSpaceDN w:val="0"/>
        <w:adjustRightInd w:val="0"/>
        <w:rPr>
          <w:rFonts w:ascii="Calibri" w:hAnsi="Calibri" w:cs="Arial"/>
          <w:lang w:val="en-US" w:eastAsia="en-US"/>
        </w:rPr>
      </w:pPr>
    </w:p>
    <w:p w14:paraId="2C9E4BE7" w14:textId="77777777" w:rsidR="00FC5D4E" w:rsidRPr="00B06338" w:rsidRDefault="00FC5D4E" w:rsidP="00FC5D4E">
      <w:pPr>
        <w:numPr>
          <w:ilvl w:val="0"/>
          <w:numId w:val="34"/>
        </w:numPr>
        <w:autoSpaceDE w:val="0"/>
        <w:autoSpaceDN w:val="0"/>
        <w:adjustRightInd w:val="0"/>
        <w:rPr>
          <w:rFonts w:ascii="Calibri" w:hAnsi="Calibri" w:cs="Arial"/>
          <w:lang w:val="en-US" w:eastAsia="en-US"/>
        </w:rPr>
      </w:pPr>
      <w:r w:rsidRPr="00B06338">
        <w:rPr>
          <w:rFonts w:ascii="Calibri" w:hAnsi="Calibri" w:cs="Arial"/>
          <w:lang w:val="en-US" w:eastAsia="en-US"/>
        </w:rPr>
        <w:t>have effective child protection policies and procedures in place that are:</w:t>
      </w:r>
    </w:p>
    <w:p w14:paraId="2C9E4BE8" w14:textId="77777777" w:rsidR="00FC5D4E" w:rsidRPr="00B06338" w:rsidRDefault="00FC5D4E" w:rsidP="00FC5D4E">
      <w:pPr>
        <w:autoSpaceDE w:val="0"/>
        <w:autoSpaceDN w:val="0"/>
        <w:adjustRightInd w:val="0"/>
        <w:ind w:left="360"/>
        <w:rPr>
          <w:rFonts w:ascii="Calibri" w:hAnsi="Calibri" w:cs="Arial"/>
          <w:lang w:val="en-US" w:eastAsia="en-US"/>
        </w:rPr>
      </w:pPr>
    </w:p>
    <w:p w14:paraId="2C9E4BE9" w14:textId="39C63B28" w:rsidR="00FC5D4E" w:rsidRPr="00B06338" w:rsidRDefault="00FC5D4E" w:rsidP="00774E8C">
      <w:pPr>
        <w:numPr>
          <w:ilvl w:val="2"/>
          <w:numId w:val="41"/>
        </w:numPr>
        <w:autoSpaceDE w:val="0"/>
        <w:autoSpaceDN w:val="0"/>
        <w:adjustRightInd w:val="0"/>
        <w:rPr>
          <w:rFonts w:ascii="Calibri" w:hAnsi="Calibri" w:cs="Arial"/>
          <w:lang w:val="en-US" w:eastAsia="en-US"/>
        </w:rPr>
      </w:pPr>
      <w:r w:rsidRPr="00B06338">
        <w:rPr>
          <w:rFonts w:ascii="Calibri" w:hAnsi="Calibri" w:cs="Arial"/>
          <w:lang w:val="en-US" w:eastAsia="en-US"/>
        </w:rPr>
        <w:t>in accordance with Local Authority guidance and locally</w:t>
      </w:r>
      <w:r>
        <w:rPr>
          <w:rFonts w:ascii="Calibri" w:hAnsi="Calibri" w:cs="Arial"/>
          <w:lang w:val="en-US" w:eastAsia="en-US"/>
        </w:rPr>
        <w:t>/regionally</w:t>
      </w:r>
      <w:r w:rsidRPr="00B06338">
        <w:rPr>
          <w:rFonts w:ascii="Calibri" w:hAnsi="Calibri" w:cs="Arial"/>
          <w:lang w:val="en-US" w:eastAsia="en-US"/>
        </w:rPr>
        <w:t xml:space="preserve"> agreed inter</w:t>
      </w:r>
      <w:r w:rsidR="008A675D">
        <w:rPr>
          <w:rFonts w:ascii="Calibri" w:hAnsi="Calibri" w:cs="Arial"/>
          <w:lang w:val="en-US" w:eastAsia="en-US"/>
        </w:rPr>
        <w:t>-</w:t>
      </w:r>
      <w:r w:rsidRPr="00B06338">
        <w:rPr>
          <w:rFonts w:ascii="Calibri" w:hAnsi="Calibri" w:cs="Arial"/>
          <w:lang w:val="en-US" w:eastAsia="en-US"/>
        </w:rPr>
        <w:t>agency procedures</w:t>
      </w:r>
    </w:p>
    <w:p w14:paraId="2C9E4BEA" w14:textId="77777777" w:rsidR="00FC5D4E" w:rsidRPr="00B06338" w:rsidRDefault="00FC5D4E" w:rsidP="00774E8C">
      <w:pPr>
        <w:numPr>
          <w:ilvl w:val="2"/>
          <w:numId w:val="41"/>
        </w:numPr>
        <w:autoSpaceDE w:val="0"/>
        <w:autoSpaceDN w:val="0"/>
        <w:adjustRightInd w:val="0"/>
        <w:rPr>
          <w:rFonts w:ascii="Calibri" w:hAnsi="Calibri" w:cs="Arial"/>
          <w:lang w:val="en-US" w:eastAsia="en-US"/>
        </w:rPr>
      </w:pPr>
      <w:r>
        <w:rPr>
          <w:rFonts w:ascii="Calibri" w:hAnsi="Calibri" w:cs="Arial"/>
          <w:lang w:val="en-US" w:eastAsia="en-US"/>
        </w:rPr>
        <w:t>i</w:t>
      </w:r>
      <w:r w:rsidRPr="00B06338">
        <w:rPr>
          <w:rFonts w:ascii="Calibri" w:hAnsi="Calibri" w:cs="Arial"/>
          <w:lang w:val="en-US" w:eastAsia="en-US"/>
        </w:rPr>
        <w:t>nclusive of services that extend beyond the school day (e.g. boarding accommodation, community activities on school premises, etc.)</w:t>
      </w:r>
    </w:p>
    <w:p w14:paraId="2C9E4BEB" w14:textId="77777777" w:rsidR="00FC5D4E" w:rsidRPr="00B06338" w:rsidRDefault="00FC5D4E" w:rsidP="00774E8C">
      <w:pPr>
        <w:numPr>
          <w:ilvl w:val="2"/>
          <w:numId w:val="41"/>
        </w:numPr>
        <w:autoSpaceDE w:val="0"/>
        <w:autoSpaceDN w:val="0"/>
        <w:adjustRightInd w:val="0"/>
        <w:rPr>
          <w:rFonts w:ascii="Calibri" w:hAnsi="Calibri" w:cs="Arial"/>
          <w:lang w:val="en-US" w:eastAsia="en-US"/>
        </w:rPr>
      </w:pPr>
      <w:r w:rsidRPr="00B06338">
        <w:rPr>
          <w:rFonts w:ascii="Calibri" w:hAnsi="Calibri" w:cs="Arial"/>
          <w:lang w:val="en-US" w:eastAsia="en-US"/>
        </w:rPr>
        <w:t>reviewed at least annually</w:t>
      </w:r>
    </w:p>
    <w:p w14:paraId="2C9E4BEC" w14:textId="77777777" w:rsidR="00FC5D4E" w:rsidRPr="00B06338" w:rsidRDefault="00FC5D4E" w:rsidP="00774E8C">
      <w:pPr>
        <w:numPr>
          <w:ilvl w:val="2"/>
          <w:numId w:val="41"/>
        </w:numPr>
        <w:autoSpaceDE w:val="0"/>
        <w:autoSpaceDN w:val="0"/>
        <w:adjustRightInd w:val="0"/>
        <w:rPr>
          <w:rFonts w:ascii="Calibri" w:hAnsi="Calibri" w:cs="Arial"/>
          <w:lang w:val="en-US" w:eastAsia="en-US"/>
        </w:rPr>
      </w:pPr>
      <w:r w:rsidRPr="00B06338">
        <w:rPr>
          <w:rFonts w:ascii="Calibri" w:hAnsi="Calibri" w:cs="Arial"/>
          <w:lang w:val="en-US" w:eastAsia="en-US"/>
        </w:rPr>
        <w:t>made available to parents or carers on request</w:t>
      </w:r>
    </w:p>
    <w:p w14:paraId="2C9E4BED" w14:textId="77777777" w:rsidR="00FC5D4E" w:rsidRPr="00B06338" w:rsidRDefault="00FC5D4E" w:rsidP="00774E8C">
      <w:pPr>
        <w:numPr>
          <w:ilvl w:val="2"/>
          <w:numId w:val="41"/>
        </w:numPr>
        <w:autoSpaceDE w:val="0"/>
        <w:autoSpaceDN w:val="0"/>
        <w:adjustRightInd w:val="0"/>
        <w:rPr>
          <w:rFonts w:ascii="Calibri" w:hAnsi="Calibri" w:cs="Arial"/>
          <w:lang w:val="en-US" w:eastAsia="en-US"/>
        </w:rPr>
      </w:pPr>
      <w:r w:rsidRPr="00B06338">
        <w:rPr>
          <w:rFonts w:ascii="Calibri" w:hAnsi="Calibri" w:cs="Arial"/>
          <w:lang w:val="en-US" w:eastAsia="en-US"/>
        </w:rPr>
        <w:t>provided in a format appropriate to the understanding of children, particularly where schools cater for children with additional needs</w:t>
      </w:r>
    </w:p>
    <w:p w14:paraId="2C9E4BEE" w14:textId="77777777" w:rsidR="00FC5D4E" w:rsidRPr="00B06338" w:rsidRDefault="00FC5D4E" w:rsidP="00FC5D4E">
      <w:pPr>
        <w:autoSpaceDE w:val="0"/>
        <w:autoSpaceDN w:val="0"/>
        <w:adjustRightInd w:val="0"/>
        <w:rPr>
          <w:rFonts w:ascii="Calibri" w:hAnsi="Calibri" w:cs="Arial"/>
          <w:lang w:val="en-US" w:eastAsia="en-US"/>
        </w:rPr>
      </w:pPr>
    </w:p>
    <w:p w14:paraId="2C9E4BEF" w14:textId="77777777" w:rsidR="00FC5D4E" w:rsidRPr="00B06338" w:rsidRDefault="00FC5D4E" w:rsidP="00FC5D4E">
      <w:pPr>
        <w:numPr>
          <w:ilvl w:val="0"/>
          <w:numId w:val="34"/>
        </w:numPr>
        <w:autoSpaceDE w:val="0"/>
        <w:autoSpaceDN w:val="0"/>
        <w:adjustRightInd w:val="0"/>
        <w:rPr>
          <w:rFonts w:ascii="Calibri" w:hAnsi="Calibri" w:cs="Arial"/>
          <w:lang w:val="en-US" w:eastAsia="en-US"/>
        </w:rPr>
      </w:pPr>
      <w:r w:rsidRPr="00B06338">
        <w:rPr>
          <w:rFonts w:ascii="Calibri" w:hAnsi="Calibri" w:cs="Arial"/>
          <w:lang w:val="en-US" w:eastAsia="en-US"/>
        </w:rPr>
        <w:t>operate safe recruitment procedures that take account of the need to safeguard children and young people, including arrangements to ensure that all appropriate checks are carried out on new staff and volunteers who will work with children, including relevant references and</w:t>
      </w:r>
      <w:r>
        <w:rPr>
          <w:rFonts w:ascii="Calibri" w:hAnsi="Calibri" w:cs="Arial"/>
          <w:lang w:val="en-US" w:eastAsia="en-US"/>
        </w:rPr>
        <w:t xml:space="preserve"> </w:t>
      </w:r>
      <w:r w:rsidRPr="00B06338">
        <w:rPr>
          <w:rFonts w:ascii="Calibri" w:hAnsi="Calibri" w:cs="Arial"/>
          <w:lang w:val="en-US" w:eastAsia="en-US"/>
        </w:rPr>
        <w:t>DBS checks where appropriate</w:t>
      </w:r>
    </w:p>
    <w:p w14:paraId="2C9E4BF0" w14:textId="77777777" w:rsidR="00FC5D4E" w:rsidRPr="00B06338" w:rsidRDefault="00FC5D4E" w:rsidP="00FC5D4E">
      <w:pPr>
        <w:autoSpaceDE w:val="0"/>
        <w:autoSpaceDN w:val="0"/>
        <w:adjustRightInd w:val="0"/>
        <w:rPr>
          <w:rFonts w:ascii="Calibri" w:hAnsi="Calibri" w:cs="Arial"/>
          <w:lang w:val="en-US" w:eastAsia="en-US"/>
        </w:rPr>
      </w:pPr>
    </w:p>
    <w:p w14:paraId="2C9E4BF1" w14:textId="1D1A443F" w:rsidR="00FC5D4E" w:rsidRPr="00B06338" w:rsidRDefault="00FC5D4E" w:rsidP="00FC5D4E">
      <w:pPr>
        <w:numPr>
          <w:ilvl w:val="0"/>
          <w:numId w:val="34"/>
        </w:numPr>
        <w:autoSpaceDE w:val="0"/>
        <w:autoSpaceDN w:val="0"/>
        <w:adjustRightInd w:val="0"/>
        <w:rPr>
          <w:rFonts w:ascii="Calibri" w:hAnsi="Calibri" w:cs="Arial"/>
          <w:lang w:val="en-US" w:eastAsia="en-US"/>
        </w:rPr>
      </w:pPr>
      <w:r w:rsidRPr="00B06338">
        <w:rPr>
          <w:rFonts w:ascii="Calibri" w:hAnsi="Calibri" w:cs="Arial"/>
          <w:lang w:val="en-US" w:eastAsia="en-US"/>
        </w:rPr>
        <w:t xml:space="preserve">ensure that the head teacher and all other permanent staff and volunteers who work with children undertake appropriate training </w:t>
      </w:r>
      <w:r w:rsidR="000E0424">
        <w:rPr>
          <w:rFonts w:ascii="Calibri" w:hAnsi="Calibri" w:cs="Arial"/>
          <w:lang w:val="en-US" w:eastAsia="en-US"/>
        </w:rPr>
        <w:t xml:space="preserve">in accordance with the Child Protection and Safeguarding Policy </w:t>
      </w:r>
      <w:r w:rsidRPr="00B06338">
        <w:rPr>
          <w:rFonts w:ascii="Calibri" w:hAnsi="Calibri" w:cs="Arial"/>
          <w:lang w:val="en-US" w:eastAsia="en-US"/>
        </w:rPr>
        <w:t>to equip them with the knowledge and skills that are necessary to carry out their responsibilities for</w:t>
      </w:r>
      <w:r>
        <w:rPr>
          <w:rFonts w:ascii="Calibri" w:hAnsi="Calibri" w:cs="Arial"/>
          <w:lang w:val="en-US" w:eastAsia="en-US"/>
        </w:rPr>
        <w:t xml:space="preserve"> safeguarding and </w:t>
      </w:r>
      <w:r w:rsidRPr="00B06338">
        <w:rPr>
          <w:rFonts w:ascii="Calibri" w:hAnsi="Calibri" w:cs="Arial"/>
          <w:lang w:val="en-US" w:eastAsia="en-US"/>
        </w:rPr>
        <w:t>child protection effectively, which is kept up-to date by refresher training</w:t>
      </w:r>
    </w:p>
    <w:p w14:paraId="2C9E4BF2" w14:textId="77777777" w:rsidR="00FC5D4E" w:rsidRPr="00B06338" w:rsidRDefault="00FC5D4E" w:rsidP="00FC5D4E">
      <w:pPr>
        <w:autoSpaceDE w:val="0"/>
        <w:autoSpaceDN w:val="0"/>
        <w:adjustRightInd w:val="0"/>
        <w:rPr>
          <w:rFonts w:ascii="Calibri" w:hAnsi="Calibri" w:cs="Arial"/>
          <w:lang w:val="en-US" w:eastAsia="en-US"/>
        </w:rPr>
      </w:pPr>
    </w:p>
    <w:p w14:paraId="2C9E4BF3" w14:textId="2D027B55" w:rsidR="00FC5D4E" w:rsidRPr="00B06338" w:rsidRDefault="00FC5D4E" w:rsidP="00FC5D4E">
      <w:pPr>
        <w:numPr>
          <w:ilvl w:val="0"/>
          <w:numId w:val="34"/>
        </w:numPr>
        <w:autoSpaceDE w:val="0"/>
        <w:autoSpaceDN w:val="0"/>
        <w:adjustRightInd w:val="0"/>
        <w:rPr>
          <w:rFonts w:ascii="Calibri" w:hAnsi="Calibri" w:cs="Arial"/>
          <w:lang w:val="en-US" w:eastAsia="en-US"/>
        </w:rPr>
      </w:pPr>
      <w:r w:rsidRPr="00B06338">
        <w:rPr>
          <w:rFonts w:ascii="Calibri" w:hAnsi="Calibri" w:cs="Arial"/>
          <w:lang w:val="en-US" w:eastAsia="en-US"/>
        </w:rPr>
        <w:t xml:space="preserve">give clear guidance to temporary staff and volunteers providing cover during short-term absences and who will be working with children and young people on the </w:t>
      </w:r>
      <w:r w:rsidR="00862306" w:rsidRPr="00B06338">
        <w:rPr>
          <w:rFonts w:ascii="Calibri" w:hAnsi="Calibri" w:cs="Arial"/>
          <w:lang w:val="en-US" w:eastAsia="en-US"/>
        </w:rPr>
        <w:t>school’s</w:t>
      </w:r>
      <w:r w:rsidRPr="00B06338">
        <w:rPr>
          <w:rFonts w:ascii="Calibri" w:hAnsi="Calibri" w:cs="Arial"/>
          <w:lang w:val="en-US" w:eastAsia="en-US"/>
        </w:rPr>
        <w:t xml:space="preserve"> arrangements for </w:t>
      </w:r>
      <w:r>
        <w:rPr>
          <w:rFonts w:ascii="Calibri" w:hAnsi="Calibri" w:cs="Arial"/>
          <w:lang w:val="en-US" w:eastAsia="en-US"/>
        </w:rPr>
        <w:t xml:space="preserve">safeguarding and child protection and their </w:t>
      </w:r>
      <w:r w:rsidRPr="00B06338">
        <w:rPr>
          <w:rFonts w:ascii="Calibri" w:hAnsi="Calibri" w:cs="Arial"/>
          <w:lang w:val="en-US" w:eastAsia="en-US"/>
        </w:rPr>
        <w:t>responsibilities</w:t>
      </w:r>
    </w:p>
    <w:p w14:paraId="2C9E4BF4" w14:textId="77777777" w:rsidR="00FC5D4E" w:rsidRPr="00B06338" w:rsidRDefault="00FC5D4E" w:rsidP="00FC5D4E">
      <w:pPr>
        <w:autoSpaceDE w:val="0"/>
        <w:autoSpaceDN w:val="0"/>
        <w:adjustRightInd w:val="0"/>
        <w:rPr>
          <w:rFonts w:ascii="Calibri" w:hAnsi="Calibri" w:cs="Arial"/>
          <w:lang w:val="en-US" w:eastAsia="en-US"/>
        </w:rPr>
      </w:pPr>
    </w:p>
    <w:p w14:paraId="2C9E4BF5" w14:textId="2D435A81" w:rsidR="00FC5D4E" w:rsidRPr="00B06338" w:rsidRDefault="00FC5D4E" w:rsidP="00FC5D4E">
      <w:pPr>
        <w:numPr>
          <w:ilvl w:val="0"/>
          <w:numId w:val="34"/>
        </w:numPr>
        <w:autoSpaceDE w:val="0"/>
        <w:autoSpaceDN w:val="0"/>
        <w:adjustRightInd w:val="0"/>
        <w:rPr>
          <w:rFonts w:ascii="Calibri" w:hAnsi="Calibri" w:cs="Arial"/>
          <w:lang w:val="en-US" w:eastAsia="en-US"/>
        </w:rPr>
      </w:pPr>
      <w:r w:rsidRPr="00B06338">
        <w:rPr>
          <w:rFonts w:ascii="Calibri" w:hAnsi="Calibri" w:cs="Arial"/>
          <w:lang w:val="en-US" w:eastAsia="en-US"/>
        </w:rPr>
        <w:t xml:space="preserve">ensure that the </w:t>
      </w:r>
      <w:r w:rsidR="00862306">
        <w:rPr>
          <w:rFonts w:ascii="Calibri" w:hAnsi="Calibri" w:cs="Arial"/>
          <w:lang w:val="en-US" w:eastAsia="en-US"/>
        </w:rPr>
        <w:t>G</w:t>
      </w:r>
      <w:r w:rsidRPr="00B06338">
        <w:rPr>
          <w:rFonts w:ascii="Calibri" w:hAnsi="Calibri" w:cs="Arial"/>
          <w:lang w:val="en-US" w:eastAsia="en-US"/>
        </w:rPr>
        <w:t xml:space="preserve">overning </w:t>
      </w:r>
      <w:r w:rsidR="00862306">
        <w:rPr>
          <w:rFonts w:ascii="Calibri" w:hAnsi="Calibri" w:cs="Arial"/>
          <w:lang w:val="en-US" w:eastAsia="en-US"/>
        </w:rPr>
        <w:t>B</w:t>
      </w:r>
      <w:r w:rsidRPr="00B06338">
        <w:rPr>
          <w:rFonts w:ascii="Calibri" w:hAnsi="Calibri" w:cs="Arial"/>
          <w:lang w:val="en-US" w:eastAsia="en-US"/>
        </w:rPr>
        <w:t xml:space="preserve">ody remedies without delay any deficiencies or weaknesses </w:t>
      </w:r>
      <w:proofErr w:type="gramStart"/>
      <w:r w:rsidRPr="00B06338">
        <w:rPr>
          <w:rFonts w:ascii="Calibri" w:hAnsi="Calibri" w:cs="Arial"/>
          <w:lang w:val="en-US" w:eastAsia="en-US"/>
        </w:rPr>
        <w:t>in regard to</w:t>
      </w:r>
      <w:proofErr w:type="gramEnd"/>
      <w:r w:rsidRPr="00B06338">
        <w:rPr>
          <w:rFonts w:ascii="Calibri" w:hAnsi="Calibri" w:cs="Arial"/>
          <w:lang w:val="en-US" w:eastAsia="en-US"/>
        </w:rPr>
        <w:t xml:space="preserve"> child protection arrangements that are brought to its attention wit</w:t>
      </w:r>
      <w:r>
        <w:rPr>
          <w:rFonts w:ascii="Calibri" w:hAnsi="Calibri" w:cs="Arial"/>
          <w:lang w:val="en-US" w:eastAsia="en-US"/>
        </w:rPr>
        <w:t xml:space="preserve">h support and advice </w:t>
      </w:r>
      <w:proofErr w:type="gramStart"/>
      <w:r>
        <w:rPr>
          <w:rFonts w:ascii="Calibri" w:hAnsi="Calibri" w:cs="Arial"/>
          <w:lang w:val="en-US" w:eastAsia="en-US"/>
        </w:rPr>
        <w:t>from  the</w:t>
      </w:r>
      <w:proofErr w:type="gramEnd"/>
      <w:r>
        <w:rPr>
          <w:rFonts w:ascii="Calibri" w:hAnsi="Calibri" w:cs="Arial"/>
          <w:lang w:val="en-US" w:eastAsia="en-US"/>
        </w:rPr>
        <w:t xml:space="preserve"> L</w:t>
      </w:r>
      <w:r w:rsidRPr="00B06338">
        <w:rPr>
          <w:rFonts w:ascii="Calibri" w:hAnsi="Calibri" w:cs="Arial"/>
          <w:lang w:val="en-US" w:eastAsia="en-US"/>
        </w:rPr>
        <w:t>o</w:t>
      </w:r>
      <w:r>
        <w:rPr>
          <w:rFonts w:ascii="Calibri" w:hAnsi="Calibri" w:cs="Arial"/>
          <w:lang w:val="en-US" w:eastAsia="en-US"/>
        </w:rPr>
        <w:t>cal A</w:t>
      </w:r>
      <w:r w:rsidRPr="00B06338">
        <w:rPr>
          <w:rFonts w:ascii="Calibri" w:hAnsi="Calibri" w:cs="Arial"/>
          <w:lang w:val="en-US" w:eastAsia="en-US"/>
        </w:rPr>
        <w:t>uthority’s education safeguarding officer</w:t>
      </w:r>
    </w:p>
    <w:p w14:paraId="2C9E4BF6" w14:textId="77777777" w:rsidR="00FC5D4E" w:rsidRPr="00B06338" w:rsidRDefault="00FC5D4E" w:rsidP="00FC5D4E">
      <w:pPr>
        <w:autoSpaceDE w:val="0"/>
        <w:autoSpaceDN w:val="0"/>
        <w:adjustRightInd w:val="0"/>
        <w:rPr>
          <w:rFonts w:ascii="Calibri" w:hAnsi="Calibri" w:cs="Arial"/>
          <w:lang w:val="en-US" w:eastAsia="en-US"/>
        </w:rPr>
      </w:pPr>
    </w:p>
    <w:p w14:paraId="2C9E4BF7" w14:textId="7D5AAB09" w:rsidR="00FC5D4E" w:rsidRPr="00B06338" w:rsidRDefault="00FC5D4E" w:rsidP="00FC5D4E">
      <w:pPr>
        <w:numPr>
          <w:ilvl w:val="0"/>
          <w:numId w:val="34"/>
        </w:numPr>
        <w:autoSpaceDE w:val="0"/>
        <w:autoSpaceDN w:val="0"/>
        <w:adjustRightInd w:val="0"/>
        <w:rPr>
          <w:rFonts w:ascii="Calibri" w:hAnsi="Calibri" w:cs="Arial"/>
          <w:lang w:val="en-US" w:eastAsia="en-US"/>
        </w:rPr>
      </w:pPr>
      <w:r>
        <w:rPr>
          <w:rFonts w:ascii="Calibri" w:hAnsi="Calibri" w:cs="Arial"/>
          <w:lang w:val="en-US" w:eastAsia="en-US"/>
        </w:rPr>
        <w:lastRenderedPageBreak/>
        <w:t>ensure that the D</w:t>
      </w:r>
      <w:r w:rsidRPr="00B06338">
        <w:rPr>
          <w:rFonts w:ascii="Calibri" w:hAnsi="Calibri" w:cs="Arial"/>
          <w:lang w:val="en-US" w:eastAsia="en-US"/>
        </w:rPr>
        <w:t xml:space="preserve">esignated Safeguarding Person (DSP), the designated governor and the </w:t>
      </w:r>
      <w:r w:rsidR="00862306">
        <w:rPr>
          <w:rFonts w:ascii="Calibri" w:hAnsi="Calibri" w:cs="Arial"/>
          <w:lang w:val="en-US" w:eastAsia="en-US"/>
        </w:rPr>
        <w:t>C</w:t>
      </w:r>
      <w:r w:rsidRPr="00B06338">
        <w:rPr>
          <w:rFonts w:ascii="Calibri" w:hAnsi="Calibri" w:cs="Arial"/>
          <w:lang w:val="en-US" w:eastAsia="en-US"/>
        </w:rPr>
        <w:t xml:space="preserve">hair of </w:t>
      </w:r>
      <w:r w:rsidR="00862306">
        <w:rPr>
          <w:rFonts w:ascii="Calibri" w:hAnsi="Calibri" w:cs="Arial"/>
          <w:lang w:val="en-US" w:eastAsia="en-US"/>
        </w:rPr>
        <w:t>G</w:t>
      </w:r>
      <w:r w:rsidRPr="00B06338">
        <w:rPr>
          <w:rFonts w:ascii="Calibri" w:hAnsi="Calibri" w:cs="Arial"/>
          <w:lang w:val="en-US" w:eastAsia="en-US"/>
        </w:rPr>
        <w:t xml:space="preserve">overnors undertakes training in inter-agency working that is provided by, or to standards agreed by, the West Glamorgan Safeguarding Board and refresher training to keep their knowledge and skills up to date, in addition to basic </w:t>
      </w:r>
      <w:r w:rsidR="006406E1">
        <w:rPr>
          <w:rFonts w:ascii="Calibri" w:hAnsi="Calibri" w:cs="Arial"/>
          <w:lang w:val="en-US" w:eastAsia="en-US"/>
        </w:rPr>
        <w:t>S</w:t>
      </w:r>
      <w:r>
        <w:rPr>
          <w:rFonts w:ascii="Calibri" w:hAnsi="Calibri" w:cs="Arial"/>
          <w:lang w:val="en-US" w:eastAsia="en-US"/>
        </w:rPr>
        <w:t>afeguarding/</w:t>
      </w:r>
      <w:r w:rsidR="006406E1">
        <w:rPr>
          <w:rFonts w:ascii="Calibri" w:hAnsi="Calibri" w:cs="Arial"/>
          <w:lang w:val="en-US" w:eastAsia="en-US"/>
        </w:rPr>
        <w:t>C</w:t>
      </w:r>
      <w:r w:rsidRPr="00B06338">
        <w:rPr>
          <w:rFonts w:ascii="Calibri" w:hAnsi="Calibri" w:cs="Arial"/>
          <w:lang w:val="en-US" w:eastAsia="en-US"/>
        </w:rPr>
        <w:t xml:space="preserve">hild </w:t>
      </w:r>
      <w:r w:rsidR="006406E1">
        <w:rPr>
          <w:rFonts w:ascii="Calibri" w:hAnsi="Calibri" w:cs="Arial"/>
          <w:lang w:val="en-US" w:eastAsia="en-US"/>
        </w:rPr>
        <w:t>P</w:t>
      </w:r>
      <w:r w:rsidRPr="00B06338">
        <w:rPr>
          <w:rFonts w:ascii="Calibri" w:hAnsi="Calibri" w:cs="Arial"/>
          <w:lang w:val="en-US" w:eastAsia="en-US"/>
        </w:rPr>
        <w:t>rotection training.</w:t>
      </w:r>
    </w:p>
    <w:p w14:paraId="2C9E4BF8" w14:textId="77777777" w:rsidR="00FC5D4E" w:rsidRPr="00B06338" w:rsidRDefault="00FC5D4E" w:rsidP="00FC5D4E">
      <w:pPr>
        <w:autoSpaceDE w:val="0"/>
        <w:autoSpaceDN w:val="0"/>
        <w:adjustRightInd w:val="0"/>
        <w:rPr>
          <w:rFonts w:ascii="Calibri" w:hAnsi="Calibri" w:cs="Arial"/>
          <w:lang w:val="en-US" w:eastAsia="en-US"/>
        </w:rPr>
      </w:pPr>
    </w:p>
    <w:p w14:paraId="2C9E4BF9" w14:textId="1A607D7F" w:rsidR="00FC5D4E" w:rsidRPr="00B06338" w:rsidRDefault="00FC5D4E" w:rsidP="00FC5D4E">
      <w:pPr>
        <w:autoSpaceDE w:val="0"/>
        <w:autoSpaceDN w:val="0"/>
        <w:adjustRightInd w:val="0"/>
        <w:rPr>
          <w:rFonts w:ascii="Calibri" w:hAnsi="Calibri" w:cs="Arial"/>
          <w:b/>
          <w:bCs/>
          <w:color w:val="000000"/>
          <w:lang w:val="en-US" w:eastAsia="en-US"/>
        </w:rPr>
      </w:pPr>
      <w:r w:rsidRPr="00B06338">
        <w:rPr>
          <w:rFonts w:ascii="Calibri" w:hAnsi="Calibri" w:cs="Arial"/>
          <w:b/>
          <w:bCs/>
          <w:color w:val="000000"/>
          <w:lang w:val="en-US" w:eastAsia="en-US"/>
        </w:rPr>
        <w:t xml:space="preserve">Designated </w:t>
      </w:r>
      <w:r w:rsidR="006406E1">
        <w:rPr>
          <w:rFonts w:ascii="Calibri" w:hAnsi="Calibri" w:cs="Arial"/>
          <w:b/>
          <w:bCs/>
          <w:color w:val="000000"/>
          <w:lang w:val="en-US" w:eastAsia="en-US"/>
        </w:rPr>
        <w:t>G</w:t>
      </w:r>
      <w:r w:rsidRPr="00B06338">
        <w:rPr>
          <w:rFonts w:ascii="Calibri" w:hAnsi="Calibri" w:cs="Arial"/>
          <w:b/>
          <w:bCs/>
          <w:color w:val="000000"/>
          <w:lang w:val="en-US" w:eastAsia="en-US"/>
        </w:rPr>
        <w:t>overnor</w:t>
      </w:r>
    </w:p>
    <w:p w14:paraId="2C9E4BFA" w14:textId="77777777" w:rsidR="00FC5D4E" w:rsidRPr="00B06338" w:rsidRDefault="00FC5D4E" w:rsidP="00FC5D4E">
      <w:pPr>
        <w:autoSpaceDE w:val="0"/>
        <w:autoSpaceDN w:val="0"/>
        <w:adjustRightInd w:val="0"/>
        <w:rPr>
          <w:rFonts w:ascii="Calibri" w:hAnsi="Calibri" w:cs="Arial"/>
          <w:b/>
          <w:bCs/>
          <w:color w:val="000000"/>
          <w:lang w:val="en-US" w:eastAsia="en-US"/>
        </w:rPr>
      </w:pPr>
    </w:p>
    <w:p w14:paraId="2C9E4BFB" w14:textId="77777777" w:rsidR="00FC5D4E" w:rsidRPr="00B06338" w:rsidRDefault="00FC5D4E" w:rsidP="00FC5D4E">
      <w:pPr>
        <w:autoSpaceDE w:val="0"/>
        <w:autoSpaceDN w:val="0"/>
        <w:adjustRightInd w:val="0"/>
        <w:rPr>
          <w:rFonts w:ascii="Calibri" w:hAnsi="Calibri" w:cs="Arial"/>
          <w:color w:val="000000"/>
          <w:lang w:val="en-US" w:eastAsia="en-US"/>
        </w:rPr>
      </w:pPr>
      <w:r w:rsidRPr="00B06338">
        <w:rPr>
          <w:rFonts w:ascii="Calibri" w:hAnsi="Calibri" w:cs="Arial"/>
          <w:color w:val="000000"/>
          <w:lang w:val="en-US" w:eastAsia="en-US"/>
        </w:rPr>
        <w:t>Identify a Designated Governor for child protection to:</w:t>
      </w:r>
    </w:p>
    <w:p w14:paraId="2C9E4BFC" w14:textId="77777777" w:rsidR="00FC5D4E" w:rsidRPr="00B06338" w:rsidRDefault="00FC5D4E" w:rsidP="00FC5D4E">
      <w:pPr>
        <w:autoSpaceDE w:val="0"/>
        <w:autoSpaceDN w:val="0"/>
        <w:adjustRightInd w:val="0"/>
        <w:rPr>
          <w:rFonts w:ascii="Calibri" w:hAnsi="Calibri" w:cs="Arial"/>
          <w:color w:val="000000"/>
          <w:lang w:val="en-US" w:eastAsia="en-US"/>
        </w:rPr>
      </w:pPr>
    </w:p>
    <w:p w14:paraId="2C9E4BFD" w14:textId="60392F8D" w:rsidR="00FC5D4E" w:rsidRPr="00B06338" w:rsidRDefault="00FC5D4E" w:rsidP="00FC5D4E">
      <w:pPr>
        <w:numPr>
          <w:ilvl w:val="0"/>
          <w:numId w:val="35"/>
        </w:numPr>
        <w:autoSpaceDE w:val="0"/>
        <w:autoSpaceDN w:val="0"/>
        <w:adjustRightInd w:val="0"/>
        <w:rPr>
          <w:rFonts w:ascii="Calibri" w:hAnsi="Calibri" w:cs="Arial"/>
          <w:color w:val="000000"/>
          <w:lang w:val="en-US" w:eastAsia="en-US"/>
        </w:rPr>
      </w:pPr>
      <w:r w:rsidRPr="00B06338">
        <w:rPr>
          <w:rFonts w:ascii="Calibri" w:hAnsi="Calibri" w:cs="Arial"/>
          <w:color w:val="000000"/>
          <w:lang w:val="en-US" w:eastAsia="en-US"/>
        </w:rPr>
        <w:t>take responsibility for</w:t>
      </w:r>
      <w:r w:rsidR="00F30482">
        <w:rPr>
          <w:rFonts w:ascii="Calibri" w:hAnsi="Calibri" w:cs="Arial"/>
          <w:color w:val="000000"/>
          <w:lang w:val="en-US" w:eastAsia="en-US"/>
        </w:rPr>
        <w:t xml:space="preserve"> supporting the DSP in</w:t>
      </w:r>
      <w:r w:rsidRPr="00B06338">
        <w:rPr>
          <w:rFonts w:ascii="Calibri" w:hAnsi="Calibri" w:cs="Arial"/>
          <w:color w:val="000000"/>
          <w:lang w:val="en-US" w:eastAsia="en-US"/>
        </w:rPr>
        <w:t xml:space="preserve"> </w:t>
      </w:r>
      <w:r w:rsidR="00F30482">
        <w:rPr>
          <w:rFonts w:ascii="Calibri" w:hAnsi="Calibri" w:cs="Arial"/>
          <w:color w:val="000000"/>
          <w:lang w:val="en-US" w:eastAsia="en-US"/>
        </w:rPr>
        <w:t>C</w:t>
      </w:r>
      <w:r w:rsidRPr="00B06338">
        <w:rPr>
          <w:rFonts w:ascii="Calibri" w:hAnsi="Calibri" w:cs="Arial"/>
          <w:color w:val="000000"/>
          <w:lang w:val="en-US" w:eastAsia="en-US"/>
        </w:rPr>
        <w:t xml:space="preserve">hild </w:t>
      </w:r>
      <w:r w:rsidR="00F30482">
        <w:rPr>
          <w:rFonts w:ascii="Calibri" w:hAnsi="Calibri" w:cs="Arial"/>
          <w:color w:val="000000"/>
          <w:lang w:val="en-US" w:eastAsia="en-US"/>
        </w:rPr>
        <w:t>P</w:t>
      </w:r>
      <w:r w:rsidRPr="00B06338">
        <w:rPr>
          <w:rFonts w:ascii="Calibri" w:hAnsi="Calibri" w:cs="Arial"/>
          <w:color w:val="000000"/>
          <w:lang w:val="en-US" w:eastAsia="en-US"/>
        </w:rPr>
        <w:t>rotection matters</w:t>
      </w:r>
    </w:p>
    <w:p w14:paraId="2C9E4BFE" w14:textId="5947CD35" w:rsidR="00FC5D4E" w:rsidRPr="00B06338" w:rsidRDefault="00FC5D4E" w:rsidP="00FC5D4E">
      <w:pPr>
        <w:numPr>
          <w:ilvl w:val="0"/>
          <w:numId w:val="35"/>
        </w:numPr>
        <w:autoSpaceDE w:val="0"/>
        <w:autoSpaceDN w:val="0"/>
        <w:adjustRightInd w:val="0"/>
        <w:rPr>
          <w:rFonts w:ascii="Calibri" w:hAnsi="Calibri" w:cs="Arial"/>
          <w:color w:val="000000"/>
          <w:lang w:val="en-US" w:eastAsia="en-US"/>
        </w:rPr>
      </w:pPr>
      <w:r w:rsidRPr="00B06338">
        <w:rPr>
          <w:rFonts w:ascii="Calibri" w:hAnsi="Calibri" w:cs="Arial"/>
          <w:color w:val="000000"/>
          <w:lang w:val="en-US" w:eastAsia="en-US"/>
        </w:rPr>
        <w:t xml:space="preserve">ensure the </w:t>
      </w:r>
      <w:r w:rsidR="006406E1">
        <w:rPr>
          <w:rFonts w:ascii="Calibri" w:hAnsi="Calibri" w:cs="Arial"/>
          <w:color w:val="000000"/>
          <w:lang w:val="en-US" w:eastAsia="en-US"/>
        </w:rPr>
        <w:t>G</w:t>
      </w:r>
      <w:r w:rsidRPr="00B06338">
        <w:rPr>
          <w:rFonts w:ascii="Calibri" w:hAnsi="Calibri" w:cs="Arial"/>
          <w:color w:val="000000"/>
          <w:lang w:val="en-US" w:eastAsia="en-US"/>
        </w:rPr>
        <w:t xml:space="preserve">overning </w:t>
      </w:r>
      <w:r w:rsidR="006406E1">
        <w:rPr>
          <w:rFonts w:ascii="Calibri" w:hAnsi="Calibri" w:cs="Arial"/>
          <w:color w:val="000000"/>
          <w:lang w:val="en-US" w:eastAsia="en-US"/>
        </w:rPr>
        <w:t>B</w:t>
      </w:r>
      <w:r w:rsidRPr="00B06338">
        <w:rPr>
          <w:rFonts w:ascii="Calibri" w:hAnsi="Calibri" w:cs="Arial"/>
          <w:color w:val="000000"/>
          <w:lang w:val="en-US" w:eastAsia="en-US"/>
        </w:rPr>
        <w:t>ody reviews the school’s policies and procedures annually</w:t>
      </w:r>
    </w:p>
    <w:p w14:paraId="2C9E4BFF" w14:textId="0025D66F" w:rsidR="00FC5D4E" w:rsidRPr="00B06338" w:rsidRDefault="00FC5D4E" w:rsidP="00FC5D4E">
      <w:pPr>
        <w:numPr>
          <w:ilvl w:val="0"/>
          <w:numId w:val="35"/>
        </w:numPr>
        <w:autoSpaceDE w:val="0"/>
        <w:autoSpaceDN w:val="0"/>
        <w:adjustRightInd w:val="0"/>
        <w:rPr>
          <w:rFonts w:ascii="Calibri" w:hAnsi="Calibri" w:cs="Arial"/>
          <w:color w:val="000000"/>
          <w:lang w:val="en-US" w:eastAsia="en-US"/>
        </w:rPr>
      </w:pPr>
      <w:r w:rsidRPr="00B06338">
        <w:rPr>
          <w:rFonts w:ascii="Calibri" w:hAnsi="Calibri" w:cs="Arial"/>
          <w:color w:val="000000"/>
          <w:lang w:val="en-US" w:eastAsia="en-US"/>
        </w:rPr>
        <w:t xml:space="preserve">Ensure that the </w:t>
      </w:r>
      <w:r w:rsidR="006406E1">
        <w:rPr>
          <w:rFonts w:ascii="Calibri" w:hAnsi="Calibri" w:cs="Arial"/>
          <w:color w:val="000000"/>
          <w:lang w:val="en-US" w:eastAsia="en-US"/>
        </w:rPr>
        <w:t>G</w:t>
      </w:r>
      <w:r w:rsidRPr="00B06338">
        <w:rPr>
          <w:rFonts w:ascii="Calibri" w:hAnsi="Calibri" w:cs="Arial"/>
          <w:color w:val="000000"/>
          <w:lang w:val="en-US" w:eastAsia="en-US"/>
        </w:rPr>
        <w:t xml:space="preserve">overning </w:t>
      </w:r>
      <w:r w:rsidR="006406E1">
        <w:rPr>
          <w:rFonts w:ascii="Calibri" w:hAnsi="Calibri" w:cs="Arial"/>
          <w:color w:val="000000"/>
          <w:lang w:val="en-US" w:eastAsia="en-US"/>
        </w:rPr>
        <w:t>B</w:t>
      </w:r>
      <w:r w:rsidRPr="00B06338">
        <w:rPr>
          <w:rFonts w:ascii="Calibri" w:hAnsi="Calibri" w:cs="Arial"/>
          <w:color w:val="000000"/>
          <w:lang w:val="en-US" w:eastAsia="en-US"/>
        </w:rPr>
        <w:t>ody/proprietor undertakes an annual review of safeguarding policies and procedures and how the above duties have been discharged</w:t>
      </w:r>
    </w:p>
    <w:p w14:paraId="2C9E4C00" w14:textId="77777777" w:rsidR="00FC5D4E" w:rsidRPr="00B06338" w:rsidRDefault="00FC5D4E" w:rsidP="00FC5D4E">
      <w:pPr>
        <w:autoSpaceDE w:val="0"/>
        <w:autoSpaceDN w:val="0"/>
        <w:adjustRightInd w:val="0"/>
        <w:rPr>
          <w:rFonts w:ascii="Calibri" w:hAnsi="Calibri" w:cs="Arial"/>
          <w:color w:val="000000"/>
          <w:lang w:val="en-US" w:eastAsia="en-US"/>
        </w:rPr>
      </w:pPr>
    </w:p>
    <w:p w14:paraId="2C9E4C01" w14:textId="3EE8F6A9" w:rsidR="00FC5D4E" w:rsidRDefault="00FC5D4E" w:rsidP="00774E8C">
      <w:pPr>
        <w:autoSpaceDE w:val="0"/>
        <w:autoSpaceDN w:val="0"/>
        <w:adjustRightInd w:val="0"/>
        <w:jc w:val="both"/>
        <w:rPr>
          <w:rFonts w:ascii="Calibri" w:hAnsi="Calibri" w:cs="Arial"/>
          <w:color w:val="000000"/>
          <w:lang w:val="en-US" w:eastAsia="en-US"/>
        </w:rPr>
      </w:pPr>
      <w:r w:rsidRPr="00B06338">
        <w:rPr>
          <w:rFonts w:ascii="Calibri" w:hAnsi="Calibri" w:cs="Arial"/>
          <w:color w:val="000000"/>
          <w:lang w:val="en-US" w:eastAsia="en-US"/>
        </w:rPr>
        <w:t xml:space="preserve">While </w:t>
      </w:r>
      <w:r w:rsidR="006406E1">
        <w:rPr>
          <w:rFonts w:ascii="Calibri" w:hAnsi="Calibri" w:cs="Arial"/>
          <w:color w:val="000000"/>
          <w:lang w:val="en-US" w:eastAsia="en-US"/>
        </w:rPr>
        <w:t>G</w:t>
      </w:r>
      <w:r w:rsidRPr="00B06338">
        <w:rPr>
          <w:rFonts w:ascii="Calibri" w:hAnsi="Calibri" w:cs="Arial"/>
          <w:color w:val="000000"/>
          <w:lang w:val="en-US" w:eastAsia="en-US"/>
        </w:rPr>
        <w:t xml:space="preserve">overning </w:t>
      </w:r>
      <w:r w:rsidR="006406E1">
        <w:rPr>
          <w:rFonts w:ascii="Calibri" w:hAnsi="Calibri" w:cs="Arial"/>
          <w:color w:val="000000"/>
          <w:lang w:val="en-US" w:eastAsia="en-US"/>
        </w:rPr>
        <w:t>B</w:t>
      </w:r>
      <w:r w:rsidRPr="00B06338">
        <w:rPr>
          <w:rFonts w:ascii="Calibri" w:hAnsi="Calibri" w:cs="Arial"/>
          <w:color w:val="000000"/>
          <w:lang w:val="en-US" w:eastAsia="en-US"/>
        </w:rPr>
        <w:t xml:space="preserve">odies have a role in exercising their disciplinary functions in respect of </w:t>
      </w:r>
      <w:r w:rsidR="006406E1">
        <w:rPr>
          <w:rFonts w:ascii="Calibri" w:hAnsi="Calibri" w:cs="Arial"/>
          <w:color w:val="000000"/>
          <w:lang w:val="en-US" w:eastAsia="en-US"/>
        </w:rPr>
        <w:t>C</w:t>
      </w:r>
      <w:r w:rsidRPr="00B06338">
        <w:rPr>
          <w:rFonts w:ascii="Calibri" w:hAnsi="Calibri" w:cs="Arial"/>
          <w:color w:val="000000"/>
          <w:lang w:val="en-US" w:eastAsia="en-US"/>
        </w:rPr>
        <w:t xml:space="preserve">hild </w:t>
      </w:r>
      <w:r w:rsidR="006406E1">
        <w:rPr>
          <w:rFonts w:ascii="Calibri" w:hAnsi="Calibri" w:cs="Arial"/>
          <w:color w:val="000000"/>
          <w:lang w:val="en-US" w:eastAsia="en-US"/>
        </w:rPr>
        <w:t>P</w:t>
      </w:r>
      <w:r w:rsidRPr="00B06338">
        <w:rPr>
          <w:rFonts w:ascii="Calibri" w:hAnsi="Calibri" w:cs="Arial"/>
          <w:color w:val="000000"/>
          <w:lang w:val="en-US" w:eastAsia="en-US"/>
        </w:rPr>
        <w:t xml:space="preserve">rotection allegations against a member of staff, they do not have a role in the consideration of individual cases which will be investigated under arrangements set out in </w:t>
      </w:r>
      <w:hyperlink r:id="rId23" w:history="1">
        <w:r w:rsidRPr="00B06338">
          <w:rPr>
            <w:rStyle w:val="Hyperlink"/>
            <w:rFonts w:ascii="Calibri" w:hAnsi="Calibri" w:cs="Arial"/>
            <w:lang w:val="en-US" w:eastAsia="en-US"/>
          </w:rPr>
          <w:t>Safeguarding children in education: handling allegations of professional abuse against teachers and other staff</w:t>
        </w:r>
      </w:hyperlink>
      <w:r w:rsidRPr="00B06338">
        <w:rPr>
          <w:rFonts w:ascii="Calibri" w:hAnsi="Calibri" w:cs="Arial"/>
          <w:color w:val="0000FF"/>
          <w:lang w:val="en-US" w:eastAsia="en-US"/>
        </w:rPr>
        <w:t xml:space="preserve"> </w:t>
      </w:r>
      <w:r w:rsidRPr="00B06338">
        <w:rPr>
          <w:rFonts w:ascii="Calibri" w:hAnsi="Calibri" w:cs="Arial"/>
          <w:color w:val="000000"/>
          <w:lang w:val="en-US" w:eastAsia="en-US"/>
        </w:rPr>
        <w:t>(Welsh Government circular 009/2014)</w:t>
      </w:r>
      <w:r w:rsidR="000E0424">
        <w:rPr>
          <w:rFonts w:ascii="Calibri" w:hAnsi="Calibri" w:cs="Arial"/>
          <w:color w:val="000000"/>
          <w:lang w:val="en-US" w:eastAsia="en-US"/>
        </w:rPr>
        <w:t xml:space="preserve"> and Part 5 Wales Safeguarding Procedures</w:t>
      </w:r>
    </w:p>
    <w:p w14:paraId="636C2771" w14:textId="1AEAAC4F" w:rsidR="000E0424" w:rsidRDefault="000E0424" w:rsidP="00774E8C">
      <w:pPr>
        <w:autoSpaceDE w:val="0"/>
        <w:autoSpaceDN w:val="0"/>
        <w:adjustRightInd w:val="0"/>
        <w:jc w:val="both"/>
        <w:rPr>
          <w:rFonts w:ascii="Calibri" w:hAnsi="Calibri" w:cs="Arial"/>
          <w:color w:val="000000"/>
          <w:lang w:val="en-US" w:eastAsia="en-US"/>
        </w:rPr>
      </w:pPr>
    </w:p>
    <w:p w14:paraId="37E10C65" w14:textId="0C213164" w:rsidR="000E0424" w:rsidRPr="00B06338" w:rsidRDefault="000E0424" w:rsidP="00774E8C">
      <w:pPr>
        <w:autoSpaceDE w:val="0"/>
        <w:autoSpaceDN w:val="0"/>
        <w:adjustRightInd w:val="0"/>
        <w:jc w:val="both"/>
        <w:rPr>
          <w:rFonts w:ascii="Calibri" w:hAnsi="Calibri" w:cs="Arial"/>
          <w:color w:val="000000"/>
          <w:lang w:val="en-US" w:eastAsia="en-US"/>
        </w:rPr>
      </w:pPr>
      <w:r>
        <w:rPr>
          <w:rFonts w:ascii="Calibri" w:hAnsi="Calibri" w:cs="Arial"/>
          <w:color w:val="000000"/>
          <w:lang w:val="en-US" w:eastAsia="en-US"/>
        </w:rPr>
        <w:t xml:space="preserve">However, allegations against the Head Teacher must be managed by the Chair of Governors in their role as “line manager” for the Head Teacher. The </w:t>
      </w:r>
      <w:r w:rsidR="00857A5C">
        <w:rPr>
          <w:rFonts w:ascii="Calibri" w:hAnsi="Calibri" w:cs="Arial"/>
          <w:color w:val="000000"/>
          <w:lang w:val="en-US" w:eastAsia="en-US"/>
        </w:rPr>
        <w:t>C</w:t>
      </w:r>
      <w:r>
        <w:rPr>
          <w:rFonts w:ascii="Calibri" w:hAnsi="Calibri" w:cs="Arial"/>
          <w:color w:val="000000"/>
          <w:lang w:val="en-US" w:eastAsia="en-US"/>
        </w:rPr>
        <w:t xml:space="preserve">hair of Governors should access advice and support from the local authority’s </w:t>
      </w:r>
      <w:r w:rsidR="00857A5C">
        <w:rPr>
          <w:rFonts w:ascii="Calibri" w:hAnsi="Calibri" w:cs="Arial"/>
          <w:color w:val="000000"/>
          <w:lang w:val="en-US" w:eastAsia="en-US"/>
        </w:rPr>
        <w:t xml:space="preserve">Education </w:t>
      </w:r>
      <w:r>
        <w:rPr>
          <w:rFonts w:ascii="Calibri" w:hAnsi="Calibri" w:cs="Arial"/>
          <w:color w:val="000000"/>
          <w:lang w:val="en-US" w:eastAsia="en-US"/>
        </w:rPr>
        <w:t xml:space="preserve">Child Protection </w:t>
      </w:r>
      <w:r w:rsidR="00857A5C">
        <w:rPr>
          <w:rFonts w:ascii="Calibri" w:hAnsi="Calibri" w:cs="Arial"/>
          <w:color w:val="000000"/>
          <w:lang w:val="en-US" w:eastAsia="en-US"/>
        </w:rPr>
        <w:t>and</w:t>
      </w:r>
      <w:r>
        <w:rPr>
          <w:rFonts w:ascii="Calibri" w:hAnsi="Calibri" w:cs="Arial"/>
          <w:color w:val="000000"/>
          <w:lang w:val="en-US" w:eastAsia="en-US"/>
        </w:rPr>
        <w:t xml:space="preserve"> Safeguarding Officer</w:t>
      </w:r>
      <w:r w:rsidR="00857A5C">
        <w:rPr>
          <w:rFonts w:ascii="Calibri" w:hAnsi="Calibri" w:cs="Arial"/>
          <w:color w:val="000000"/>
          <w:lang w:val="en-US" w:eastAsia="en-US"/>
        </w:rPr>
        <w:t>s</w:t>
      </w:r>
      <w:r>
        <w:rPr>
          <w:rFonts w:ascii="Calibri" w:hAnsi="Calibri" w:cs="Arial"/>
          <w:color w:val="000000"/>
          <w:lang w:val="en-US" w:eastAsia="en-US"/>
        </w:rPr>
        <w:t xml:space="preserve"> in accordance with Keeping Learners Safe 2022. </w:t>
      </w:r>
    </w:p>
    <w:p w14:paraId="2C9E4C02" w14:textId="77777777" w:rsidR="00FC5D4E" w:rsidRPr="00B06338" w:rsidRDefault="00FC5D4E" w:rsidP="00774E8C">
      <w:pPr>
        <w:autoSpaceDE w:val="0"/>
        <w:autoSpaceDN w:val="0"/>
        <w:adjustRightInd w:val="0"/>
        <w:jc w:val="both"/>
        <w:rPr>
          <w:rFonts w:ascii="Calibri" w:hAnsi="Calibri" w:cs="Arial"/>
          <w:color w:val="000000"/>
          <w:lang w:val="en-US" w:eastAsia="en-US"/>
        </w:rPr>
      </w:pPr>
    </w:p>
    <w:p w14:paraId="2C9E4C03" w14:textId="1EE997BF" w:rsidR="00FC5D4E" w:rsidRPr="00B06338" w:rsidRDefault="00FC5D4E" w:rsidP="00774E8C">
      <w:pPr>
        <w:autoSpaceDE w:val="0"/>
        <w:autoSpaceDN w:val="0"/>
        <w:adjustRightInd w:val="0"/>
        <w:jc w:val="both"/>
        <w:rPr>
          <w:rFonts w:ascii="Calibri" w:hAnsi="Calibri" w:cs="Arial"/>
          <w:lang w:val="en-US" w:eastAsia="en-US"/>
        </w:rPr>
      </w:pPr>
      <w:r w:rsidRPr="00B06338">
        <w:rPr>
          <w:rFonts w:ascii="Calibri" w:hAnsi="Calibri" w:cs="Arial"/>
          <w:color w:val="000000"/>
          <w:lang w:val="en-US" w:eastAsia="en-US"/>
        </w:rPr>
        <w:t xml:space="preserve">For the </w:t>
      </w:r>
      <w:r w:rsidR="00857A5C">
        <w:rPr>
          <w:rFonts w:ascii="Calibri" w:hAnsi="Calibri" w:cs="Arial"/>
          <w:color w:val="000000"/>
          <w:lang w:val="en-US" w:eastAsia="en-US"/>
        </w:rPr>
        <w:t>G</w:t>
      </w:r>
      <w:r w:rsidRPr="00B06338">
        <w:rPr>
          <w:rFonts w:ascii="Calibri" w:hAnsi="Calibri" w:cs="Arial"/>
          <w:color w:val="000000"/>
          <w:lang w:val="en-US" w:eastAsia="en-US"/>
        </w:rPr>
        <w:t xml:space="preserve">overning </w:t>
      </w:r>
      <w:r w:rsidR="00857A5C">
        <w:rPr>
          <w:rFonts w:ascii="Calibri" w:hAnsi="Calibri" w:cs="Arial"/>
          <w:color w:val="000000"/>
          <w:lang w:val="en-US" w:eastAsia="en-US"/>
        </w:rPr>
        <w:t>B</w:t>
      </w:r>
      <w:r w:rsidRPr="00B06338">
        <w:rPr>
          <w:rFonts w:ascii="Calibri" w:hAnsi="Calibri" w:cs="Arial"/>
          <w:color w:val="000000"/>
          <w:lang w:val="en-US" w:eastAsia="en-US"/>
        </w:rPr>
        <w:t xml:space="preserve">ody to have an effective policy in place and for the Designated Governor to have confidence in their role, it is important for all members of </w:t>
      </w:r>
      <w:r w:rsidR="00C21B66">
        <w:rPr>
          <w:rFonts w:ascii="Calibri" w:hAnsi="Calibri" w:cs="Arial"/>
          <w:color w:val="000000"/>
          <w:lang w:val="en-US" w:eastAsia="en-US"/>
        </w:rPr>
        <w:t>G</w:t>
      </w:r>
      <w:r w:rsidRPr="00B06338">
        <w:rPr>
          <w:rFonts w:ascii="Calibri" w:hAnsi="Calibri" w:cs="Arial"/>
          <w:color w:val="000000"/>
          <w:lang w:val="en-US" w:eastAsia="en-US"/>
        </w:rPr>
        <w:t xml:space="preserve">overning </w:t>
      </w:r>
      <w:r w:rsidR="00C21B66">
        <w:rPr>
          <w:rFonts w:ascii="Calibri" w:hAnsi="Calibri" w:cs="Arial"/>
          <w:color w:val="000000"/>
          <w:lang w:val="en-US" w:eastAsia="en-US"/>
        </w:rPr>
        <w:t>B</w:t>
      </w:r>
      <w:r w:rsidRPr="00B06338">
        <w:rPr>
          <w:rFonts w:ascii="Calibri" w:hAnsi="Calibri" w:cs="Arial"/>
          <w:color w:val="000000"/>
          <w:lang w:val="en-US" w:eastAsia="en-US"/>
        </w:rPr>
        <w:t xml:space="preserve">odies </w:t>
      </w:r>
      <w:r w:rsidR="000E0424">
        <w:rPr>
          <w:rFonts w:ascii="Calibri" w:hAnsi="Calibri" w:cs="Arial"/>
          <w:color w:val="000000"/>
          <w:lang w:val="en-US" w:eastAsia="en-US"/>
        </w:rPr>
        <w:t xml:space="preserve">to </w:t>
      </w:r>
      <w:r w:rsidRPr="00B06338">
        <w:rPr>
          <w:rFonts w:ascii="Calibri" w:hAnsi="Calibri" w:cs="Arial"/>
          <w:color w:val="000000"/>
          <w:lang w:val="en-US" w:eastAsia="en-US"/>
        </w:rPr>
        <w:t xml:space="preserve">undertake relevant </w:t>
      </w:r>
      <w:r>
        <w:rPr>
          <w:rFonts w:ascii="Calibri" w:hAnsi="Calibri" w:cs="Arial"/>
          <w:color w:val="000000"/>
          <w:lang w:val="en-US" w:eastAsia="en-US"/>
        </w:rPr>
        <w:t xml:space="preserve">safeguarding and </w:t>
      </w:r>
      <w:r w:rsidRPr="00B06338">
        <w:rPr>
          <w:rFonts w:ascii="Calibri" w:hAnsi="Calibri" w:cs="Arial"/>
          <w:color w:val="000000"/>
          <w:lang w:val="en-US" w:eastAsia="en-US"/>
        </w:rPr>
        <w:t xml:space="preserve">child protection training. This ensures they have the knowledge and information needed to perform their functions and understand their wider safeguarding responsibilities. Other useful information on the role of governors in </w:t>
      </w:r>
      <w:r w:rsidR="00C21B66">
        <w:rPr>
          <w:rFonts w:ascii="Calibri" w:hAnsi="Calibri" w:cs="Arial"/>
          <w:color w:val="000000"/>
          <w:lang w:val="en-US" w:eastAsia="en-US"/>
        </w:rPr>
        <w:t>S</w:t>
      </w:r>
      <w:r>
        <w:rPr>
          <w:rFonts w:ascii="Calibri" w:hAnsi="Calibri" w:cs="Arial"/>
          <w:color w:val="000000"/>
          <w:lang w:val="en-US" w:eastAsia="en-US"/>
        </w:rPr>
        <w:t xml:space="preserve">afeguarding and </w:t>
      </w:r>
      <w:r w:rsidR="00C21B66">
        <w:rPr>
          <w:rFonts w:ascii="Calibri" w:hAnsi="Calibri" w:cs="Arial"/>
          <w:color w:val="000000"/>
          <w:lang w:val="en-US" w:eastAsia="en-US"/>
        </w:rPr>
        <w:t>C</w:t>
      </w:r>
      <w:r w:rsidRPr="00B06338">
        <w:rPr>
          <w:rFonts w:ascii="Calibri" w:hAnsi="Calibri" w:cs="Arial"/>
          <w:color w:val="000000"/>
          <w:lang w:val="en-US" w:eastAsia="en-US"/>
        </w:rPr>
        <w:t xml:space="preserve">hild </w:t>
      </w:r>
      <w:r w:rsidR="00C21B66">
        <w:rPr>
          <w:rFonts w:ascii="Calibri" w:hAnsi="Calibri" w:cs="Arial"/>
          <w:color w:val="000000"/>
          <w:lang w:val="en-US" w:eastAsia="en-US"/>
        </w:rPr>
        <w:t>P</w:t>
      </w:r>
      <w:r w:rsidRPr="00B06338">
        <w:rPr>
          <w:rFonts w:ascii="Calibri" w:hAnsi="Calibri" w:cs="Arial"/>
          <w:color w:val="000000"/>
          <w:lang w:val="en-US" w:eastAsia="en-US"/>
        </w:rPr>
        <w:t xml:space="preserve">rotection can also be found on the </w:t>
      </w:r>
      <w:hyperlink r:id="rId24" w:history="1">
        <w:r w:rsidRPr="00B06338">
          <w:rPr>
            <w:rStyle w:val="Hyperlink"/>
            <w:rFonts w:ascii="Calibri" w:hAnsi="Calibri" w:cs="Arial"/>
            <w:lang w:val="en-US" w:eastAsia="en-US"/>
          </w:rPr>
          <w:t>Governors Wales website</w:t>
        </w:r>
      </w:hyperlink>
      <w:r w:rsidRPr="00B06338">
        <w:rPr>
          <w:rFonts w:ascii="Calibri" w:hAnsi="Calibri" w:cs="Arial"/>
          <w:lang w:val="en-US" w:eastAsia="en-US"/>
        </w:rPr>
        <w:t>.</w:t>
      </w:r>
    </w:p>
    <w:p w14:paraId="2C9E4C04" w14:textId="77777777" w:rsidR="00FC5D4E" w:rsidRDefault="00FC5D4E" w:rsidP="00FC5D4E">
      <w:pPr>
        <w:pStyle w:val="Heading1"/>
      </w:pPr>
    </w:p>
    <w:p w14:paraId="1794057D" w14:textId="77777777" w:rsidR="004A7A37" w:rsidRDefault="004A7A37" w:rsidP="00FC5D4E">
      <w:pPr>
        <w:rPr>
          <w:lang w:eastAsia="en-US"/>
        </w:rPr>
      </w:pPr>
    </w:p>
    <w:p w14:paraId="77EC158F" w14:textId="77777777" w:rsidR="004A7A37" w:rsidRDefault="004A7A37" w:rsidP="00FC5D4E">
      <w:pPr>
        <w:rPr>
          <w:lang w:eastAsia="en-US"/>
        </w:rPr>
      </w:pPr>
    </w:p>
    <w:p w14:paraId="7E4A1D02" w14:textId="77777777" w:rsidR="004A7A37" w:rsidRDefault="004A7A37" w:rsidP="00FC5D4E">
      <w:pPr>
        <w:rPr>
          <w:lang w:eastAsia="en-US"/>
        </w:rPr>
      </w:pPr>
    </w:p>
    <w:p w14:paraId="6AD59DFB" w14:textId="77777777" w:rsidR="004A7A37" w:rsidRDefault="004A7A37" w:rsidP="00FC5D4E">
      <w:pPr>
        <w:rPr>
          <w:lang w:eastAsia="en-US"/>
        </w:rPr>
      </w:pPr>
    </w:p>
    <w:p w14:paraId="622E5BAE" w14:textId="77777777" w:rsidR="004A7A37" w:rsidRDefault="004A7A37" w:rsidP="00FC5D4E">
      <w:pPr>
        <w:rPr>
          <w:lang w:eastAsia="en-US"/>
        </w:rPr>
      </w:pPr>
    </w:p>
    <w:p w14:paraId="7A20E9D9" w14:textId="77777777" w:rsidR="004A7A37" w:rsidRDefault="004A7A37" w:rsidP="00FC5D4E">
      <w:pPr>
        <w:rPr>
          <w:lang w:eastAsia="en-US"/>
        </w:rPr>
      </w:pPr>
    </w:p>
    <w:p w14:paraId="6EF224CC" w14:textId="77777777" w:rsidR="004A7A37" w:rsidRDefault="004A7A37" w:rsidP="00FC5D4E">
      <w:pPr>
        <w:rPr>
          <w:lang w:eastAsia="en-US"/>
        </w:rPr>
      </w:pPr>
    </w:p>
    <w:p w14:paraId="3BB47037" w14:textId="77777777" w:rsidR="004A7A37" w:rsidRDefault="004A7A37" w:rsidP="00FC5D4E">
      <w:pPr>
        <w:rPr>
          <w:lang w:eastAsia="en-US"/>
        </w:rPr>
      </w:pPr>
    </w:p>
    <w:p w14:paraId="2C9E4C12" w14:textId="77777777" w:rsidR="00FC5D4E" w:rsidRDefault="00FC5D4E" w:rsidP="00FC5D4E">
      <w:pPr>
        <w:rPr>
          <w:lang w:eastAsia="en-US"/>
        </w:rPr>
      </w:pPr>
    </w:p>
    <w:p w14:paraId="2C9E4C13" w14:textId="77777777" w:rsidR="00FC5D4E" w:rsidRPr="003F6A8C" w:rsidRDefault="00FC5D4E" w:rsidP="00FC5D4E">
      <w:pPr>
        <w:rPr>
          <w:lang w:eastAsia="en-US"/>
        </w:rPr>
      </w:pPr>
    </w:p>
    <w:p w14:paraId="2C9E4C14" w14:textId="77777777" w:rsidR="00FC5D4E" w:rsidRDefault="00FC5D4E" w:rsidP="00FC5D4E">
      <w:pPr>
        <w:pStyle w:val="Heading1"/>
      </w:pPr>
      <w:bookmarkStart w:id="7" w:name="_Toc35427637"/>
      <w:r w:rsidRPr="006847B5">
        <w:lastRenderedPageBreak/>
        <w:t>Appendix C</w:t>
      </w:r>
      <w:bookmarkEnd w:id="7"/>
    </w:p>
    <w:p w14:paraId="3B8A4B1C" w14:textId="77777777" w:rsidR="004A7A37" w:rsidRPr="00774E8C" w:rsidRDefault="004A7A37" w:rsidP="00774E8C"/>
    <w:p w14:paraId="2C9E4C15" w14:textId="77777777" w:rsidR="00FC5D4E" w:rsidRPr="00D43BDF" w:rsidRDefault="00FC5D4E" w:rsidP="00FC5D4E">
      <w:pPr>
        <w:jc w:val="center"/>
        <w:rPr>
          <w:rFonts w:ascii="Calibri" w:hAnsi="Calibri" w:cs="Arial"/>
          <w:lang w:eastAsia="en-US"/>
        </w:rPr>
      </w:pPr>
      <w:r>
        <w:rPr>
          <w:noProof/>
        </w:rPr>
        <mc:AlternateContent>
          <mc:Choice Requires="wps">
            <w:drawing>
              <wp:anchor distT="0" distB="0" distL="114300" distR="114300" simplePos="0" relativeHeight="251660288" behindDoc="0" locked="0" layoutInCell="1" allowOverlap="1" wp14:anchorId="2C9E4D55" wp14:editId="2C9E4D56">
                <wp:simplePos x="0" y="0"/>
                <wp:positionH relativeFrom="column">
                  <wp:posOffset>0</wp:posOffset>
                </wp:positionH>
                <wp:positionV relativeFrom="paragraph">
                  <wp:posOffset>38100</wp:posOffset>
                </wp:positionV>
                <wp:extent cx="5943600" cy="569595"/>
                <wp:effectExtent l="0" t="0" r="19050" b="20955"/>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569595"/>
                        </a:xfrm>
                        <a:prstGeom prst="rect">
                          <a:avLst/>
                        </a:prstGeom>
                        <a:solidFill>
                          <a:srgbClr val="E5DFEC"/>
                        </a:solidFill>
                        <a:ln w="9525">
                          <a:solidFill>
                            <a:srgbClr val="000000"/>
                          </a:solidFill>
                          <a:miter lim="800000"/>
                          <a:headEnd/>
                          <a:tailEnd/>
                        </a:ln>
                      </wps:spPr>
                      <wps:txbx>
                        <w:txbxContent>
                          <w:p w14:paraId="2C9E4D74" w14:textId="77777777" w:rsidR="00774E8C" w:rsidRPr="00FB3436" w:rsidRDefault="00774E8C" w:rsidP="00FC5D4E">
                            <w:pPr>
                              <w:pStyle w:val="Heading2"/>
                              <w:jc w:val="center"/>
                              <w:rPr>
                                <w:rFonts w:ascii="Calibri" w:hAnsi="Calibri"/>
                                <w:i w:val="0"/>
                              </w:rPr>
                            </w:pPr>
                            <w:bookmarkStart w:id="8" w:name="_Toc35427638"/>
                            <w:r w:rsidRPr="00FB3436">
                              <w:rPr>
                                <w:rFonts w:ascii="Calibri" w:hAnsi="Calibri"/>
                                <w:i w:val="0"/>
                              </w:rPr>
                              <w:t>Definitions and indicators of child abuse</w:t>
                            </w:r>
                            <w:bookmarkEnd w:id="8"/>
                          </w:p>
                          <w:p w14:paraId="2C9E4D75" w14:textId="77777777" w:rsidR="00774E8C" w:rsidRDefault="00774E8C" w:rsidP="00FC5D4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C9E4D55" id="Text Box 7" o:spid="_x0000_s1028" type="#_x0000_t202" style="position:absolute;left:0;text-align:left;margin-left:0;margin-top:3pt;width:468pt;height:44.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" fillcolor="#e5dfec">
                <v:textbox>
                  <w:txbxContent>
                    <w:p w14:paraId="2C9E4D74" w14:textId="77777777" w:rsidR="00774E8C" w:rsidRPr="00FB3436" w:rsidRDefault="00774E8C" w:rsidP="00FC5D4E">
                      <w:pPr>
                        <w:pStyle w:val="Heading2"/>
                        <w:jc w:val="center"/>
                        <w:rPr>
                          <w:rFonts w:ascii="Calibri" w:hAnsi="Calibri"/>
                          <w:i w:val="0"/>
                        </w:rPr>
                      </w:pPr>
                      <w:bookmarkStart w:id="882" w:name="_Toc35427638"/>
                      <w:r w:rsidRPr="00FB3436">
                        <w:rPr>
                          <w:rFonts w:ascii="Calibri" w:hAnsi="Calibri"/>
                          <w:i w:val="0"/>
                        </w:rPr>
                        <w:t>Definitions and indicators of child abuse</w:t>
                      </w:r>
                      <w:bookmarkEnd w:id="882"/>
                    </w:p>
                    <w:p w14:paraId="2C9E4D75" w14:textId="77777777" w:rsidR="00774E8C" w:rsidRDefault="00774E8C" w:rsidP="00FC5D4E"/>
                  </w:txbxContent>
                </v:textbox>
              </v:shape>
            </w:pict>
          </mc:Fallback>
        </mc:AlternateContent>
      </w:r>
    </w:p>
    <w:p w14:paraId="2C9E4C16" w14:textId="77777777" w:rsidR="00FC5D4E" w:rsidRPr="00D43BDF" w:rsidRDefault="00FC5D4E" w:rsidP="00FC5D4E">
      <w:pPr>
        <w:jc w:val="center"/>
        <w:rPr>
          <w:rFonts w:ascii="Calibri" w:hAnsi="Calibri" w:cs="Arial"/>
          <w:lang w:eastAsia="en-US"/>
        </w:rPr>
      </w:pPr>
    </w:p>
    <w:p w14:paraId="2C9E4C17" w14:textId="77777777" w:rsidR="00FC5D4E" w:rsidRPr="00D43BDF" w:rsidRDefault="00FC5D4E" w:rsidP="00FC5D4E">
      <w:pPr>
        <w:jc w:val="center"/>
        <w:rPr>
          <w:rFonts w:ascii="Calibri" w:hAnsi="Calibri" w:cs="Arial"/>
          <w:lang w:eastAsia="en-US"/>
        </w:rPr>
      </w:pPr>
    </w:p>
    <w:p w14:paraId="2C9E4C18" w14:textId="77777777" w:rsidR="00FC5D4E" w:rsidRPr="00D43BDF" w:rsidRDefault="00FC5D4E" w:rsidP="00FC5D4E">
      <w:pPr>
        <w:rPr>
          <w:rFonts w:ascii="Calibri" w:hAnsi="Calibri" w:cs="Arial"/>
          <w:lang w:eastAsia="en-US"/>
        </w:rPr>
      </w:pPr>
    </w:p>
    <w:p w14:paraId="2C9E4C19" w14:textId="77777777" w:rsidR="00FC5D4E" w:rsidRPr="00B06338" w:rsidRDefault="00FC5D4E" w:rsidP="00FC5D4E">
      <w:pPr>
        <w:rPr>
          <w:rFonts w:ascii="Calibri" w:hAnsi="Calibri" w:cs="Arial"/>
          <w:lang w:eastAsia="en-US"/>
        </w:rPr>
      </w:pPr>
      <w:r w:rsidRPr="00B06338">
        <w:rPr>
          <w:rFonts w:ascii="Calibri" w:hAnsi="Calibri" w:cs="Arial"/>
          <w:lang w:eastAsia="en-US"/>
        </w:rPr>
        <w:t>What is child abuse?</w:t>
      </w:r>
    </w:p>
    <w:p w14:paraId="2C9E4C1A" w14:textId="77777777" w:rsidR="00FC5D4E" w:rsidRPr="00B06338" w:rsidRDefault="00FC5D4E" w:rsidP="00FC5D4E">
      <w:pPr>
        <w:rPr>
          <w:rFonts w:ascii="Calibri" w:hAnsi="Calibri" w:cs="Arial"/>
          <w:lang w:eastAsia="en-US"/>
        </w:rPr>
      </w:pPr>
    </w:p>
    <w:p w14:paraId="2C9E4C1B" w14:textId="77777777" w:rsidR="00FC5D4E" w:rsidRPr="00B06338" w:rsidRDefault="00FC5D4E" w:rsidP="00774E8C">
      <w:pPr>
        <w:jc w:val="both"/>
        <w:rPr>
          <w:rFonts w:ascii="Calibri" w:hAnsi="Calibri" w:cs="Arial"/>
          <w:lang w:eastAsia="en-US"/>
        </w:rPr>
      </w:pPr>
      <w:r w:rsidRPr="00B06338">
        <w:rPr>
          <w:rFonts w:ascii="Calibri" w:hAnsi="Calibri" w:cs="Arial"/>
          <w:lang w:eastAsia="en-US"/>
        </w:rPr>
        <w:t>Abuse and neglect are forms of maltreatments of a child.  A child is abused and neglected when someone inflicts significant harm, or fails to act to prevent harm.  Children may be abused in a family, or in an institutional or community setting, by those known to them, or more rarely, by a stranger.  A child is anyone who has not yet reached their 18</w:t>
      </w:r>
      <w:r w:rsidRPr="00B06338">
        <w:rPr>
          <w:rFonts w:ascii="Calibri" w:hAnsi="Calibri" w:cs="Arial"/>
          <w:vertAlign w:val="superscript"/>
          <w:lang w:eastAsia="en-US"/>
        </w:rPr>
        <w:t>th</w:t>
      </w:r>
      <w:r w:rsidRPr="00B06338">
        <w:rPr>
          <w:rFonts w:ascii="Calibri" w:hAnsi="Calibri" w:cs="Arial"/>
          <w:lang w:eastAsia="en-US"/>
        </w:rPr>
        <w:t xml:space="preserve"> birthday.  “Children”, therefore, means “children and young people” throughout.  The fact that a child has become 16 years of age and may be living independently does not change their status or their entitlement to services or protection under the Children Act, 1989.</w:t>
      </w:r>
    </w:p>
    <w:p w14:paraId="2C9E4C1C" w14:textId="77777777" w:rsidR="00FC5D4E" w:rsidRPr="00B06338" w:rsidRDefault="00FC5D4E" w:rsidP="00774E8C">
      <w:pPr>
        <w:jc w:val="both"/>
        <w:rPr>
          <w:rFonts w:ascii="Calibri" w:hAnsi="Calibri" w:cs="Arial"/>
          <w:lang w:eastAsia="en-US"/>
        </w:rPr>
      </w:pPr>
    </w:p>
    <w:p w14:paraId="2C9E4C1D" w14:textId="77777777" w:rsidR="00FC5D4E" w:rsidRPr="00B06338" w:rsidRDefault="00FC5D4E" w:rsidP="00774E8C">
      <w:pPr>
        <w:jc w:val="both"/>
        <w:rPr>
          <w:rFonts w:ascii="Calibri" w:hAnsi="Calibri" w:cs="Arial"/>
          <w:lang w:eastAsia="en-US"/>
        </w:rPr>
      </w:pPr>
      <w:r w:rsidRPr="00B06338">
        <w:rPr>
          <w:rFonts w:ascii="Calibri" w:hAnsi="Calibri" w:cs="Arial"/>
          <w:lang w:eastAsia="en-US"/>
        </w:rPr>
        <w:t>Significant harm is defined in legislation as serious ill treatment or the impairment of health and development of a child, compared with that which could be reasonably expected of a similar child.</w:t>
      </w:r>
    </w:p>
    <w:p w14:paraId="2C9E4C1F" w14:textId="77777777" w:rsidR="00FC5D4E" w:rsidRPr="00B06338" w:rsidRDefault="00FC5D4E" w:rsidP="00FC5D4E">
      <w:pPr>
        <w:rPr>
          <w:rFonts w:ascii="Calibri" w:hAnsi="Calibri" w:cs="Arial"/>
          <w:lang w:eastAsia="en-US"/>
        </w:rPr>
      </w:pPr>
    </w:p>
    <w:p w14:paraId="2C9E4C20" w14:textId="77777777" w:rsidR="00FC5D4E" w:rsidRPr="00B06338" w:rsidRDefault="00FC5D4E" w:rsidP="00FC5D4E">
      <w:pPr>
        <w:rPr>
          <w:rFonts w:ascii="Calibri" w:hAnsi="Calibri" w:cs="Arial"/>
          <w:lang w:eastAsia="en-US"/>
        </w:rPr>
      </w:pPr>
      <w:r w:rsidRPr="00B06338">
        <w:rPr>
          <w:rFonts w:ascii="Calibri" w:hAnsi="Calibri" w:cs="Arial"/>
          <w:lang w:eastAsia="en-US"/>
        </w:rPr>
        <w:t>Everybody should:</w:t>
      </w:r>
    </w:p>
    <w:p w14:paraId="2C9E4C21" w14:textId="77777777" w:rsidR="00FC5D4E" w:rsidRPr="00B06338" w:rsidRDefault="00FC5D4E" w:rsidP="00FC5D4E">
      <w:pPr>
        <w:rPr>
          <w:rFonts w:ascii="Calibri" w:hAnsi="Calibri" w:cs="Arial"/>
          <w:lang w:eastAsia="en-US"/>
        </w:rPr>
      </w:pPr>
    </w:p>
    <w:p w14:paraId="2C9E4C22" w14:textId="77777777" w:rsidR="00FC5D4E" w:rsidRPr="00B06338" w:rsidRDefault="00FC5D4E" w:rsidP="00FC5D4E">
      <w:pPr>
        <w:numPr>
          <w:ilvl w:val="0"/>
          <w:numId w:val="29"/>
        </w:numPr>
        <w:rPr>
          <w:rFonts w:ascii="Calibri" w:hAnsi="Calibri" w:cs="Arial"/>
          <w:lang w:eastAsia="en-US"/>
        </w:rPr>
      </w:pPr>
      <w:r w:rsidRPr="00B06338">
        <w:rPr>
          <w:rFonts w:ascii="Calibri" w:hAnsi="Calibri" w:cs="Arial"/>
          <w:lang w:eastAsia="en-US"/>
        </w:rPr>
        <w:t xml:space="preserve">be alert to potential indicators of </w:t>
      </w:r>
      <w:r>
        <w:rPr>
          <w:rFonts w:ascii="Calibri" w:hAnsi="Calibri" w:cs="Arial"/>
          <w:lang w:eastAsia="en-US"/>
        </w:rPr>
        <w:t xml:space="preserve">harm, </w:t>
      </w:r>
      <w:r w:rsidRPr="00B06338">
        <w:rPr>
          <w:rFonts w:ascii="Calibri" w:hAnsi="Calibri" w:cs="Arial"/>
          <w:lang w:eastAsia="en-US"/>
        </w:rPr>
        <w:t xml:space="preserve">abuse </w:t>
      </w:r>
      <w:r>
        <w:rPr>
          <w:rFonts w:ascii="Calibri" w:hAnsi="Calibri" w:cs="Arial"/>
          <w:lang w:eastAsia="en-US"/>
        </w:rPr>
        <w:t>and</w:t>
      </w:r>
      <w:r w:rsidRPr="00B06338">
        <w:rPr>
          <w:rFonts w:ascii="Calibri" w:hAnsi="Calibri" w:cs="Arial"/>
          <w:lang w:eastAsia="en-US"/>
        </w:rPr>
        <w:t xml:space="preserve"> neglect;</w:t>
      </w:r>
    </w:p>
    <w:p w14:paraId="2C9E4C23" w14:textId="77777777" w:rsidR="00FC5D4E" w:rsidRPr="00B06338" w:rsidRDefault="00FC5D4E" w:rsidP="00FC5D4E">
      <w:pPr>
        <w:numPr>
          <w:ilvl w:val="0"/>
          <w:numId w:val="29"/>
        </w:numPr>
        <w:rPr>
          <w:rFonts w:ascii="Calibri" w:hAnsi="Calibri" w:cs="Arial"/>
          <w:lang w:eastAsia="en-US"/>
        </w:rPr>
      </w:pPr>
      <w:r w:rsidRPr="00B06338">
        <w:rPr>
          <w:rFonts w:ascii="Calibri" w:hAnsi="Calibri" w:cs="Arial"/>
          <w:lang w:eastAsia="en-US"/>
        </w:rPr>
        <w:t>be alert to the risks that abusers may pose to children;</w:t>
      </w:r>
    </w:p>
    <w:p w14:paraId="2C9E4C24" w14:textId="77777777" w:rsidR="00FC5D4E" w:rsidRPr="00B06338" w:rsidRDefault="00FC5D4E" w:rsidP="00FC5D4E">
      <w:pPr>
        <w:numPr>
          <w:ilvl w:val="0"/>
          <w:numId w:val="29"/>
        </w:numPr>
        <w:rPr>
          <w:rFonts w:ascii="Calibri" w:hAnsi="Calibri" w:cs="Arial"/>
          <w:lang w:eastAsia="en-US"/>
        </w:rPr>
      </w:pPr>
      <w:r w:rsidRPr="00B06338">
        <w:rPr>
          <w:rFonts w:ascii="Calibri" w:hAnsi="Calibri" w:cs="Arial"/>
          <w:lang w:eastAsia="en-US"/>
        </w:rPr>
        <w:t>share their concerns so that information can be gathered to assist in the assessment of the child’s needs and circumstances;</w:t>
      </w:r>
    </w:p>
    <w:p w14:paraId="2C9E4C25" w14:textId="77777777" w:rsidR="00FC5D4E" w:rsidRPr="00B06338" w:rsidRDefault="00FC5D4E" w:rsidP="00FC5D4E">
      <w:pPr>
        <w:numPr>
          <w:ilvl w:val="0"/>
          <w:numId w:val="29"/>
        </w:numPr>
        <w:rPr>
          <w:rFonts w:ascii="Calibri" w:hAnsi="Calibri" w:cs="Arial"/>
          <w:lang w:eastAsia="en-US"/>
        </w:rPr>
      </w:pPr>
      <w:r w:rsidRPr="00B06338">
        <w:rPr>
          <w:rFonts w:ascii="Calibri" w:hAnsi="Calibri" w:cs="Arial"/>
          <w:lang w:eastAsia="en-US"/>
        </w:rPr>
        <w:t>work with agencies to contribute to actions that are needed to safeguard and promote the child’s welfare</w:t>
      </w:r>
    </w:p>
    <w:p w14:paraId="2C9E4C26" w14:textId="026F489E" w:rsidR="00FC5D4E" w:rsidRPr="00B06338" w:rsidRDefault="002E7D82" w:rsidP="00FC5D4E">
      <w:pPr>
        <w:numPr>
          <w:ilvl w:val="0"/>
          <w:numId w:val="29"/>
        </w:numPr>
        <w:rPr>
          <w:rFonts w:ascii="Calibri" w:hAnsi="Calibri" w:cs="Arial"/>
          <w:lang w:eastAsia="en-US"/>
        </w:rPr>
      </w:pPr>
      <w:r>
        <w:rPr>
          <w:rFonts w:ascii="Calibri" w:hAnsi="Calibri" w:cs="Arial"/>
          <w:lang w:eastAsia="en-US"/>
        </w:rPr>
        <w:t>c</w:t>
      </w:r>
      <w:r w:rsidR="00FC5D4E" w:rsidRPr="00B06338">
        <w:rPr>
          <w:rFonts w:ascii="Calibri" w:hAnsi="Calibri" w:cs="Arial"/>
          <w:lang w:eastAsia="en-US"/>
        </w:rPr>
        <w:t>ontinue to support the child and their family.</w:t>
      </w:r>
    </w:p>
    <w:p w14:paraId="2C9E4C27" w14:textId="77777777" w:rsidR="00FC5D4E" w:rsidRPr="00B06338" w:rsidRDefault="00FC5D4E" w:rsidP="00FC5D4E">
      <w:pPr>
        <w:rPr>
          <w:rFonts w:ascii="Calibri" w:hAnsi="Calibri" w:cs="Arial"/>
          <w:lang w:eastAsia="en-US"/>
        </w:rPr>
      </w:pPr>
    </w:p>
    <w:p w14:paraId="2C9E4C28" w14:textId="77777777" w:rsidR="00FC5D4E" w:rsidRPr="00B06338" w:rsidRDefault="00FC5D4E" w:rsidP="00FC5D4E">
      <w:pPr>
        <w:rPr>
          <w:rFonts w:ascii="Calibri" w:hAnsi="Calibri" w:cs="Arial"/>
          <w:lang w:eastAsia="en-US"/>
        </w:rPr>
      </w:pPr>
      <w:r w:rsidRPr="00B06338">
        <w:rPr>
          <w:rFonts w:ascii="Calibri" w:hAnsi="Calibri" w:cs="Arial"/>
          <w:lang w:eastAsia="en-US"/>
        </w:rPr>
        <w:t>Classifications of Abuse:</w:t>
      </w:r>
    </w:p>
    <w:p w14:paraId="2C9E4C29" w14:textId="77777777" w:rsidR="00FC5D4E" w:rsidRPr="00B06338" w:rsidRDefault="00FC5D4E" w:rsidP="00FC5D4E">
      <w:pPr>
        <w:rPr>
          <w:rFonts w:ascii="Calibri" w:hAnsi="Calibri" w:cs="Arial"/>
          <w:lang w:eastAsia="en-US"/>
        </w:rPr>
      </w:pPr>
    </w:p>
    <w:p w14:paraId="2C9E4C2A" w14:textId="77777777" w:rsidR="00FC5D4E" w:rsidRPr="00B06338" w:rsidRDefault="00FC5D4E" w:rsidP="00FC5D4E">
      <w:pPr>
        <w:numPr>
          <w:ilvl w:val="0"/>
          <w:numId w:val="28"/>
        </w:numPr>
        <w:rPr>
          <w:rFonts w:ascii="Calibri" w:hAnsi="Calibri" w:cs="Arial"/>
          <w:lang w:eastAsia="en-US"/>
        </w:rPr>
      </w:pPr>
      <w:r w:rsidRPr="00B06338">
        <w:rPr>
          <w:rFonts w:ascii="Calibri" w:hAnsi="Calibri" w:cs="Arial"/>
          <w:lang w:eastAsia="en-US"/>
        </w:rPr>
        <w:t>Physical Abuse</w:t>
      </w:r>
    </w:p>
    <w:p w14:paraId="2C9E4C2B" w14:textId="77777777" w:rsidR="00FC5D4E" w:rsidRPr="00B06338" w:rsidRDefault="00FC5D4E" w:rsidP="00FC5D4E">
      <w:pPr>
        <w:numPr>
          <w:ilvl w:val="0"/>
          <w:numId w:val="28"/>
        </w:numPr>
        <w:rPr>
          <w:rFonts w:ascii="Calibri" w:hAnsi="Calibri" w:cs="Arial"/>
          <w:lang w:eastAsia="en-US"/>
        </w:rPr>
      </w:pPr>
      <w:r w:rsidRPr="00B06338">
        <w:rPr>
          <w:rFonts w:ascii="Calibri" w:hAnsi="Calibri" w:cs="Arial"/>
          <w:lang w:eastAsia="en-US"/>
        </w:rPr>
        <w:t>Sexual Abuse</w:t>
      </w:r>
    </w:p>
    <w:p w14:paraId="2C9E4C2C" w14:textId="77777777" w:rsidR="00FC5D4E" w:rsidRPr="00B06338" w:rsidRDefault="00FC5D4E" w:rsidP="00FC5D4E">
      <w:pPr>
        <w:numPr>
          <w:ilvl w:val="0"/>
          <w:numId w:val="28"/>
        </w:numPr>
        <w:rPr>
          <w:rFonts w:ascii="Calibri" w:hAnsi="Calibri" w:cs="Arial"/>
          <w:lang w:eastAsia="en-US"/>
        </w:rPr>
      </w:pPr>
      <w:r w:rsidRPr="00B06338">
        <w:rPr>
          <w:rFonts w:ascii="Calibri" w:hAnsi="Calibri" w:cs="Arial"/>
          <w:lang w:eastAsia="en-US"/>
        </w:rPr>
        <w:t>Emotional Abuse</w:t>
      </w:r>
    </w:p>
    <w:p w14:paraId="2C9E4C2D" w14:textId="77777777" w:rsidR="00FC5D4E" w:rsidRPr="00B06338" w:rsidRDefault="00FC5D4E" w:rsidP="00FC5D4E">
      <w:pPr>
        <w:numPr>
          <w:ilvl w:val="0"/>
          <w:numId w:val="28"/>
        </w:numPr>
        <w:rPr>
          <w:rFonts w:ascii="Calibri" w:hAnsi="Calibri" w:cs="Arial"/>
          <w:lang w:eastAsia="en-US"/>
        </w:rPr>
      </w:pPr>
      <w:r w:rsidRPr="00B06338">
        <w:rPr>
          <w:rFonts w:ascii="Calibri" w:hAnsi="Calibri" w:cs="Arial"/>
          <w:lang w:eastAsia="en-US"/>
        </w:rPr>
        <w:t>Neglect</w:t>
      </w:r>
    </w:p>
    <w:p w14:paraId="2C9E4C2E" w14:textId="77777777" w:rsidR="00FC5D4E" w:rsidRPr="00B06338" w:rsidRDefault="00FC5D4E" w:rsidP="00FC5D4E">
      <w:pPr>
        <w:numPr>
          <w:ilvl w:val="0"/>
          <w:numId w:val="28"/>
        </w:numPr>
        <w:rPr>
          <w:rFonts w:ascii="Calibri" w:hAnsi="Calibri" w:cs="Arial"/>
          <w:lang w:eastAsia="en-US"/>
        </w:rPr>
      </w:pPr>
      <w:r w:rsidRPr="00B06338">
        <w:rPr>
          <w:rFonts w:ascii="Calibri" w:hAnsi="Calibri" w:cs="Arial"/>
          <w:lang w:eastAsia="en-US"/>
        </w:rPr>
        <w:t>Financial abuse</w:t>
      </w:r>
    </w:p>
    <w:p w14:paraId="2C9E4C2F" w14:textId="77777777" w:rsidR="00FC5D4E" w:rsidRPr="00D43BDF" w:rsidRDefault="00FC5D4E" w:rsidP="00FC5D4E">
      <w:pPr>
        <w:rPr>
          <w:rFonts w:ascii="Calibri" w:hAnsi="Calibri" w:cs="Arial"/>
          <w:sz w:val="28"/>
          <w:szCs w:val="28"/>
          <w:lang w:eastAsia="en-US"/>
        </w:rPr>
      </w:pPr>
    </w:p>
    <w:p w14:paraId="2C9E4C30" w14:textId="77777777" w:rsidR="00FC5D4E" w:rsidRDefault="00FC5D4E" w:rsidP="00FC5D4E">
      <w:pPr>
        <w:rPr>
          <w:rFonts w:ascii="Calibri" w:hAnsi="Calibri" w:cs="Arial"/>
          <w:sz w:val="28"/>
          <w:szCs w:val="28"/>
          <w:lang w:eastAsia="en-US"/>
        </w:rPr>
      </w:pPr>
    </w:p>
    <w:p w14:paraId="4FBE4722" w14:textId="77777777" w:rsidR="004A7A37" w:rsidRDefault="004A7A37">
      <w:pPr>
        <w:rPr>
          <w:rFonts w:ascii="Calibri" w:hAnsi="Calibri" w:cs="Arial"/>
          <w:sz w:val="28"/>
          <w:szCs w:val="28"/>
          <w:lang w:eastAsia="en-US"/>
        </w:rPr>
      </w:pPr>
    </w:p>
    <w:p w14:paraId="4E858AF1" w14:textId="77777777" w:rsidR="004A7A37" w:rsidRDefault="004A7A37">
      <w:pPr>
        <w:rPr>
          <w:rFonts w:ascii="Calibri" w:hAnsi="Calibri" w:cs="Arial"/>
          <w:sz w:val="28"/>
          <w:szCs w:val="28"/>
          <w:lang w:eastAsia="en-US"/>
        </w:rPr>
      </w:pPr>
    </w:p>
    <w:p w14:paraId="4BF22F13" w14:textId="77777777" w:rsidR="004A7A37" w:rsidRDefault="004A7A37">
      <w:pPr>
        <w:rPr>
          <w:rFonts w:ascii="Calibri" w:hAnsi="Calibri" w:cs="Arial"/>
          <w:sz w:val="28"/>
          <w:szCs w:val="28"/>
          <w:lang w:eastAsia="en-US"/>
        </w:rPr>
      </w:pPr>
    </w:p>
    <w:p w14:paraId="58B863A4" w14:textId="77777777" w:rsidR="004A7A37" w:rsidRDefault="004A7A37">
      <w:pPr>
        <w:rPr>
          <w:rFonts w:ascii="Calibri" w:hAnsi="Calibri" w:cs="Arial"/>
          <w:sz w:val="28"/>
          <w:szCs w:val="28"/>
          <w:lang w:eastAsia="en-US"/>
        </w:rPr>
      </w:pPr>
    </w:p>
    <w:p w14:paraId="4CED4DD4" w14:textId="77777777" w:rsidR="004A7A37" w:rsidRDefault="004A7A37">
      <w:pPr>
        <w:rPr>
          <w:rFonts w:ascii="Calibri" w:hAnsi="Calibri" w:cs="Arial"/>
          <w:sz w:val="28"/>
          <w:szCs w:val="28"/>
          <w:lang w:eastAsia="en-US"/>
        </w:rPr>
      </w:pPr>
    </w:p>
    <w:p w14:paraId="2C9E4C36" w14:textId="77777777" w:rsidR="00FC5D4E" w:rsidRPr="00D43BDF" w:rsidRDefault="00FC5D4E" w:rsidP="00FC5D4E">
      <w:pPr>
        <w:rPr>
          <w:rFonts w:ascii="Calibri" w:hAnsi="Calibri" w:cs="Arial"/>
          <w:sz w:val="28"/>
          <w:szCs w:val="28"/>
          <w:lang w:eastAsia="en-US"/>
        </w:rPr>
      </w:pPr>
    </w:p>
    <w:p w14:paraId="2C9E4C37" w14:textId="77777777" w:rsidR="00FC5D4E" w:rsidRPr="00D43BDF" w:rsidRDefault="00FC5D4E" w:rsidP="00FC5D4E">
      <w:pPr>
        <w:rPr>
          <w:rFonts w:ascii="Calibri" w:hAnsi="Calibri" w:cs="Arial"/>
          <w:sz w:val="28"/>
          <w:szCs w:val="28"/>
          <w:lang w:eastAsia="en-US"/>
        </w:rPr>
      </w:pPr>
      <w:r>
        <w:rPr>
          <w:noProof/>
        </w:rPr>
        <w:lastRenderedPageBreak/>
        <mc:AlternateContent>
          <mc:Choice Requires="wps">
            <w:drawing>
              <wp:anchor distT="0" distB="0" distL="114300" distR="114300" simplePos="0" relativeHeight="251661312" behindDoc="0" locked="0" layoutInCell="1" allowOverlap="1" wp14:anchorId="2C9E4D57" wp14:editId="42EBBAFB">
                <wp:simplePos x="0" y="0"/>
                <wp:positionH relativeFrom="column">
                  <wp:posOffset>-170121</wp:posOffset>
                </wp:positionH>
                <wp:positionV relativeFrom="paragraph">
                  <wp:posOffset>170121</wp:posOffset>
                </wp:positionV>
                <wp:extent cx="6124354" cy="5826642"/>
                <wp:effectExtent l="0" t="0" r="10160" b="1587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4354" cy="5826642"/>
                        </a:xfrm>
                        <a:prstGeom prst="rect">
                          <a:avLst/>
                        </a:prstGeom>
                        <a:solidFill>
                          <a:srgbClr val="CCCCFF"/>
                        </a:solidFill>
                        <a:ln w="9525">
                          <a:solidFill>
                            <a:srgbClr val="000000"/>
                          </a:solidFill>
                          <a:miter lim="800000"/>
                          <a:headEnd/>
                          <a:tailEnd/>
                        </a:ln>
                      </wps:spPr>
                      <wps:txbx>
                        <w:txbxContent>
                          <w:p w14:paraId="2C9E4D76" w14:textId="77777777" w:rsidR="00774E8C" w:rsidRPr="004C1BCE" w:rsidRDefault="00774E8C" w:rsidP="00FC5D4E">
                            <w:pPr>
                              <w:ind w:left="-57"/>
                              <w:rPr>
                                <w:rFonts w:ascii="Calibri" w:hAnsi="Calibri" w:cs="Arial"/>
                                <w:b/>
                                <w:sz w:val="22"/>
                                <w:szCs w:val="22"/>
                                <w:u w:val="single"/>
                              </w:rPr>
                            </w:pPr>
                          </w:p>
                          <w:p w14:paraId="2C9E4D77" w14:textId="77777777" w:rsidR="00774E8C" w:rsidRPr="004C1BCE" w:rsidRDefault="00774E8C" w:rsidP="00FC5D4E">
                            <w:pPr>
                              <w:ind w:left="-57"/>
                              <w:jc w:val="center"/>
                              <w:rPr>
                                <w:rFonts w:ascii="Calibri" w:hAnsi="Calibri" w:cs="Arial"/>
                                <w:sz w:val="28"/>
                                <w:szCs w:val="28"/>
                              </w:rPr>
                            </w:pPr>
                            <w:r w:rsidRPr="004C1BCE">
                              <w:rPr>
                                <w:rFonts w:ascii="Calibri" w:hAnsi="Calibri" w:cs="Arial"/>
                                <w:b/>
                                <w:sz w:val="28"/>
                                <w:szCs w:val="28"/>
                              </w:rPr>
                              <w:t>Physical abuse</w:t>
                            </w:r>
                          </w:p>
                          <w:p w14:paraId="2C9E4D78" w14:textId="77777777" w:rsidR="00774E8C" w:rsidRPr="004C1BCE" w:rsidRDefault="00774E8C" w:rsidP="00FC5D4E">
                            <w:pPr>
                              <w:ind w:left="-57"/>
                              <w:rPr>
                                <w:rFonts w:ascii="Calibri" w:hAnsi="Calibri" w:cs="Arial"/>
                                <w:sz w:val="28"/>
                                <w:szCs w:val="28"/>
                              </w:rPr>
                            </w:pPr>
                          </w:p>
                          <w:p w14:paraId="2C9E4D79" w14:textId="77777777" w:rsidR="00774E8C" w:rsidRPr="00B06338" w:rsidRDefault="00774E8C" w:rsidP="00774E8C">
                            <w:pPr>
                              <w:ind w:left="-57"/>
                              <w:jc w:val="both"/>
                              <w:rPr>
                                <w:rFonts w:ascii="Calibri" w:hAnsi="Calibri" w:cs="Arial"/>
                              </w:rPr>
                            </w:pPr>
                            <w:r w:rsidRPr="00B06338">
                              <w:rPr>
                                <w:rFonts w:ascii="Calibri" w:hAnsi="Calibri" w:cs="Arial"/>
                              </w:rPr>
                              <w:t>Physical abuse may involve hitting, shaking, throwing, poisoning, burning or scalding, drowning, suffocating, or otherwise physical harm to a child.  Physical harm may also be caused when a parent or carer feigns the symptoms of, or deliberately causes ill health to a child whom they are looking after.  This situation is commonly described using terms such as fabricated or induced illness.</w:t>
                            </w:r>
                          </w:p>
                          <w:p w14:paraId="2C9E4D7A" w14:textId="77777777" w:rsidR="00774E8C" w:rsidRPr="004C1BCE" w:rsidRDefault="00774E8C" w:rsidP="00FC5D4E">
                            <w:pPr>
                              <w:ind w:left="-57"/>
                              <w:rPr>
                                <w:rFonts w:ascii="Calibri" w:hAnsi="Calibri" w:cs="Arial"/>
                                <w:sz w:val="28"/>
                                <w:szCs w:val="28"/>
                              </w:rPr>
                            </w:pPr>
                          </w:p>
                          <w:p w14:paraId="624BCDC1" w14:textId="6A4C9713" w:rsidR="00774E8C" w:rsidRPr="004C1BCE" w:rsidRDefault="00774E8C" w:rsidP="00FC5D4E">
                            <w:pPr>
                              <w:jc w:val="both"/>
                              <w:rPr>
                                <w:rFonts w:ascii="Calibri" w:hAnsi="Calibri" w:cs="Arial"/>
                                <w:b/>
                                <w:bCs/>
                                <w:color w:val="000000"/>
                                <w:sz w:val="28"/>
                                <w:szCs w:val="28"/>
                              </w:rPr>
                            </w:pPr>
                            <w:r w:rsidRPr="004C1BCE">
                              <w:rPr>
                                <w:rFonts w:ascii="Calibri" w:hAnsi="Calibri" w:cs="Arial"/>
                                <w:b/>
                                <w:bCs/>
                                <w:color w:val="000000"/>
                                <w:sz w:val="28"/>
                                <w:szCs w:val="28"/>
                              </w:rPr>
                              <w:t>Indicators of Physical Abuse:</w:t>
                            </w:r>
                          </w:p>
                          <w:p w14:paraId="2C9E4D7C" w14:textId="77777777" w:rsidR="00774E8C" w:rsidRPr="004C1BCE" w:rsidRDefault="00774E8C" w:rsidP="00FC5D4E">
                            <w:pPr>
                              <w:jc w:val="both"/>
                              <w:rPr>
                                <w:rFonts w:ascii="Calibri" w:hAnsi="Calibri" w:cs="Arial"/>
                                <w:b/>
                                <w:bCs/>
                                <w:color w:val="000000"/>
                                <w:sz w:val="28"/>
                                <w:szCs w:val="28"/>
                              </w:rPr>
                            </w:pPr>
                          </w:p>
                          <w:p w14:paraId="2C9E4D7D" w14:textId="77777777" w:rsidR="00774E8C" w:rsidRPr="00B06338" w:rsidRDefault="00774E8C" w:rsidP="00FC5D4E">
                            <w:pPr>
                              <w:pStyle w:val="Default"/>
                              <w:numPr>
                                <w:ilvl w:val="0"/>
                                <w:numId w:val="21"/>
                              </w:numPr>
                              <w:rPr>
                                <w:rFonts w:cs="Arial"/>
                              </w:rPr>
                            </w:pPr>
                            <w:r w:rsidRPr="00B06338">
                              <w:rPr>
                                <w:rFonts w:cs="Arial"/>
                              </w:rPr>
                              <w:t xml:space="preserve">unexplained bruising, marks or injuries on any part of the body </w:t>
                            </w:r>
                          </w:p>
                          <w:p w14:paraId="2C9E4D7E" w14:textId="77777777" w:rsidR="00774E8C" w:rsidRPr="00B06338" w:rsidRDefault="00774E8C" w:rsidP="00FC5D4E">
                            <w:pPr>
                              <w:pStyle w:val="Default"/>
                              <w:numPr>
                                <w:ilvl w:val="0"/>
                                <w:numId w:val="21"/>
                              </w:numPr>
                              <w:rPr>
                                <w:rFonts w:cs="Arial"/>
                              </w:rPr>
                            </w:pPr>
                            <w:r w:rsidRPr="00B06338">
                              <w:rPr>
                                <w:rFonts w:cs="Arial"/>
                              </w:rPr>
                              <w:t xml:space="preserve">multiple bruises- in clusters, often on the upper arm, outside of the thigh </w:t>
                            </w:r>
                          </w:p>
                          <w:p w14:paraId="2C9E4D7F" w14:textId="77777777" w:rsidR="00774E8C" w:rsidRPr="00B06338" w:rsidRDefault="00774E8C" w:rsidP="00FC5D4E">
                            <w:pPr>
                              <w:pStyle w:val="Default"/>
                              <w:numPr>
                                <w:ilvl w:val="0"/>
                                <w:numId w:val="21"/>
                              </w:numPr>
                              <w:rPr>
                                <w:rFonts w:cs="Arial"/>
                              </w:rPr>
                            </w:pPr>
                            <w:r w:rsidRPr="00B06338">
                              <w:rPr>
                                <w:rFonts w:cs="Arial"/>
                              </w:rPr>
                              <w:t xml:space="preserve">cigarette burns </w:t>
                            </w:r>
                          </w:p>
                          <w:p w14:paraId="2C9E4D80" w14:textId="77777777" w:rsidR="00774E8C" w:rsidRPr="00B06338" w:rsidRDefault="00774E8C" w:rsidP="00FC5D4E">
                            <w:pPr>
                              <w:pStyle w:val="Default"/>
                              <w:numPr>
                                <w:ilvl w:val="0"/>
                                <w:numId w:val="21"/>
                              </w:numPr>
                              <w:rPr>
                                <w:rFonts w:cs="Arial"/>
                              </w:rPr>
                            </w:pPr>
                            <w:r w:rsidRPr="00B06338">
                              <w:rPr>
                                <w:rFonts w:cs="Arial"/>
                              </w:rPr>
                              <w:t xml:space="preserve">human bite marks </w:t>
                            </w:r>
                          </w:p>
                          <w:p w14:paraId="2C9E4D81" w14:textId="77777777" w:rsidR="00774E8C" w:rsidRPr="00B06338" w:rsidRDefault="00774E8C" w:rsidP="00FC5D4E">
                            <w:pPr>
                              <w:pStyle w:val="Default"/>
                              <w:numPr>
                                <w:ilvl w:val="0"/>
                                <w:numId w:val="21"/>
                              </w:numPr>
                              <w:rPr>
                                <w:rFonts w:cs="Arial"/>
                              </w:rPr>
                            </w:pPr>
                            <w:r w:rsidRPr="00B06338">
                              <w:rPr>
                                <w:rFonts w:cs="Arial"/>
                              </w:rPr>
                              <w:t>broken bones</w:t>
                            </w:r>
                          </w:p>
                          <w:p w14:paraId="2C9E4D82" w14:textId="77777777" w:rsidR="00774E8C" w:rsidRPr="00B06338" w:rsidRDefault="00774E8C" w:rsidP="00FC5D4E">
                            <w:pPr>
                              <w:pStyle w:val="Default"/>
                              <w:numPr>
                                <w:ilvl w:val="0"/>
                                <w:numId w:val="21"/>
                              </w:numPr>
                              <w:rPr>
                                <w:rFonts w:cs="Arial"/>
                              </w:rPr>
                            </w:pPr>
                            <w:r w:rsidRPr="00B06338">
                              <w:rPr>
                                <w:rFonts w:cs="Arial"/>
                              </w:rPr>
                              <w:t xml:space="preserve">scalds, with upward splash marks, </w:t>
                            </w:r>
                          </w:p>
                          <w:p w14:paraId="2C9E4D83" w14:textId="77777777" w:rsidR="00774E8C" w:rsidRPr="00B06338" w:rsidRDefault="00774E8C" w:rsidP="00FC5D4E">
                            <w:pPr>
                              <w:pStyle w:val="Default"/>
                              <w:numPr>
                                <w:ilvl w:val="0"/>
                                <w:numId w:val="21"/>
                              </w:numPr>
                              <w:rPr>
                                <w:rFonts w:cs="Arial"/>
                              </w:rPr>
                            </w:pPr>
                            <w:r w:rsidRPr="00B06338">
                              <w:rPr>
                                <w:rFonts w:cs="Arial"/>
                              </w:rPr>
                              <w:t xml:space="preserve">multiple burns with a clearly demarcated edge. </w:t>
                            </w:r>
                          </w:p>
                          <w:p w14:paraId="2C9E4D84" w14:textId="77777777" w:rsidR="00774E8C" w:rsidRPr="004C1BCE" w:rsidRDefault="00774E8C" w:rsidP="00FC5D4E">
                            <w:pPr>
                              <w:pStyle w:val="Default"/>
                              <w:numPr>
                                <w:ilvl w:val="0"/>
                                <w:numId w:val="18"/>
                              </w:numPr>
                              <w:ind w:left="851" w:hanging="851"/>
                              <w:rPr>
                                <w:rFonts w:cs="Arial"/>
                                <w:sz w:val="28"/>
                                <w:szCs w:val="28"/>
                              </w:rPr>
                            </w:pPr>
                          </w:p>
                          <w:p w14:paraId="2C9E4D85" w14:textId="77777777" w:rsidR="00774E8C" w:rsidRPr="004C1BCE" w:rsidRDefault="00774E8C" w:rsidP="00FC5D4E">
                            <w:pPr>
                              <w:pStyle w:val="Normal3"/>
                              <w:jc w:val="both"/>
                              <w:rPr>
                                <w:rFonts w:ascii="Calibri" w:hAnsi="Calibri" w:cs="Arial"/>
                                <w:b/>
                                <w:bCs/>
                                <w:color w:val="000000"/>
                                <w:sz w:val="28"/>
                                <w:szCs w:val="28"/>
                              </w:rPr>
                            </w:pPr>
                            <w:r w:rsidRPr="004C1BCE">
                              <w:rPr>
                                <w:rFonts w:ascii="Calibri" w:hAnsi="Calibri" w:cs="Arial"/>
                                <w:b/>
                                <w:bCs/>
                                <w:color w:val="000000"/>
                                <w:sz w:val="28"/>
                                <w:szCs w:val="28"/>
                              </w:rPr>
                              <w:t xml:space="preserve">Changes in behaviour that can also indicate physical abuse: </w:t>
                            </w:r>
                          </w:p>
                          <w:p w14:paraId="2C9E4D86" w14:textId="77777777" w:rsidR="00774E8C" w:rsidRPr="004C1BCE" w:rsidRDefault="00774E8C" w:rsidP="00FC5D4E">
                            <w:pPr>
                              <w:pStyle w:val="Default"/>
                              <w:rPr>
                                <w:rFonts w:cs="Arial"/>
                                <w:sz w:val="28"/>
                                <w:szCs w:val="28"/>
                              </w:rPr>
                            </w:pPr>
                          </w:p>
                          <w:p w14:paraId="2C9E4D87" w14:textId="77777777" w:rsidR="00774E8C" w:rsidRPr="00B06338" w:rsidRDefault="00774E8C" w:rsidP="00FC5D4E">
                            <w:pPr>
                              <w:pStyle w:val="Default"/>
                              <w:numPr>
                                <w:ilvl w:val="0"/>
                                <w:numId w:val="20"/>
                              </w:numPr>
                              <w:rPr>
                                <w:rFonts w:cs="Arial"/>
                              </w:rPr>
                            </w:pPr>
                            <w:r w:rsidRPr="00B06338">
                              <w:rPr>
                                <w:rFonts w:cs="Arial"/>
                              </w:rPr>
                              <w:t xml:space="preserve">fear of parents being approached for an explanation </w:t>
                            </w:r>
                          </w:p>
                          <w:p w14:paraId="2C9E4D88" w14:textId="77777777" w:rsidR="00774E8C" w:rsidRPr="00B06338" w:rsidRDefault="00774E8C" w:rsidP="00FC5D4E">
                            <w:pPr>
                              <w:pStyle w:val="Default"/>
                              <w:numPr>
                                <w:ilvl w:val="0"/>
                                <w:numId w:val="20"/>
                              </w:numPr>
                              <w:rPr>
                                <w:rFonts w:cs="Arial"/>
                              </w:rPr>
                            </w:pPr>
                            <w:r w:rsidRPr="00B06338">
                              <w:rPr>
                                <w:rFonts w:cs="Arial"/>
                              </w:rPr>
                              <w:t xml:space="preserve">aggressive behaviour or severe temper outbursts </w:t>
                            </w:r>
                          </w:p>
                          <w:p w14:paraId="2C9E4D89" w14:textId="77777777" w:rsidR="00774E8C" w:rsidRPr="00B06338" w:rsidRDefault="00774E8C" w:rsidP="00FC5D4E">
                            <w:pPr>
                              <w:pStyle w:val="Default"/>
                              <w:numPr>
                                <w:ilvl w:val="0"/>
                                <w:numId w:val="20"/>
                              </w:numPr>
                              <w:rPr>
                                <w:rFonts w:cs="Arial"/>
                              </w:rPr>
                            </w:pPr>
                            <w:r w:rsidRPr="00B06338">
                              <w:rPr>
                                <w:rFonts w:cs="Arial"/>
                              </w:rPr>
                              <w:t xml:space="preserve">flinching when approached or touched </w:t>
                            </w:r>
                          </w:p>
                          <w:p w14:paraId="2C9E4D8A" w14:textId="77777777" w:rsidR="00774E8C" w:rsidRPr="00B06338" w:rsidRDefault="00774E8C" w:rsidP="00FC5D4E">
                            <w:pPr>
                              <w:pStyle w:val="Default"/>
                              <w:numPr>
                                <w:ilvl w:val="0"/>
                                <w:numId w:val="20"/>
                              </w:numPr>
                              <w:rPr>
                                <w:rFonts w:cs="Arial"/>
                              </w:rPr>
                            </w:pPr>
                            <w:r w:rsidRPr="00B06338">
                              <w:rPr>
                                <w:rFonts w:cs="Arial"/>
                              </w:rPr>
                              <w:t xml:space="preserve">reluctance to get changed, for example in hot weather </w:t>
                            </w:r>
                          </w:p>
                          <w:p w14:paraId="2C9E4D8B" w14:textId="77777777" w:rsidR="00774E8C" w:rsidRPr="00B06338" w:rsidRDefault="00774E8C" w:rsidP="00FC5D4E">
                            <w:pPr>
                              <w:pStyle w:val="Default"/>
                              <w:numPr>
                                <w:ilvl w:val="0"/>
                                <w:numId w:val="20"/>
                              </w:numPr>
                              <w:rPr>
                                <w:rFonts w:cs="Arial"/>
                              </w:rPr>
                            </w:pPr>
                            <w:r w:rsidRPr="00B06338">
                              <w:rPr>
                                <w:rFonts w:cs="Arial"/>
                              </w:rPr>
                              <w:t xml:space="preserve">depression </w:t>
                            </w:r>
                          </w:p>
                          <w:p w14:paraId="2C9E4D8C" w14:textId="77777777" w:rsidR="00774E8C" w:rsidRPr="00B06338" w:rsidRDefault="00774E8C" w:rsidP="00FC5D4E">
                            <w:pPr>
                              <w:pStyle w:val="Default"/>
                              <w:numPr>
                                <w:ilvl w:val="0"/>
                                <w:numId w:val="20"/>
                              </w:numPr>
                              <w:rPr>
                                <w:rFonts w:cs="Arial"/>
                              </w:rPr>
                            </w:pPr>
                            <w:r w:rsidRPr="00B06338">
                              <w:rPr>
                                <w:rFonts w:cs="Arial"/>
                              </w:rPr>
                              <w:t xml:space="preserve">withdrawn behaviour </w:t>
                            </w:r>
                          </w:p>
                          <w:p w14:paraId="2C9E4D8D" w14:textId="77777777" w:rsidR="00774E8C" w:rsidRPr="00B06338" w:rsidRDefault="00774E8C" w:rsidP="00FC5D4E">
                            <w:pPr>
                              <w:pStyle w:val="Default"/>
                              <w:numPr>
                                <w:ilvl w:val="0"/>
                                <w:numId w:val="20"/>
                              </w:numPr>
                              <w:rPr>
                                <w:rFonts w:cs="Arial"/>
                              </w:rPr>
                            </w:pPr>
                            <w:r w:rsidRPr="00B06338">
                              <w:rPr>
                                <w:rFonts w:cs="Arial"/>
                              </w:rPr>
                              <w:t>running away from home.</w:t>
                            </w:r>
                          </w:p>
                          <w:p w14:paraId="2C9E4D8E" w14:textId="77777777" w:rsidR="00774E8C" w:rsidRPr="00B06338" w:rsidRDefault="00774E8C" w:rsidP="00FC5D4E">
                            <w:pPr>
                              <w:pStyle w:val="Default"/>
                              <w:numPr>
                                <w:ilvl w:val="0"/>
                                <w:numId w:val="18"/>
                              </w:numPr>
                              <w:ind w:left="851" w:hanging="851"/>
                              <w:rPr>
                                <w:rFonts w:cs="Arial"/>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C9E4D57" id="Text Box 6" o:spid="_x0000_s1029" type="#_x0000_t202" style="position:absolute;margin-left:-13.4pt;margin-top:13.4pt;width:482.25pt;height:458.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" fillcolor="#ccf">
                <v:textbox>
                  <w:txbxContent>
                    <w:p w14:paraId="2C9E4D76" w14:textId="77777777" w:rsidR="00774E8C" w:rsidRPr="004C1BCE" w:rsidRDefault="00774E8C" w:rsidP="00FC5D4E">
                      <w:pPr>
                        <w:ind w:left="-57"/>
                        <w:rPr>
                          <w:rFonts w:ascii="Calibri" w:hAnsi="Calibri" w:cs="Arial"/>
                          <w:b/>
                          <w:sz w:val="22"/>
                          <w:szCs w:val="22"/>
                          <w:u w:val="single"/>
                        </w:rPr>
                      </w:pPr>
                    </w:p>
                    <w:p w14:paraId="2C9E4D77" w14:textId="77777777" w:rsidR="00774E8C" w:rsidRPr="004C1BCE" w:rsidRDefault="00774E8C" w:rsidP="00FC5D4E">
                      <w:pPr>
                        <w:ind w:left="-57"/>
                        <w:jc w:val="center"/>
                        <w:rPr>
                          <w:rFonts w:ascii="Calibri" w:hAnsi="Calibri" w:cs="Arial"/>
                          <w:sz w:val="28"/>
                          <w:szCs w:val="28"/>
                        </w:rPr>
                      </w:pPr>
                      <w:r w:rsidRPr="004C1BCE">
                        <w:rPr>
                          <w:rFonts w:ascii="Calibri" w:hAnsi="Calibri" w:cs="Arial"/>
                          <w:b/>
                          <w:sz w:val="28"/>
                          <w:szCs w:val="28"/>
                        </w:rPr>
                        <w:t>Physical abuse</w:t>
                      </w:r>
                    </w:p>
                    <w:p w14:paraId="2C9E4D78" w14:textId="77777777" w:rsidR="00774E8C" w:rsidRPr="004C1BCE" w:rsidRDefault="00774E8C" w:rsidP="00FC5D4E">
                      <w:pPr>
                        <w:ind w:left="-57"/>
                        <w:rPr>
                          <w:rFonts w:ascii="Calibri" w:hAnsi="Calibri" w:cs="Arial"/>
                          <w:sz w:val="28"/>
                          <w:szCs w:val="28"/>
                        </w:rPr>
                      </w:pPr>
                    </w:p>
                    <w:p w14:paraId="2C9E4D79" w14:textId="77777777" w:rsidR="00774E8C" w:rsidRPr="00B06338" w:rsidRDefault="00774E8C" w:rsidP="00774E8C">
                      <w:pPr>
                        <w:ind w:left="-57"/>
                        <w:jc w:val="both"/>
                        <w:rPr>
                          <w:rFonts w:ascii="Calibri" w:hAnsi="Calibri" w:cs="Arial"/>
                        </w:rPr>
                      </w:pPr>
                      <w:r w:rsidRPr="00B06338">
                        <w:rPr>
                          <w:rFonts w:ascii="Calibri" w:hAnsi="Calibri" w:cs="Arial"/>
                        </w:rPr>
                        <w:t>Physical abuse may involve hitting, shaking, throwing, poisoning, burning or scalding, drowning, suffocating, or otherwise physical harm to a child.  Physical harm may also be caused when a parent or carer feigns the symptoms of, or deliberately causes ill health to a child whom they are looking after.  This situation is commonly described using terms such as fabricated or induced illness.</w:t>
                      </w:r>
                    </w:p>
                    <w:p w14:paraId="2C9E4D7A" w14:textId="77777777" w:rsidR="00774E8C" w:rsidRPr="004C1BCE" w:rsidRDefault="00774E8C" w:rsidP="00FC5D4E">
                      <w:pPr>
                        <w:ind w:left="-57"/>
                        <w:rPr>
                          <w:rFonts w:ascii="Calibri" w:hAnsi="Calibri" w:cs="Arial"/>
                          <w:sz w:val="28"/>
                          <w:szCs w:val="28"/>
                        </w:rPr>
                      </w:pPr>
                    </w:p>
                    <w:p w14:paraId="624BCDC1" w14:textId="6A4C9713" w:rsidR="00774E8C" w:rsidRPr="004C1BCE" w:rsidRDefault="00774E8C" w:rsidP="00FC5D4E">
                      <w:pPr>
                        <w:jc w:val="both"/>
                        <w:rPr>
                          <w:rFonts w:ascii="Calibri" w:hAnsi="Calibri" w:cs="Arial"/>
                          <w:b/>
                          <w:bCs/>
                          <w:color w:val="000000"/>
                          <w:sz w:val="28"/>
                          <w:szCs w:val="28"/>
                        </w:rPr>
                      </w:pPr>
                      <w:r w:rsidRPr="004C1BCE">
                        <w:rPr>
                          <w:rFonts w:ascii="Calibri" w:hAnsi="Calibri" w:cs="Arial"/>
                          <w:b/>
                          <w:bCs/>
                          <w:color w:val="000000"/>
                          <w:sz w:val="28"/>
                          <w:szCs w:val="28"/>
                        </w:rPr>
                        <w:t>Indicators of Physical Abuse:</w:t>
                      </w:r>
                    </w:p>
                    <w:p w14:paraId="2C9E4D7C" w14:textId="77777777" w:rsidR="00774E8C" w:rsidRPr="004C1BCE" w:rsidRDefault="00774E8C" w:rsidP="00FC5D4E">
                      <w:pPr>
                        <w:jc w:val="both"/>
                        <w:rPr>
                          <w:rFonts w:ascii="Calibri" w:hAnsi="Calibri" w:cs="Arial"/>
                          <w:b/>
                          <w:bCs/>
                          <w:color w:val="000000"/>
                          <w:sz w:val="28"/>
                          <w:szCs w:val="28"/>
                        </w:rPr>
                      </w:pPr>
                    </w:p>
                    <w:p w14:paraId="2C9E4D7D" w14:textId="77777777" w:rsidR="00774E8C" w:rsidRPr="00B06338" w:rsidRDefault="00774E8C" w:rsidP="00FC5D4E">
                      <w:pPr>
                        <w:pStyle w:val="Default"/>
                        <w:numPr>
                          <w:ilvl w:val="0"/>
                          <w:numId w:val="21"/>
                        </w:numPr>
                        <w:rPr>
                          <w:rFonts w:cs="Arial"/>
                        </w:rPr>
                      </w:pPr>
                      <w:r w:rsidRPr="00B06338">
                        <w:rPr>
                          <w:rFonts w:cs="Arial"/>
                        </w:rPr>
                        <w:t xml:space="preserve">unexplained bruising, marks or injuries on any part of the body </w:t>
                      </w:r>
                    </w:p>
                    <w:p w14:paraId="2C9E4D7E" w14:textId="77777777" w:rsidR="00774E8C" w:rsidRPr="00B06338" w:rsidRDefault="00774E8C" w:rsidP="00FC5D4E">
                      <w:pPr>
                        <w:pStyle w:val="Default"/>
                        <w:numPr>
                          <w:ilvl w:val="0"/>
                          <w:numId w:val="21"/>
                        </w:numPr>
                        <w:rPr>
                          <w:rFonts w:cs="Arial"/>
                        </w:rPr>
                      </w:pPr>
                      <w:r w:rsidRPr="00B06338">
                        <w:rPr>
                          <w:rFonts w:cs="Arial"/>
                        </w:rPr>
                        <w:t xml:space="preserve">multiple bruises- in clusters, often on the upper arm, outside of the thigh </w:t>
                      </w:r>
                    </w:p>
                    <w:p w14:paraId="2C9E4D7F" w14:textId="77777777" w:rsidR="00774E8C" w:rsidRPr="00B06338" w:rsidRDefault="00774E8C" w:rsidP="00FC5D4E">
                      <w:pPr>
                        <w:pStyle w:val="Default"/>
                        <w:numPr>
                          <w:ilvl w:val="0"/>
                          <w:numId w:val="21"/>
                        </w:numPr>
                        <w:rPr>
                          <w:rFonts w:cs="Arial"/>
                        </w:rPr>
                      </w:pPr>
                      <w:r w:rsidRPr="00B06338">
                        <w:rPr>
                          <w:rFonts w:cs="Arial"/>
                        </w:rPr>
                        <w:t xml:space="preserve">cigarette burns </w:t>
                      </w:r>
                    </w:p>
                    <w:p w14:paraId="2C9E4D80" w14:textId="77777777" w:rsidR="00774E8C" w:rsidRPr="00B06338" w:rsidRDefault="00774E8C" w:rsidP="00FC5D4E">
                      <w:pPr>
                        <w:pStyle w:val="Default"/>
                        <w:numPr>
                          <w:ilvl w:val="0"/>
                          <w:numId w:val="21"/>
                        </w:numPr>
                        <w:rPr>
                          <w:rFonts w:cs="Arial"/>
                        </w:rPr>
                      </w:pPr>
                      <w:r w:rsidRPr="00B06338">
                        <w:rPr>
                          <w:rFonts w:cs="Arial"/>
                        </w:rPr>
                        <w:t xml:space="preserve">human bite marks </w:t>
                      </w:r>
                    </w:p>
                    <w:p w14:paraId="2C9E4D81" w14:textId="77777777" w:rsidR="00774E8C" w:rsidRPr="00B06338" w:rsidRDefault="00774E8C" w:rsidP="00FC5D4E">
                      <w:pPr>
                        <w:pStyle w:val="Default"/>
                        <w:numPr>
                          <w:ilvl w:val="0"/>
                          <w:numId w:val="21"/>
                        </w:numPr>
                        <w:rPr>
                          <w:rFonts w:cs="Arial"/>
                        </w:rPr>
                      </w:pPr>
                      <w:r w:rsidRPr="00B06338">
                        <w:rPr>
                          <w:rFonts w:cs="Arial"/>
                        </w:rPr>
                        <w:t>broken bones</w:t>
                      </w:r>
                    </w:p>
                    <w:p w14:paraId="2C9E4D82" w14:textId="77777777" w:rsidR="00774E8C" w:rsidRPr="00B06338" w:rsidRDefault="00774E8C" w:rsidP="00FC5D4E">
                      <w:pPr>
                        <w:pStyle w:val="Default"/>
                        <w:numPr>
                          <w:ilvl w:val="0"/>
                          <w:numId w:val="21"/>
                        </w:numPr>
                        <w:rPr>
                          <w:rFonts w:cs="Arial"/>
                        </w:rPr>
                      </w:pPr>
                      <w:r w:rsidRPr="00B06338">
                        <w:rPr>
                          <w:rFonts w:cs="Arial"/>
                        </w:rPr>
                        <w:t xml:space="preserve">scalds, with upward splash marks, </w:t>
                      </w:r>
                    </w:p>
                    <w:p w14:paraId="2C9E4D83" w14:textId="77777777" w:rsidR="00774E8C" w:rsidRPr="00B06338" w:rsidRDefault="00774E8C" w:rsidP="00FC5D4E">
                      <w:pPr>
                        <w:pStyle w:val="Default"/>
                        <w:numPr>
                          <w:ilvl w:val="0"/>
                          <w:numId w:val="21"/>
                        </w:numPr>
                        <w:rPr>
                          <w:rFonts w:cs="Arial"/>
                        </w:rPr>
                      </w:pPr>
                      <w:r w:rsidRPr="00B06338">
                        <w:rPr>
                          <w:rFonts w:cs="Arial"/>
                        </w:rPr>
                        <w:t xml:space="preserve">multiple burns with a clearly demarcated edge. </w:t>
                      </w:r>
                    </w:p>
                    <w:p w14:paraId="2C9E4D84" w14:textId="77777777" w:rsidR="00774E8C" w:rsidRPr="004C1BCE" w:rsidRDefault="00774E8C" w:rsidP="00FC5D4E">
                      <w:pPr>
                        <w:pStyle w:val="Default"/>
                        <w:numPr>
                          <w:ilvl w:val="0"/>
                          <w:numId w:val="18"/>
                        </w:numPr>
                        <w:ind w:left="851" w:hanging="851"/>
                        <w:rPr>
                          <w:rFonts w:cs="Arial"/>
                          <w:sz w:val="28"/>
                          <w:szCs w:val="28"/>
                        </w:rPr>
                      </w:pPr>
                    </w:p>
                    <w:p w14:paraId="2C9E4D85" w14:textId="77777777" w:rsidR="00774E8C" w:rsidRPr="004C1BCE" w:rsidRDefault="00774E8C" w:rsidP="00FC5D4E">
                      <w:pPr>
                        <w:pStyle w:val="Normal3"/>
                        <w:jc w:val="both"/>
                        <w:rPr>
                          <w:rFonts w:ascii="Calibri" w:hAnsi="Calibri" w:cs="Arial"/>
                          <w:b/>
                          <w:bCs/>
                          <w:color w:val="000000"/>
                          <w:sz w:val="28"/>
                          <w:szCs w:val="28"/>
                        </w:rPr>
                      </w:pPr>
                      <w:r w:rsidRPr="004C1BCE">
                        <w:rPr>
                          <w:rFonts w:ascii="Calibri" w:hAnsi="Calibri" w:cs="Arial"/>
                          <w:b/>
                          <w:bCs/>
                          <w:color w:val="000000"/>
                          <w:sz w:val="28"/>
                          <w:szCs w:val="28"/>
                        </w:rPr>
                        <w:t xml:space="preserve">Changes in behaviour that can also indicate physical abuse: </w:t>
                      </w:r>
                    </w:p>
                    <w:p w14:paraId="2C9E4D86" w14:textId="77777777" w:rsidR="00774E8C" w:rsidRPr="004C1BCE" w:rsidRDefault="00774E8C" w:rsidP="00FC5D4E">
                      <w:pPr>
                        <w:pStyle w:val="Default"/>
                        <w:rPr>
                          <w:rFonts w:cs="Arial"/>
                          <w:sz w:val="28"/>
                          <w:szCs w:val="28"/>
                        </w:rPr>
                      </w:pPr>
                    </w:p>
                    <w:p w14:paraId="2C9E4D87" w14:textId="77777777" w:rsidR="00774E8C" w:rsidRPr="00B06338" w:rsidRDefault="00774E8C" w:rsidP="00FC5D4E">
                      <w:pPr>
                        <w:pStyle w:val="Default"/>
                        <w:numPr>
                          <w:ilvl w:val="0"/>
                          <w:numId w:val="20"/>
                        </w:numPr>
                        <w:rPr>
                          <w:rFonts w:cs="Arial"/>
                        </w:rPr>
                      </w:pPr>
                      <w:r w:rsidRPr="00B06338">
                        <w:rPr>
                          <w:rFonts w:cs="Arial"/>
                        </w:rPr>
                        <w:t xml:space="preserve">fear of parents being approached for an explanation </w:t>
                      </w:r>
                    </w:p>
                    <w:p w14:paraId="2C9E4D88" w14:textId="77777777" w:rsidR="00774E8C" w:rsidRPr="00B06338" w:rsidRDefault="00774E8C" w:rsidP="00FC5D4E">
                      <w:pPr>
                        <w:pStyle w:val="Default"/>
                        <w:numPr>
                          <w:ilvl w:val="0"/>
                          <w:numId w:val="20"/>
                        </w:numPr>
                        <w:rPr>
                          <w:rFonts w:cs="Arial"/>
                        </w:rPr>
                      </w:pPr>
                      <w:r w:rsidRPr="00B06338">
                        <w:rPr>
                          <w:rFonts w:cs="Arial"/>
                        </w:rPr>
                        <w:t xml:space="preserve">aggressive behaviour or severe temper outbursts </w:t>
                      </w:r>
                    </w:p>
                    <w:p w14:paraId="2C9E4D89" w14:textId="77777777" w:rsidR="00774E8C" w:rsidRPr="00B06338" w:rsidRDefault="00774E8C" w:rsidP="00FC5D4E">
                      <w:pPr>
                        <w:pStyle w:val="Default"/>
                        <w:numPr>
                          <w:ilvl w:val="0"/>
                          <w:numId w:val="20"/>
                        </w:numPr>
                        <w:rPr>
                          <w:rFonts w:cs="Arial"/>
                        </w:rPr>
                      </w:pPr>
                      <w:r w:rsidRPr="00B06338">
                        <w:rPr>
                          <w:rFonts w:cs="Arial"/>
                        </w:rPr>
                        <w:t xml:space="preserve">flinching when approached or touched </w:t>
                      </w:r>
                    </w:p>
                    <w:p w14:paraId="2C9E4D8A" w14:textId="77777777" w:rsidR="00774E8C" w:rsidRPr="00B06338" w:rsidRDefault="00774E8C" w:rsidP="00FC5D4E">
                      <w:pPr>
                        <w:pStyle w:val="Default"/>
                        <w:numPr>
                          <w:ilvl w:val="0"/>
                          <w:numId w:val="20"/>
                        </w:numPr>
                        <w:rPr>
                          <w:rFonts w:cs="Arial"/>
                        </w:rPr>
                      </w:pPr>
                      <w:r w:rsidRPr="00B06338">
                        <w:rPr>
                          <w:rFonts w:cs="Arial"/>
                        </w:rPr>
                        <w:t xml:space="preserve">reluctance to get changed, for example in hot weather </w:t>
                      </w:r>
                    </w:p>
                    <w:p w14:paraId="2C9E4D8B" w14:textId="77777777" w:rsidR="00774E8C" w:rsidRPr="00B06338" w:rsidRDefault="00774E8C" w:rsidP="00FC5D4E">
                      <w:pPr>
                        <w:pStyle w:val="Default"/>
                        <w:numPr>
                          <w:ilvl w:val="0"/>
                          <w:numId w:val="20"/>
                        </w:numPr>
                        <w:rPr>
                          <w:rFonts w:cs="Arial"/>
                        </w:rPr>
                      </w:pPr>
                      <w:r w:rsidRPr="00B06338">
                        <w:rPr>
                          <w:rFonts w:cs="Arial"/>
                        </w:rPr>
                        <w:t xml:space="preserve">depression </w:t>
                      </w:r>
                    </w:p>
                    <w:p w14:paraId="2C9E4D8C" w14:textId="77777777" w:rsidR="00774E8C" w:rsidRPr="00B06338" w:rsidRDefault="00774E8C" w:rsidP="00FC5D4E">
                      <w:pPr>
                        <w:pStyle w:val="Default"/>
                        <w:numPr>
                          <w:ilvl w:val="0"/>
                          <w:numId w:val="20"/>
                        </w:numPr>
                        <w:rPr>
                          <w:rFonts w:cs="Arial"/>
                        </w:rPr>
                      </w:pPr>
                      <w:r w:rsidRPr="00B06338">
                        <w:rPr>
                          <w:rFonts w:cs="Arial"/>
                        </w:rPr>
                        <w:t xml:space="preserve">withdrawn behaviour </w:t>
                      </w:r>
                    </w:p>
                    <w:p w14:paraId="2C9E4D8D" w14:textId="77777777" w:rsidR="00774E8C" w:rsidRPr="00B06338" w:rsidRDefault="00774E8C" w:rsidP="00FC5D4E">
                      <w:pPr>
                        <w:pStyle w:val="Default"/>
                        <w:numPr>
                          <w:ilvl w:val="0"/>
                          <w:numId w:val="20"/>
                        </w:numPr>
                        <w:rPr>
                          <w:rFonts w:cs="Arial"/>
                        </w:rPr>
                      </w:pPr>
                      <w:r w:rsidRPr="00B06338">
                        <w:rPr>
                          <w:rFonts w:cs="Arial"/>
                        </w:rPr>
                        <w:t>running away from home.</w:t>
                      </w:r>
                    </w:p>
                    <w:p w14:paraId="2C9E4D8E" w14:textId="77777777" w:rsidR="00774E8C" w:rsidRPr="00B06338" w:rsidRDefault="00774E8C" w:rsidP="00FC5D4E">
                      <w:pPr>
                        <w:pStyle w:val="Default"/>
                        <w:numPr>
                          <w:ilvl w:val="0"/>
                          <w:numId w:val="18"/>
                        </w:numPr>
                        <w:ind w:left="851" w:hanging="851"/>
                        <w:rPr>
                          <w:rFonts w:cs="Arial"/>
                        </w:rPr>
                      </w:pPr>
                    </w:p>
                  </w:txbxContent>
                </v:textbox>
              </v:shape>
            </w:pict>
          </mc:Fallback>
        </mc:AlternateContent>
      </w:r>
    </w:p>
    <w:p w14:paraId="2C9E4C38" w14:textId="77777777" w:rsidR="00FC5D4E" w:rsidRPr="00D43BDF" w:rsidRDefault="00FC5D4E" w:rsidP="00FC5D4E">
      <w:pPr>
        <w:ind w:left="720" w:hanging="720"/>
        <w:rPr>
          <w:rFonts w:ascii="Calibri" w:hAnsi="Calibri" w:cs="Arial"/>
          <w:lang w:eastAsia="en-US"/>
        </w:rPr>
      </w:pPr>
    </w:p>
    <w:p w14:paraId="2C9E4C39" w14:textId="77777777" w:rsidR="00FC5D4E" w:rsidRPr="00D43BDF" w:rsidRDefault="00FC5D4E" w:rsidP="00FC5D4E">
      <w:pPr>
        <w:ind w:left="720" w:hanging="720"/>
        <w:rPr>
          <w:rFonts w:ascii="Calibri" w:hAnsi="Calibri" w:cs="Arial"/>
          <w:lang w:eastAsia="en-US"/>
        </w:rPr>
      </w:pPr>
    </w:p>
    <w:p w14:paraId="2C9E4C3A" w14:textId="77777777" w:rsidR="00FC5D4E" w:rsidRPr="00D43BDF" w:rsidRDefault="00FC5D4E" w:rsidP="00FC5D4E">
      <w:pPr>
        <w:ind w:left="720" w:hanging="720"/>
        <w:rPr>
          <w:rFonts w:ascii="Calibri" w:hAnsi="Calibri" w:cs="Arial"/>
          <w:lang w:eastAsia="en-US"/>
        </w:rPr>
      </w:pPr>
    </w:p>
    <w:p w14:paraId="2C9E4C3B" w14:textId="77777777" w:rsidR="00FC5D4E" w:rsidRPr="00D43BDF" w:rsidRDefault="00FC5D4E" w:rsidP="00FC5D4E">
      <w:pPr>
        <w:ind w:left="720" w:hanging="720"/>
        <w:rPr>
          <w:rFonts w:ascii="Calibri" w:hAnsi="Calibri" w:cs="Arial"/>
          <w:lang w:eastAsia="en-US"/>
        </w:rPr>
      </w:pPr>
    </w:p>
    <w:p w14:paraId="2C9E4C3C" w14:textId="77777777" w:rsidR="00FC5D4E" w:rsidRPr="00D43BDF" w:rsidRDefault="00FC5D4E" w:rsidP="00FC5D4E">
      <w:pPr>
        <w:ind w:left="720" w:hanging="720"/>
        <w:rPr>
          <w:rFonts w:ascii="Calibri" w:hAnsi="Calibri" w:cs="Arial"/>
          <w:lang w:eastAsia="en-US"/>
        </w:rPr>
      </w:pPr>
    </w:p>
    <w:p w14:paraId="2C9E4C3D" w14:textId="77777777" w:rsidR="00FC5D4E" w:rsidRPr="00D43BDF" w:rsidRDefault="00FC5D4E" w:rsidP="00FC5D4E">
      <w:pPr>
        <w:ind w:left="720" w:hanging="720"/>
        <w:rPr>
          <w:rFonts w:ascii="Calibri" w:hAnsi="Calibri" w:cs="Arial"/>
          <w:lang w:eastAsia="en-US"/>
        </w:rPr>
      </w:pPr>
    </w:p>
    <w:p w14:paraId="2C9E4C3E" w14:textId="77777777" w:rsidR="00FC5D4E" w:rsidRPr="00D43BDF" w:rsidRDefault="00FC5D4E" w:rsidP="00FC5D4E">
      <w:pPr>
        <w:ind w:left="720" w:hanging="720"/>
        <w:rPr>
          <w:rFonts w:ascii="Calibri" w:hAnsi="Calibri" w:cs="Arial"/>
          <w:lang w:eastAsia="en-US"/>
        </w:rPr>
      </w:pPr>
    </w:p>
    <w:p w14:paraId="2C9E4C3F" w14:textId="77777777" w:rsidR="00FC5D4E" w:rsidRPr="00D43BDF" w:rsidRDefault="00FC5D4E" w:rsidP="00FC5D4E">
      <w:pPr>
        <w:ind w:left="720" w:hanging="720"/>
        <w:rPr>
          <w:rFonts w:ascii="Calibri" w:hAnsi="Calibri" w:cs="Arial"/>
          <w:lang w:eastAsia="en-US"/>
        </w:rPr>
      </w:pPr>
    </w:p>
    <w:p w14:paraId="2C9E4C40" w14:textId="77777777" w:rsidR="00FC5D4E" w:rsidRPr="00D43BDF" w:rsidRDefault="00FC5D4E" w:rsidP="00FC5D4E">
      <w:pPr>
        <w:ind w:left="720" w:hanging="720"/>
        <w:rPr>
          <w:rFonts w:ascii="Calibri" w:hAnsi="Calibri" w:cs="Arial"/>
          <w:lang w:eastAsia="en-US"/>
        </w:rPr>
      </w:pPr>
    </w:p>
    <w:p w14:paraId="2C9E4C41" w14:textId="77777777" w:rsidR="00FC5D4E" w:rsidRPr="00D43BDF" w:rsidRDefault="00FC5D4E" w:rsidP="00FC5D4E">
      <w:pPr>
        <w:rPr>
          <w:rFonts w:ascii="Calibri" w:hAnsi="Calibri" w:cs="Arial"/>
          <w:lang w:eastAsia="en-US"/>
        </w:rPr>
      </w:pPr>
    </w:p>
    <w:p w14:paraId="2C9E4C42" w14:textId="77777777" w:rsidR="00FC5D4E" w:rsidRPr="00D43BDF" w:rsidRDefault="00FC5D4E" w:rsidP="00FC5D4E">
      <w:pPr>
        <w:rPr>
          <w:rFonts w:ascii="Calibri" w:hAnsi="Calibri" w:cs="Arial"/>
          <w:lang w:eastAsia="en-US"/>
        </w:rPr>
      </w:pPr>
    </w:p>
    <w:p w14:paraId="2C9E4C43" w14:textId="77777777" w:rsidR="00FC5D4E" w:rsidRPr="00D43BDF" w:rsidRDefault="00FC5D4E" w:rsidP="00FC5D4E">
      <w:pPr>
        <w:rPr>
          <w:rFonts w:ascii="Calibri" w:hAnsi="Calibri" w:cs="Arial"/>
          <w:lang w:eastAsia="en-US"/>
        </w:rPr>
      </w:pPr>
    </w:p>
    <w:p w14:paraId="2C9E4C44" w14:textId="77777777" w:rsidR="00FC5D4E" w:rsidRPr="00D43BDF" w:rsidRDefault="00FC5D4E" w:rsidP="00FC5D4E">
      <w:pPr>
        <w:rPr>
          <w:rFonts w:ascii="Calibri" w:hAnsi="Calibri" w:cs="Arial"/>
          <w:lang w:eastAsia="en-US"/>
        </w:rPr>
      </w:pPr>
    </w:p>
    <w:p w14:paraId="2C9E4C45" w14:textId="77777777" w:rsidR="00FC5D4E" w:rsidRPr="00D43BDF" w:rsidRDefault="00FC5D4E" w:rsidP="00FC5D4E">
      <w:pPr>
        <w:rPr>
          <w:rFonts w:ascii="Calibri" w:hAnsi="Calibri" w:cs="Arial"/>
          <w:lang w:eastAsia="en-US"/>
        </w:rPr>
      </w:pPr>
    </w:p>
    <w:p w14:paraId="2C9E4C46" w14:textId="77777777" w:rsidR="00FC5D4E" w:rsidRPr="00D43BDF" w:rsidRDefault="00FC5D4E" w:rsidP="00FC5D4E">
      <w:pPr>
        <w:rPr>
          <w:rFonts w:ascii="Calibri" w:hAnsi="Calibri" w:cs="Arial"/>
          <w:lang w:eastAsia="en-US"/>
        </w:rPr>
      </w:pPr>
    </w:p>
    <w:p w14:paraId="2C9E4C47" w14:textId="77777777" w:rsidR="00FC5D4E" w:rsidRPr="00D43BDF" w:rsidRDefault="00FC5D4E" w:rsidP="00FC5D4E">
      <w:pPr>
        <w:ind w:left="-57"/>
        <w:rPr>
          <w:rFonts w:ascii="Calibri" w:hAnsi="Calibri" w:cs="Arial"/>
          <w:lang w:eastAsia="en-US"/>
        </w:rPr>
      </w:pPr>
    </w:p>
    <w:p w14:paraId="2C9E4C48" w14:textId="77777777" w:rsidR="00FC5D4E" w:rsidRPr="00D43BDF" w:rsidRDefault="00FC5D4E" w:rsidP="00FC5D4E">
      <w:pPr>
        <w:ind w:left="-57"/>
        <w:rPr>
          <w:rFonts w:ascii="Calibri" w:hAnsi="Calibri" w:cs="Arial"/>
          <w:lang w:eastAsia="en-US"/>
        </w:rPr>
      </w:pPr>
    </w:p>
    <w:p w14:paraId="2C9E4C49" w14:textId="77777777" w:rsidR="00FC5D4E" w:rsidRPr="00D43BDF" w:rsidRDefault="00FC5D4E" w:rsidP="00FC5D4E">
      <w:pPr>
        <w:rPr>
          <w:rFonts w:ascii="Calibri" w:hAnsi="Calibri" w:cs="Arial"/>
          <w:lang w:eastAsia="en-US"/>
        </w:rPr>
      </w:pPr>
    </w:p>
    <w:p w14:paraId="2C9E4C4A" w14:textId="77777777" w:rsidR="00FC5D4E" w:rsidRPr="00D43BDF" w:rsidRDefault="00FC5D4E" w:rsidP="00FC5D4E">
      <w:pPr>
        <w:rPr>
          <w:rFonts w:ascii="Calibri" w:hAnsi="Calibri" w:cs="Arial"/>
          <w:lang w:eastAsia="en-US"/>
        </w:rPr>
      </w:pPr>
    </w:p>
    <w:p w14:paraId="2C9E4C4B" w14:textId="77777777" w:rsidR="00FC5D4E" w:rsidRPr="00D43BDF" w:rsidRDefault="00FC5D4E" w:rsidP="00FC5D4E">
      <w:pPr>
        <w:rPr>
          <w:rFonts w:ascii="Calibri" w:hAnsi="Calibri" w:cs="Arial"/>
          <w:lang w:eastAsia="en-US"/>
        </w:rPr>
      </w:pPr>
    </w:p>
    <w:p w14:paraId="2C9E4C4C" w14:textId="77777777" w:rsidR="00FC5D4E" w:rsidRPr="00D43BDF" w:rsidRDefault="00FC5D4E" w:rsidP="00FC5D4E">
      <w:pPr>
        <w:rPr>
          <w:rFonts w:ascii="Calibri" w:hAnsi="Calibri" w:cs="Arial"/>
          <w:lang w:eastAsia="en-US"/>
        </w:rPr>
      </w:pPr>
    </w:p>
    <w:p w14:paraId="2C9E4C4D" w14:textId="77777777" w:rsidR="00FC5D4E" w:rsidRPr="00D43BDF" w:rsidRDefault="00FC5D4E" w:rsidP="00FC5D4E">
      <w:pPr>
        <w:rPr>
          <w:rFonts w:ascii="Calibri" w:hAnsi="Calibri" w:cs="Arial"/>
          <w:lang w:eastAsia="en-US"/>
        </w:rPr>
      </w:pPr>
    </w:p>
    <w:p w14:paraId="2C9E4C4E" w14:textId="77777777" w:rsidR="00FC5D4E" w:rsidRPr="00D43BDF" w:rsidRDefault="00FC5D4E" w:rsidP="00FC5D4E">
      <w:pPr>
        <w:rPr>
          <w:rFonts w:ascii="Calibri" w:hAnsi="Calibri" w:cs="Arial"/>
          <w:lang w:eastAsia="en-US"/>
        </w:rPr>
      </w:pPr>
    </w:p>
    <w:p w14:paraId="2C9E4C4F" w14:textId="77777777" w:rsidR="00FC5D4E" w:rsidRPr="00D43BDF" w:rsidRDefault="00FC5D4E" w:rsidP="00FC5D4E">
      <w:pPr>
        <w:rPr>
          <w:rFonts w:ascii="Calibri" w:hAnsi="Calibri" w:cs="Arial"/>
          <w:lang w:eastAsia="en-US"/>
        </w:rPr>
      </w:pPr>
    </w:p>
    <w:p w14:paraId="2C9E4C50" w14:textId="77777777" w:rsidR="00FC5D4E" w:rsidRPr="00D43BDF" w:rsidRDefault="00FC5D4E" w:rsidP="00FC5D4E">
      <w:pPr>
        <w:rPr>
          <w:rFonts w:ascii="Calibri" w:hAnsi="Calibri" w:cs="Arial"/>
          <w:lang w:eastAsia="en-US"/>
        </w:rPr>
      </w:pPr>
    </w:p>
    <w:p w14:paraId="2C9E4C51" w14:textId="77777777" w:rsidR="00FC5D4E" w:rsidRPr="00D43BDF" w:rsidRDefault="00FC5D4E" w:rsidP="00FC5D4E">
      <w:pPr>
        <w:rPr>
          <w:rFonts w:ascii="Calibri" w:hAnsi="Calibri" w:cs="Arial"/>
          <w:lang w:eastAsia="en-US"/>
        </w:rPr>
      </w:pPr>
    </w:p>
    <w:p w14:paraId="2C9E4C52" w14:textId="77777777" w:rsidR="00FC5D4E" w:rsidRPr="00D43BDF" w:rsidRDefault="00FC5D4E" w:rsidP="00FC5D4E">
      <w:pPr>
        <w:rPr>
          <w:rFonts w:ascii="Calibri" w:hAnsi="Calibri" w:cs="Arial"/>
          <w:lang w:eastAsia="en-US"/>
        </w:rPr>
      </w:pPr>
    </w:p>
    <w:p w14:paraId="2C9E4C53" w14:textId="77777777" w:rsidR="00FC5D4E" w:rsidRPr="00D43BDF" w:rsidRDefault="00FC5D4E" w:rsidP="00FC5D4E">
      <w:pPr>
        <w:rPr>
          <w:rFonts w:ascii="Calibri" w:hAnsi="Calibri" w:cs="Arial"/>
          <w:lang w:eastAsia="en-US"/>
        </w:rPr>
      </w:pPr>
    </w:p>
    <w:p w14:paraId="2C9E4C54" w14:textId="77777777" w:rsidR="00FC5D4E" w:rsidRPr="00D43BDF" w:rsidRDefault="00FC5D4E" w:rsidP="00FC5D4E">
      <w:pPr>
        <w:autoSpaceDE w:val="0"/>
        <w:autoSpaceDN w:val="0"/>
        <w:adjustRightInd w:val="0"/>
        <w:rPr>
          <w:rFonts w:ascii="Calibri" w:hAnsi="Calibri" w:cs="Arial"/>
        </w:rPr>
      </w:pPr>
    </w:p>
    <w:p w14:paraId="2C9E4C55" w14:textId="77777777" w:rsidR="00FC5D4E" w:rsidRPr="00D43BDF" w:rsidRDefault="00FC5D4E" w:rsidP="00FC5D4E">
      <w:pPr>
        <w:autoSpaceDE w:val="0"/>
        <w:autoSpaceDN w:val="0"/>
        <w:adjustRightInd w:val="0"/>
        <w:rPr>
          <w:rFonts w:ascii="Calibri" w:hAnsi="Calibri" w:cs="Arial"/>
        </w:rPr>
      </w:pPr>
    </w:p>
    <w:p w14:paraId="2C9E4C56" w14:textId="77777777" w:rsidR="00FC5D4E" w:rsidRPr="00D43BDF" w:rsidRDefault="00FC5D4E" w:rsidP="00FC5D4E">
      <w:pPr>
        <w:autoSpaceDE w:val="0"/>
        <w:autoSpaceDN w:val="0"/>
        <w:adjustRightInd w:val="0"/>
        <w:rPr>
          <w:rFonts w:ascii="Calibri" w:hAnsi="Calibri" w:cs="Arial"/>
        </w:rPr>
      </w:pPr>
    </w:p>
    <w:p w14:paraId="2C9E4C57" w14:textId="77777777" w:rsidR="00FC5D4E" w:rsidRPr="00D43BDF" w:rsidRDefault="00FC5D4E" w:rsidP="00FC5D4E">
      <w:pPr>
        <w:rPr>
          <w:rFonts w:ascii="Calibri" w:hAnsi="Calibri"/>
        </w:rPr>
      </w:pPr>
    </w:p>
    <w:p w14:paraId="2C9E4C58" w14:textId="77777777" w:rsidR="00FC5D4E" w:rsidRPr="00D43BDF" w:rsidRDefault="00FC5D4E" w:rsidP="00FC5D4E">
      <w:pPr>
        <w:rPr>
          <w:rFonts w:ascii="Calibri" w:hAnsi="Calibri"/>
        </w:rPr>
      </w:pPr>
    </w:p>
    <w:p w14:paraId="2C9E4C59" w14:textId="77777777" w:rsidR="00FC5D4E" w:rsidRPr="00D43BDF" w:rsidRDefault="00FC5D4E" w:rsidP="00FC5D4E">
      <w:pPr>
        <w:rPr>
          <w:rFonts w:ascii="Calibri" w:hAnsi="Calibri"/>
        </w:rPr>
      </w:pPr>
      <w:r w:rsidRPr="00D43BDF">
        <w:rPr>
          <w:rFonts w:ascii="Calibri" w:hAnsi="Calibri"/>
        </w:rPr>
        <w:t>7</w:t>
      </w:r>
    </w:p>
    <w:p w14:paraId="2C9E4C5A" w14:textId="77777777" w:rsidR="00FC5D4E" w:rsidRPr="00D43BDF" w:rsidRDefault="00FC5D4E" w:rsidP="00FC5D4E">
      <w:pPr>
        <w:rPr>
          <w:rFonts w:ascii="Calibri" w:hAnsi="Calibri"/>
        </w:rPr>
      </w:pPr>
    </w:p>
    <w:p w14:paraId="2C9E4C5B" w14:textId="77777777" w:rsidR="00FC5D4E" w:rsidRPr="00D43BDF" w:rsidRDefault="00FC5D4E" w:rsidP="00FC5D4E">
      <w:pPr>
        <w:rPr>
          <w:rFonts w:ascii="Calibri" w:hAnsi="Calibri"/>
        </w:rPr>
      </w:pPr>
    </w:p>
    <w:p w14:paraId="2C9E4C5C" w14:textId="77777777" w:rsidR="00FC5D4E" w:rsidRPr="00D43BDF" w:rsidRDefault="00FC5D4E" w:rsidP="00FC5D4E">
      <w:pPr>
        <w:rPr>
          <w:rFonts w:ascii="Calibri" w:hAnsi="Calibri"/>
        </w:rPr>
      </w:pPr>
    </w:p>
    <w:p w14:paraId="2C9E4C5D" w14:textId="77777777" w:rsidR="00FC5D4E" w:rsidRPr="00D43BDF" w:rsidRDefault="00FC5D4E" w:rsidP="00FC5D4E">
      <w:pPr>
        <w:rPr>
          <w:rFonts w:ascii="Calibri" w:hAnsi="Calibri" w:cs="Arial"/>
          <w:lang w:eastAsia="en-US"/>
        </w:rPr>
      </w:pPr>
    </w:p>
    <w:p w14:paraId="2C9E4C5E" w14:textId="77777777" w:rsidR="00FC5D4E" w:rsidRPr="00D43BDF" w:rsidRDefault="00FC5D4E" w:rsidP="00FC5D4E">
      <w:pPr>
        <w:rPr>
          <w:rFonts w:ascii="Calibri" w:hAnsi="Calibri" w:cs="Arial"/>
          <w:lang w:eastAsia="en-US"/>
        </w:rPr>
      </w:pPr>
    </w:p>
    <w:p w14:paraId="2C9E4C5F" w14:textId="77777777" w:rsidR="00FC5D4E" w:rsidRPr="00D43BDF" w:rsidRDefault="00FC5D4E" w:rsidP="00FC5D4E">
      <w:pPr>
        <w:rPr>
          <w:rFonts w:ascii="Calibri" w:hAnsi="Calibri" w:cs="Arial"/>
          <w:lang w:eastAsia="en-US"/>
        </w:rPr>
      </w:pPr>
    </w:p>
    <w:p w14:paraId="2C9E4C60" w14:textId="77777777" w:rsidR="00FC5D4E" w:rsidRPr="00D43BDF" w:rsidRDefault="00FC5D4E" w:rsidP="00FC5D4E">
      <w:pPr>
        <w:rPr>
          <w:rFonts w:ascii="Calibri" w:hAnsi="Calibri" w:cs="Arial"/>
          <w:lang w:eastAsia="en-US"/>
        </w:rPr>
      </w:pPr>
    </w:p>
    <w:p w14:paraId="2C9E4C61" w14:textId="77777777" w:rsidR="00FC5D4E" w:rsidRPr="00D43BDF" w:rsidRDefault="00FC5D4E" w:rsidP="00FC5D4E">
      <w:pPr>
        <w:rPr>
          <w:rFonts w:ascii="Calibri" w:hAnsi="Calibri" w:cs="Arial"/>
          <w:lang w:eastAsia="en-US"/>
        </w:rPr>
      </w:pPr>
    </w:p>
    <w:p w14:paraId="2C9E4C62" w14:textId="77777777" w:rsidR="00FC5D4E" w:rsidRPr="00D43BDF" w:rsidRDefault="00FC5D4E" w:rsidP="00FC5D4E">
      <w:pPr>
        <w:rPr>
          <w:rFonts w:ascii="Calibri" w:hAnsi="Calibri" w:cs="Arial"/>
          <w:lang w:eastAsia="en-US"/>
        </w:rPr>
      </w:pPr>
    </w:p>
    <w:p w14:paraId="2C9E4C63" w14:textId="77777777" w:rsidR="00FC5D4E" w:rsidRPr="00D43BDF" w:rsidRDefault="00FC5D4E" w:rsidP="00FC5D4E">
      <w:pPr>
        <w:rPr>
          <w:rFonts w:ascii="Calibri" w:hAnsi="Calibri" w:cs="Arial"/>
          <w:lang w:eastAsia="en-US"/>
        </w:rPr>
      </w:pPr>
    </w:p>
    <w:p w14:paraId="2C9E4C64" w14:textId="77777777" w:rsidR="00FC5D4E" w:rsidRPr="00D43BDF" w:rsidRDefault="00FC5D4E" w:rsidP="00FC5D4E">
      <w:pPr>
        <w:rPr>
          <w:rFonts w:ascii="Calibri" w:hAnsi="Calibri" w:cs="Arial"/>
          <w:lang w:eastAsia="en-US"/>
        </w:rPr>
      </w:pPr>
    </w:p>
    <w:p w14:paraId="3167F9D4" w14:textId="77777777" w:rsidR="004A7A37" w:rsidRPr="00D43BDF" w:rsidRDefault="004A7A37" w:rsidP="00FC5D4E">
      <w:pPr>
        <w:rPr>
          <w:rFonts w:ascii="Calibri" w:hAnsi="Calibri" w:cs="Arial"/>
          <w:lang w:eastAsia="en-US"/>
        </w:rPr>
      </w:pPr>
    </w:p>
    <w:p w14:paraId="2C9E4C67" w14:textId="77777777" w:rsidR="00FC5D4E" w:rsidRPr="00D43BDF" w:rsidRDefault="00FC5D4E" w:rsidP="00FC5D4E">
      <w:pPr>
        <w:jc w:val="both"/>
        <w:rPr>
          <w:rFonts w:ascii="Calibri" w:hAnsi="Calibri" w:cs="Arial"/>
          <w:lang w:eastAsia="en-US"/>
        </w:rPr>
      </w:pPr>
      <w:r>
        <w:rPr>
          <w:noProof/>
        </w:rPr>
        <w:lastRenderedPageBreak/>
        <mc:AlternateContent>
          <mc:Choice Requires="wps">
            <w:drawing>
              <wp:anchor distT="0" distB="0" distL="114300" distR="114300" simplePos="0" relativeHeight="251662336" behindDoc="0" locked="0" layoutInCell="1" allowOverlap="1" wp14:anchorId="2C9E4D59" wp14:editId="1CD62586">
                <wp:simplePos x="0" y="0"/>
                <wp:positionH relativeFrom="column">
                  <wp:posOffset>0</wp:posOffset>
                </wp:positionH>
                <wp:positionV relativeFrom="paragraph">
                  <wp:posOffset>148856</wp:posOffset>
                </wp:positionV>
                <wp:extent cx="5943600" cy="7559749"/>
                <wp:effectExtent l="0" t="0" r="12700" b="952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7559749"/>
                        </a:xfrm>
                        <a:prstGeom prst="rect">
                          <a:avLst/>
                        </a:prstGeom>
                        <a:solidFill>
                          <a:srgbClr val="CCCCFF"/>
                        </a:solidFill>
                        <a:ln w="9525">
                          <a:solidFill>
                            <a:srgbClr val="000000"/>
                          </a:solidFill>
                          <a:miter lim="800000"/>
                          <a:headEnd/>
                          <a:tailEnd/>
                        </a:ln>
                      </wps:spPr>
                      <wps:txbx>
                        <w:txbxContent>
                          <w:p w14:paraId="2C9E4D8F" w14:textId="77777777" w:rsidR="00774E8C" w:rsidRPr="004C1BCE" w:rsidRDefault="00774E8C" w:rsidP="00FC5D4E">
                            <w:pPr>
                              <w:ind w:left="-57"/>
                              <w:rPr>
                                <w:rFonts w:ascii="Calibri" w:hAnsi="Calibri" w:cs="Arial"/>
                                <w:b/>
                                <w:color w:val="000000"/>
                                <w:sz w:val="22"/>
                                <w:szCs w:val="22"/>
                                <w:u w:val="single"/>
                              </w:rPr>
                            </w:pPr>
                          </w:p>
                          <w:p w14:paraId="2C9E4D90" w14:textId="77777777" w:rsidR="00774E8C" w:rsidRPr="004C1BCE" w:rsidRDefault="00774E8C" w:rsidP="00FC5D4E">
                            <w:pPr>
                              <w:ind w:left="-57"/>
                              <w:jc w:val="center"/>
                              <w:rPr>
                                <w:rFonts w:ascii="Calibri" w:hAnsi="Calibri" w:cs="Arial"/>
                                <w:color w:val="000000"/>
                                <w:sz w:val="28"/>
                                <w:szCs w:val="28"/>
                              </w:rPr>
                            </w:pPr>
                            <w:r w:rsidRPr="004C1BCE">
                              <w:rPr>
                                <w:rFonts w:ascii="Calibri" w:hAnsi="Calibri" w:cs="Arial"/>
                                <w:b/>
                                <w:color w:val="000000"/>
                                <w:sz w:val="28"/>
                                <w:szCs w:val="28"/>
                              </w:rPr>
                              <w:t>Sexual abuse</w:t>
                            </w:r>
                          </w:p>
                          <w:p w14:paraId="2C9E4D91" w14:textId="77777777" w:rsidR="00774E8C" w:rsidRPr="004C1BCE" w:rsidRDefault="00774E8C" w:rsidP="00FC5D4E">
                            <w:pPr>
                              <w:ind w:left="-57"/>
                              <w:jc w:val="center"/>
                              <w:rPr>
                                <w:rFonts w:ascii="Calibri" w:hAnsi="Calibri" w:cs="Arial"/>
                                <w:color w:val="000000"/>
                                <w:sz w:val="28"/>
                                <w:szCs w:val="28"/>
                              </w:rPr>
                            </w:pPr>
                          </w:p>
                          <w:p w14:paraId="2C9E4D92" w14:textId="77777777" w:rsidR="00774E8C" w:rsidRPr="00B06338" w:rsidRDefault="00774E8C" w:rsidP="00774E8C">
                            <w:pPr>
                              <w:ind w:left="-57"/>
                              <w:jc w:val="both"/>
                              <w:rPr>
                                <w:rFonts w:ascii="Calibri" w:hAnsi="Calibri" w:cs="Arial"/>
                                <w:color w:val="000000"/>
                              </w:rPr>
                            </w:pPr>
                            <w:r w:rsidRPr="00B06338">
                              <w:rPr>
                                <w:rFonts w:ascii="Calibri" w:hAnsi="Calibri" w:cs="Arial"/>
                                <w:color w:val="000000"/>
                              </w:rPr>
                              <w:t>Sexual abuse involves forcing or enticing a child or young person to take part in sexual activities, not necessarily involving a high level of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(including via the internet). Sexual abuse is not solely perpetrated by adult males. Women can also commit acts of sexual abuse, as can other children.</w:t>
                            </w:r>
                          </w:p>
                          <w:p w14:paraId="2C9E4D93" w14:textId="77777777" w:rsidR="00774E8C" w:rsidRPr="004C1BCE" w:rsidRDefault="00774E8C" w:rsidP="00FC5D4E">
                            <w:pPr>
                              <w:ind w:left="-57"/>
                              <w:rPr>
                                <w:rFonts w:ascii="Calibri" w:hAnsi="Calibri" w:cs="Arial"/>
                                <w:color w:val="000000"/>
                                <w:sz w:val="28"/>
                                <w:szCs w:val="28"/>
                              </w:rPr>
                            </w:pPr>
                          </w:p>
                          <w:p w14:paraId="2C9E4D94" w14:textId="77777777" w:rsidR="00774E8C" w:rsidRPr="004C1BCE" w:rsidRDefault="00774E8C" w:rsidP="00FC5D4E">
                            <w:pPr>
                              <w:pStyle w:val="Default"/>
                              <w:rPr>
                                <w:rFonts w:cs="Arial"/>
                                <w:b/>
                                <w:sz w:val="28"/>
                                <w:szCs w:val="28"/>
                              </w:rPr>
                            </w:pPr>
                            <w:r w:rsidRPr="004C1BCE">
                              <w:rPr>
                                <w:rFonts w:cs="Arial"/>
                                <w:b/>
                                <w:sz w:val="28"/>
                                <w:szCs w:val="28"/>
                              </w:rPr>
                              <w:t>Indicators of Sexual Abuse:</w:t>
                            </w:r>
                          </w:p>
                          <w:p w14:paraId="2C9E4D95" w14:textId="77777777" w:rsidR="00774E8C" w:rsidRPr="004C1BCE" w:rsidRDefault="00774E8C" w:rsidP="00FC5D4E">
                            <w:pPr>
                              <w:pStyle w:val="Default"/>
                              <w:rPr>
                                <w:rFonts w:cs="Arial"/>
                                <w:b/>
                                <w:sz w:val="28"/>
                                <w:szCs w:val="28"/>
                              </w:rPr>
                            </w:pPr>
                          </w:p>
                          <w:p w14:paraId="2C9E4D96" w14:textId="77777777" w:rsidR="00774E8C" w:rsidRPr="00B06338" w:rsidRDefault="00774E8C" w:rsidP="00FC5D4E">
                            <w:pPr>
                              <w:pStyle w:val="Default"/>
                              <w:numPr>
                                <w:ilvl w:val="0"/>
                                <w:numId w:val="22"/>
                              </w:numPr>
                              <w:rPr>
                                <w:rFonts w:cs="Arial"/>
                              </w:rPr>
                            </w:pPr>
                            <w:r w:rsidRPr="00B06338">
                              <w:rPr>
                                <w:rFonts w:cs="Arial"/>
                              </w:rPr>
                              <w:t xml:space="preserve">pain or itching in the genital area </w:t>
                            </w:r>
                          </w:p>
                          <w:p w14:paraId="2C9E4D97" w14:textId="77777777" w:rsidR="00774E8C" w:rsidRPr="00B06338" w:rsidRDefault="00774E8C" w:rsidP="00FC5D4E">
                            <w:pPr>
                              <w:pStyle w:val="Default"/>
                              <w:numPr>
                                <w:ilvl w:val="0"/>
                                <w:numId w:val="22"/>
                              </w:numPr>
                              <w:rPr>
                                <w:rFonts w:cs="Arial"/>
                              </w:rPr>
                            </w:pPr>
                            <w:r w:rsidRPr="00B06338">
                              <w:rPr>
                                <w:rFonts w:cs="Arial"/>
                              </w:rPr>
                              <w:t xml:space="preserve">bruising or bleeding near genital area </w:t>
                            </w:r>
                          </w:p>
                          <w:p w14:paraId="2C9E4D98" w14:textId="77777777" w:rsidR="00774E8C" w:rsidRPr="00B06338" w:rsidRDefault="00774E8C" w:rsidP="00FC5D4E">
                            <w:pPr>
                              <w:pStyle w:val="Default"/>
                              <w:numPr>
                                <w:ilvl w:val="0"/>
                                <w:numId w:val="22"/>
                              </w:numPr>
                              <w:rPr>
                                <w:rFonts w:cs="Arial"/>
                              </w:rPr>
                            </w:pPr>
                            <w:r w:rsidRPr="00B06338">
                              <w:rPr>
                                <w:rFonts w:cs="Arial"/>
                              </w:rPr>
                              <w:t xml:space="preserve">sexually transmitted disease </w:t>
                            </w:r>
                          </w:p>
                          <w:p w14:paraId="2C9E4D99" w14:textId="77777777" w:rsidR="00774E8C" w:rsidRPr="00B06338" w:rsidRDefault="00774E8C" w:rsidP="00FC5D4E">
                            <w:pPr>
                              <w:pStyle w:val="Default"/>
                              <w:numPr>
                                <w:ilvl w:val="0"/>
                                <w:numId w:val="22"/>
                              </w:numPr>
                              <w:rPr>
                                <w:rFonts w:cs="Arial"/>
                              </w:rPr>
                            </w:pPr>
                            <w:r w:rsidRPr="00B06338">
                              <w:rPr>
                                <w:rFonts w:cs="Arial"/>
                              </w:rPr>
                              <w:t xml:space="preserve">vaginal discharge or infection </w:t>
                            </w:r>
                          </w:p>
                          <w:p w14:paraId="2C9E4D9A" w14:textId="77777777" w:rsidR="00774E8C" w:rsidRPr="00B06338" w:rsidRDefault="00774E8C" w:rsidP="00FC5D4E">
                            <w:pPr>
                              <w:pStyle w:val="Default"/>
                              <w:numPr>
                                <w:ilvl w:val="0"/>
                                <w:numId w:val="22"/>
                              </w:numPr>
                              <w:rPr>
                                <w:rFonts w:cs="Arial"/>
                              </w:rPr>
                            </w:pPr>
                            <w:r w:rsidRPr="00B06338">
                              <w:rPr>
                                <w:rFonts w:cs="Arial"/>
                              </w:rPr>
                              <w:t xml:space="preserve">stomach pains </w:t>
                            </w:r>
                          </w:p>
                          <w:p w14:paraId="2C9E4D9B" w14:textId="77777777" w:rsidR="00774E8C" w:rsidRPr="00B06338" w:rsidRDefault="00774E8C" w:rsidP="00FC5D4E">
                            <w:pPr>
                              <w:pStyle w:val="Default"/>
                              <w:numPr>
                                <w:ilvl w:val="0"/>
                                <w:numId w:val="22"/>
                              </w:numPr>
                              <w:rPr>
                                <w:rFonts w:cs="Arial"/>
                              </w:rPr>
                            </w:pPr>
                            <w:r w:rsidRPr="00B06338">
                              <w:rPr>
                                <w:rFonts w:cs="Arial"/>
                              </w:rPr>
                              <w:t xml:space="preserve">discomfort when walking or sitting down </w:t>
                            </w:r>
                          </w:p>
                          <w:p w14:paraId="2C9E4D9C" w14:textId="77777777" w:rsidR="00774E8C" w:rsidRPr="00B06338" w:rsidRDefault="00774E8C" w:rsidP="00FC5D4E">
                            <w:pPr>
                              <w:pStyle w:val="Default"/>
                              <w:numPr>
                                <w:ilvl w:val="0"/>
                                <w:numId w:val="22"/>
                              </w:numPr>
                              <w:rPr>
                                <w:rFonts w:cs="Arial"/>
                              </w:rPr>
                            </w:pPr>
                            <w:r w:rsidRPr="00B06338">
                              <w:rPr>
                                <w:rFonts w:cs="Arial"/>
                              </w:rPr>
                              <w:t xml:space="preserve">pregnancy </w:t>
                            </w:r>
                          </w:p>
                          <w:p w14:paraId="2C9E4D9D" w14:textId="77777777" w:rsidR="00774E8C" w:rsidRPr="004C1BCE" w:rsidRDefault="00774E8C" w:rsidP="00FC5D4E">
                            <w:pPr>
                              <w:pStyle w:val="Normal3"/>
                              <w:jc w:val="both"/>
                              <w:rPr>
                                <w:rFonts w:ascii="Calibri" w:hAnsi="Calibri" w:cs="Arial"/>
                                <w:b/>
                                <w:bCs/>
                                <w:color w:val="000000"/>
                                <w:sz w:val="28"/>
                                <w:szCs w:val="28"/>
                              </w:rPr>
                            </w:pPr>
                          </w:p>
                          <w:p w14:paraId="2C9E4D9E" w14:textId="77777777" w:rsidR="00774E8C" w:rsidRPr="004C1BCE" w:rsidRDefault="00774E8C" w:rsidP="00FC5D4E">
                            <w:pPr>
                              <w:pStyle w:val="Normal3"/>
                              <w:jc w:val="both"/>
                              <w:rPr>
                                <w:rFonts w:ascii="Calibri" w:hAnsi="Calibri" w:cs="Arial"/>
                                <w:b/>
                                <w:bCs/>
                                <w:color w:val="000000"/>
                                <w:sz w:val="28"/>
                                <w:szCs w:val="28"/>
                              </w:rPr>
                            </w:pPr>
                            <w:r w:rsidRPr="004C1BCE">
                              <w:rPr>
                                <w:rFonts w:ascii="Calibri" w:hAnsi="Calibri" w:cs="Arial"/>
                                <w:b/>
                                <w:bCs/>
                                <w:color w:val="000000"/>
                                <w:sz w:val="28"/>
                                <w:szCs w:val="28"/>
                              </w:rPr>
                              <w:t xml:space="preserve">Changes in behaviour which can also indicate sexual abuse include: </w:t>
                            </w:r>
                          </w:p>
                          <w:p w14:paraId="2C9E4D9F" w14:textId="77777777" w:rsidR="00774E8C" w:rsidRPr="004C1BCE" w:rsidRDefault="00774E8C" w:rsidP="00FC5D4E">
                            <w:pPr>
                              <w:pStyle w:val="Default"/>
                              <w:rPr>
                                <w:rFonts w:cs="Arial"/>
                                <w:sz w:val="28"/>
                                <w:szCs w:val="28"/>
                              </w:rPr>
                            </w:pPr>
                          </w:p>
                          <w:p w14:paraId="2C9E4DA0" w14:textId="77777777" w:rsidR="00774E8C" w:rsidRPr="00B06338" w:rsidRDefault="00774E8C" w:rsidP="00FC5D4E">
                            <w:pPr>
                              <w:pStyle w:val="Default"/>
                              <w:numPr>
                                <w:ilvl w:val="0"/>
                                <w:numId w:val="23"/>
                              </w:numPr>
                              <w:rPr>
                                <w:rFonts w:cs="Arial"/>
                              </w:rPr>
                            </w:pPr>
                            <w:r w:rsidRPr="00B06338">
                              <w:rPr>
                                <w:rFonts w:cs="Arial"/>
                              </w:rPr>
                              <w:t xml:space="preserve">sudden or unexplained changes in behaviour e.g. becoming aggressive or    withdrawn </w:t>
                            </w:r>
                          </w:p>
                          <w:p w14:paraId="2C9E4DA1" w14:textId="77777777" w:rsidR="00774E8C" w:rsidRPr="00B06338" w:rsidRDefault="00774E8C" w:rsidP="00FC5D4E">
                            <w:pPr>
                              <w:pStyle w:val="Default"/>
                              <w:numPr>
                                <w:ilvl w:val="0"/>
                                <w:numId w:val="23"/>
                              </w:numPr>
                              <w:rPr>
                                <w:rFonts w:cs="Arial"/>
                              </w:rPr>
                            </w:pPr>
                            <w:r w:rsidRPr="00B06338">
                              <w:rPr>
                                <w:rFonts w:cs="Arial"/>
                              </w:rPr>
                              <w:t xml:space="preserve">fear of being left with a specific person or group of people </w:t>
                            </w:r>
                          </w:p>
                          <w:p w14:paraId="2C9E4DA2" w14:textId="77777777" w:rsidR="00774E8C" w:rsidRPr="00B06338" w:rsidRDefault="00774E8C" w:rsidP="00FC5D4E">
                            <w:pPr>
                              <w:pStyle w:val="Default"/>
                              <w:numPr>
                                <w:ilvl w:val="0"/>
                                <w:numId w:val="23"/>
                              </w:numPr>
                              <w:rPr>
                                <w:rFonts w:cs="Arial"/>
                              </w:rPr>
                            </w:pPr>
                            <w:r w:rsidRPr="00B06338">
                              <w:rPr>
                                <w:rFonts w:cs="Arial"/>
                              </w:rPr>
                              <w:t xml:space="preserve">having nightmares </w:t>
                            </w:r>
                          </w:p>
                          <w:p w14:paraId="2C9E4DA3" w14:textId="77777777" w:rsidR="00774E8C" w:rsidRPr="00B06338" w:rsidRDefault="00774E8C" w:rsidP="00FC5D4E">
                            <w:pPr>
                              <w:pStyle w:val="Default"/>
                              <w:numPr>
                                <w:ilvl w:val="0"/>
                                <w:numId w:val="23"/>
                              </w:numPr>
                              <w:rPr>
                                <w:rFonts w:cs="Arial"/>
                              </w:rPr>
                            </w:pPr>
                            <w:r w:rsidRPr="00B06338">
                              <w:rPr>
                                <w:rFonts w:cs="Arial"/>
                              </w:rPr>
                              <w:t xml:space="preserve">running away from home sexual knowledge which is beyond their age, or developmental level </w:t>
                            </w:r>
                          </w:p>
                          <w:p w14:paraId="2C9E4DA4" w14:textId="77777777" w:rsidR="00774E8C" w:rsidRPr="00B06338" w:rsidRDefault="00774E8C" w:rsidP="00FC5D4E">
                            <w:pPr>
                              <w:pStyle w:val="Default"/>
                              <w:numPr>
                                <w:ilvl w:val="0"/>
                                <w:numId w:val="23"/>
                              </w:numPr>
                              <w:rPr>
                                <w:rFonts w:cs="Arial"/>
                              </w:rPr>
                            </w:pPr>
                            <w:r w:rsidRPr="00B06338">
                              <w:rPr>
                                <w:rFonts w:cs="Arial"/>
                              </w:rPr>
                              <w:t xml:space="preserve">sexual drawings or language </w:t>
                            </w:r>
                          </w:p>
                          <w:p w14:paraId="2C9E4DA5" w14:textId="77777777" w:rsidR="00774E8C" w:rsidRPr="00B06338" w:rsidRDefault="00774E8C" w:rsidP="00FC5D4E">
                            <w:pPr>
                              <w:pStyle w:val="Default"/>
                              <w:numPr>
                                <w:ilvl w:val="0"/>
                                <w:numId w:val="23"/>
                              </w:numPr>
                              <w:rPr>
                                <w:rFonts w:cs="Arial"/>
                              </w:rPr>
                            </w:pPr>
                            <w:r w:rsidRPr="00B06338">
                              <w:rPr>
                                <w:rFonts w:cs="Arial"/>
                              </w:rPr>
                              <w:t>eating problems such as overeating or anorexia</w:t>
                            </w:r>
                          </w:p>
                          <w:p w14:paraId="2C9E4DA6" w14:textId="77777777" w:rsidR="00774E8C" w:rsidRPr="00B06338" w:rsidRDefault="00774E8C" w:rsidP="00FC5D4E">
                            <w:pPr>
                              <w:pStyle w:val="Default"/>
                              <w:numPr>
                                <w:ilvl w:val="0"/>
                                <w:numId w:val="23"/>
                              </w:numPr>
                              <w:rPr>
                                <w:rFonts w:cs="Arial"/>
                              </w:rPr>
                            </w:pPr>
                            <w:r w:rsidRPr="00B06338">
                              <w:rPr>
                                <w:rFonts w:cs="Arial"/>
                              </w:rPr>
                              <w:t xml:space="preserve">self-harm or mutilation, sometimes leading to suicide attempts </w:t>
                            </w:r>
                          </w:p>
                          <w:p w14:paraId="2C9E4DA7" w14:textId="77777777" w:rsidR="00774E8C" w:rsidRPr="00B06338" w:rsidRDefault="00774E8C" w:rsidP="00FC5D4E">
                            <w:pPr>
                              <w:pStyle w:val="Default"/>
                              <w:numPr>
                                <w:ilvl w:val="0"/>
                                <w:numId w:val="23"/>
                              </w:numPr>
                              <w:rPr>
                                <w:rFonts w:cs="Arial"/>
                              </w:rPr>
                            </w:pPr>
                            <w:r w:rsidRPr="00B06338">
                              <w:rPr>
                                <w:rFonts w:cs="Arial"/>
                              </w:rPr>
                              <w:t xml:space="preserve">saying they have secrets they cannot tell anyone about </w:t>
                            </w:r>
                          </w:p>
                          <w:p w14:paraId="2C9E4DA8" w14:textId="77777777" w:rsidR="00774E8C" w:rsidRPr="00B06338" w:rsidRDefault="00774E8C" w:rsidP="00FC5D4E">
                            <w:pPr>
                              <w:pStyle w:val="Default"/>
                              <w:numPr>
                                <w:ilvl w:val="0"/>
                                <w:numId w:val="23"/>
                              </w:numPr>
                              <w:rPr>
                                <w:rFonts w:cs="Arial"/>
                              </w:rPr>
                            </w:pPr>
                            <w:r w:rsidRPr="00B06338">
                              <w:rPr>
                                <w:rFonts w:cs="Arial"/>
                              </w:rPr>
                              <w:t xml:space="preserve">not allowed to have friends (particularly in adolescence) </w:t>
                            </w:r>
                          </w:p>
                          <w:p w14:paraId="2C9E4DA9" w14:textId="77777777" w:rsidR="00774E8C" w:rsidRPr="00B06338" w:rsidRDefault="00774E8C" w:rsidP="00FC5D4E">
                            <w:pPr>
                              <w:pStyle w:val="Default"/>
                              <w:numPr>
                                <w:ilvl w:val="0"/>
                                <w:numId w:val="23"/>
                              </w:numPr>
                              <w:rPr>
                                <w:rFonts w:cs="Arial"/>
                              </w:rPr>
                            </w:pPr>
                            <w:r w:rsidRPr="00B06338">
                              <w:rPr>
                                <w:rFonts w:cs="Arial"/>
                              </w:rPr>
                              <w:t xml:space="preserve">acting in a sexually explicit way towards adults </w:t>
                            </w:r>
                          </w:p>
                          <w:p w14:paraId="2C9E4DAA" w14:textId="77777777" w:rsidR="00774E8C" w:rsidRPr="004C1BCE" w:rsidRDefault="00774E8C" w:rsidP="00FC5D4E">
                            <w:pPr>
                              <w:rPr>
                                <w:rFonts w:ascii="Calibri" w:hAnsi="Calibri"/>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C9E4D59" id="Text Box 5" o:spid="_x0000_s1030" type="#_x0000_t202" style="position:absolute;left:0;text-align:left;margin-left:0;margin-top:11.7pt;width:468pt;height:595.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" fillcolor="#ccf">
                <v:textbox>
                  <w:txbxContent>
                    <w:p w14:paraId="2C9E4D8F" w14:textId="77777777" w:rsidR="00774E8C" w:rsidRPr="004C1BCE" w:rsidRDefault="00774E8C" w:rsidP="00FC5D4E">
                      <w:pPr>
                        <w:ind w:left="-57"/>
                        <w:rPr>
                          <w:rFonts w:ascii="Calibri" w:hAnsi="Calibri" w:cs="Arial"/>
                          <w:b/>
                          <w:color w:val="000000"/>
                          <w:sz w:val="22"/>
                          <w:szCs w:val="22"/>
                          <w:u w:val="single"/>
                        </w:rPr>
                      </w:pPr>
                    </w:p>
                    <w:p w14:paraId="2C9E4D90" w14:textId="77777777" w:rsidR="00774E8C" w:rsidRPr="004C1BCE" w:rsidRDefault="00774E8C" w:rsidP="00FC5D4E">
                      <w:pPr>
                        <w:ind w:left="-57"/>
                        <w:jc w:val="center"/>
                        <w:rPr>
                          <w:rFonts w:ascii="Calibri" w:hAnsi="Calibri" w:cs="Arial"/>
                          <w:color w:val="000000"/>
                          <w:sz w:val="28"/>
                          <w:szCs w:val="28"/>
                        </w:rPr>
                      </w:pPr>
                      <w:r w:rsidRPr="004C1BCE">
                        <w:rPr>
                          <w:rFonts w:ascii="Calibri" w:hAnsi="Calibri" w:cs="Arial"/>
                          <w:b/>
                          <w:color w:val="000000"/>
                          <w:sz w:val="28"/>
                          <w:szCs w:val="28"/>
                        </w:rPr>
                        <w:t>Sexual abuse</w:t>
                      </w:r>
                    </w:p>
                    <w:p w14:paraId="2C9E4D91" w14:textId="77777777" w:rsidR="00774E8C" w:rsidRPr="004C1BCE" w:rsidRDefault="00774E8C" w:rsidP="00FC5D4E">
                      <w:pPr>
                        <w:ind w:left="-57"/>
                        <w:jc w:val="center"/>
                        <w:rPr>
                          <w:rFonts w:ascii="Calibri" w:hAnsi="Calibri" w:cs="Arial"/>
                          <w:color w:val="000000"/>
                          <w:sz w:val="28"/>
                          <w:szCs w:val="28"/>
                        </w:rPr>
                      </w:pPr>
                    </w:p>
                    <w:p w14:paraId="2C9E4D92" w14:textId="77777777" w:rsidR="00774E8C" w:rsidRPr="00B06338" w:rsidRDefault="00774E8C" w:rsidP="00774E8C">
                      <w:pPr>
                        <w:ind w:left="-57"/>
                        <w:jc w:val="both"/>
                        <w:rPr>
                          <w:rFonts w:ascii="Calibri" w:hAnsi="Calibri" w:cs="Arial"/>
                          <w:color w:val="000000"/>
                        </w:rPr>
                      </w:pPr>
                      <w:r w:rsidRPr="00B06338">
                        <w:rPr>
                          <w:rFonts w:ascii="Calibri" w:hAnsi="Calibri" w:cs="Arial"/>
                          <w:color w:val="000000"/>
                        </w:rPr>
                        <w:t>Sexual abuse involves forcing or enticing a child or young person to take part in sexual activities, not necessarily involving a high level of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(including via the internet). Sexual abuse is not solely perpetrated by adult males. Women can also commit acts of sexual abuse, as can other children.</w:t>
                      </w:r>
                    </w:p>
                    <w:p w14:paraId="2C9E4D93" w14:textId="77777777" w:rsidR="00774E8C" w:rsidRPr="004C1BCE" w:rsidRDefault="00774E8C" w:rsidP="00FC5D4E">
                      <w:pPr>
                        <w:ind w:left="-57"/>
                        <w:rPr>
                          <w:rFonts w:ascii="Calibri" w:hAnsi="Calibri" w:cs="Arial"/>
                          <w:color w:val="000000"/>
                          <w:sz w:val="28"/>
                          <w:szCs w:val="28"/>
                        </w:rPr>
                      </w:pPr>
                    </w:p>
                    <w:p w14:paraId="2C9E4D94" w14:textId="77777777" w:rsidR="00774E8C" w:rsidRPr="004C1BCE" w:rsidRDefault="00774E8C" w:rsidP="00FC5D4E">
                      <w:pPr>
                        <w:pStyle w:val="Default"/>
                        <w:rPr>
                          <w:rFonts w:cs="Arial"/>
                          <w:b/>
                          <w:sz w:val="28"/>
                          <w:szCs w:val="28"/>
                        </w:rPr>
                      </w:pPr>
                      <w:r w:rsidRPr="004C1BCE">
                        <w:rPr>
                          <w:rFonts w:cs="Arial"/>
                          <w:b/>
                          <w:sz w:val="28"/>
                          <w:szCs w:val="28"/>
                        </w:rPr>
                        <w:t>Indicators of Sexual Abuse:</w:t>
                      </w:r>
                    </w:p>
                    <w:p w14:paraId="2C9E4D95" w14:textId="77777777" w:rsidR="00774E8C" w:rsidRPr="004C1BCE" w:rsidRDefault="00774E8C" w:rsidP="00FC5D4E">
                      <w:pPr>
                        <w:pStyle w:val="Default"/>
                        <w:rPr>
                          <w:rFonts w:cs="Arial"/>
                          <w:b/>
                          <w:sz w:val="28"/>
                          <w:szCs w:val="28"/>
                        </w:rPr>
                      </w:pPr>
                    </w:p>
                    <w:p w14:paraId="2C9E4D96" w14:textId="77777777" w:rsidR="00774E8C" w:rsidRPr="00B06338" w:rsidRDefault="00774E8C" w:rsidP="00FC5D4E">
                      <w:pPr>
                        <w:pStyle w:val="Default"/>
                        <w:numPr>
                          <w:ilvl w:val="0"/>
                          <w:numId w:val="22"/>
                        </w:numPr>
                        <w:rPr>
                          <w:rFonts w:cs="Arial"/>
                        </w:rPr>
                      </w:pPr>
                      <w:r w:rsidRPr="00B06338">
                        <w:rPr>
                          <w:rFonts w:cs="Arial"/>
                        </w:rPr>
                        <w:t xml:space="preserve">pain or itching in the genital area </w:t>
                      </w:r>
                    </w:p>
                    <w:p w14:paraId="2C9E4D97" w14:textId="77777777" w:rsidR="00774E8C" w:rsidRPr="00B06338" w:rsidRDefault="00774E8C" w:rsidP="00FC5D4E">
                      <w:pPr>
                        <w:pStyle w:val="Default"/>
                        <w:numPr>
                          <w:ilvl w:val="0"/>
                          <w:numId w:val="22"/>
                        </w:numPr>
                        <w:rPr>
                          <w:rFonts w:cs="Arial"/>
                        </w:rPr>
                      </w:pPr>
                      <w:r w:rsidRPr="00B06338">
                        <w:rPr>
                          <w:rFonts w:cs="Arial"/>
                        </w:rPr>
                        <w:t xml:space="preserve">bruising or bleeding near genital area </w:t>
                      </w:r>
                    </w:p>
                    <w:p w14:paraId="2C9E4D98" w14:textId="77777777" w:rsidR="00774E8C" w:rsidRPr="00B06338" w:rsidRDefault="00774E8C" w:rsidP="00FC5D4E">
                      <w:pPr>
                        <w:pStyle w:val="Default"/>
                        <w:numPr>
                          <w:ilvl w:val="0"/>
                          <w:numId w:val="22"/>
                        </w:numPr>
                        <w:rPr>
                          <w:rFonts w:cs="Arial"/>
                        </w:rPr>
                      </w:pPr>
                      <w:r w:rsidRPr="00B06338">
                        <w:rPr>
                          <w:rFonts w:cs="Arial"/>
                        </w:rPr>
                        <w:t xml:space="preserve">sexually transmitted disease </w:t>
                      </w:r>
                    </w:p>
                    <w:p w14:paraId="2C9E4D99" w14:textId="77777777" w:rsidR="00774E8C" w:rsidRPr="00B06338" w:rsidRDefault="00774E8C" w:rsidP="00FC5D4E">
                      <w:pPr>
                        <w:pStyle w:val="Default"/>
                        <w:numPr>
                          <w:ilvl w:val="0"/>
                          <w:numId w:val="22"/>
                        </w:numPr>
                        <w:rPr>
                          <w:rFonts w:cs="Arial"/>
                        </w:rPr>
                      </w:pPr>
                      <w:r w:rsidRPr="00B06338">
                        <w:rPr>
                          <w:rFonts w:cs="Arial"/>
                        </w:rPr>
                        <w:t xml:space="preserve">vaginal discharge or infection </w:t>
                      </w:r>
                    </w:p>
                    <w:p w14:paraId="2C9E4D9A" w14:textId="77777777" w:rsidR="00774E8C" w:rsidRPr="00B06338" w:rsidRDefault="00774E8C" w:rsidP="00FC5D4E">
                      <w:pPr>
                        <w:pStyle w:val="Default"/>
                        <w:numPr>
                          <w:ilvl w:val="0"/>
                          <w:numId w:val="22"/>
                        </w:numPr>
                        <w:rPr>
                          <w:rFonts w:cs="Arial"/>
                        </w:rPr>
                      </w:pPr>
                      <w:r w:rsidRPr="00B06338">
                        <w:rPr>
                          <w:rFonts w:cs="Arial"/>
                        </w:rPr>
                        <w:t xml:space="preserve">stomach pains </w:t>
                      </w:r>
                    </w:p>
                    <w:p w14:paraId="2C9E4D9B" w14:textId="77777777" w:rsidR="00774E8C" w:rsidRPr="00B06338" w:rsidRDefault="00774E8C" w:rsidP="00FC5D4E">
                      <w:pPr>
                        <w:pStyle w:val="Default"/>
                        <w:numPr>
                          <w:ilvl w:val="0"/>
                          <w:numId w:val="22"/>
                        </w:numPr>
                        <w:rPr>
                          <w:rFonts w:cs="Arial"/>
                        </w:rPr>
                      </w:pPr>
                      <w:r w:rsidRPr="00B06338">
                        <w:rPr>
                          <w:rFonts w:cs="Arial"/>
                        </w:rPr>
                        <w:t xml:space="preserve">discomfort when walking or sitting down </w:t>
                      </w:r>
                    </w:p>
                    <w:p w14:paraId="2C9E4D9C" w14:textId="77777777" w:rsidR="00774E8C" w:rsidRPr="00B06338" w:rsidRDefault="00774E8C" w:rsidP="00FC5D4E">
                      <w:pPr>
                        <w:pStyle w:val="Default"/>
                        <w:numPr>
                          <w:ilvl w:val="0"/>
                          <w:numId w:val="22"/>
                        </w:numPr>
                        <w:rPr>
                          <w:rFonts w:cs="Arial"/>
                        </w:rPr>
                      </w:pPr>
                      <w:r w:rsidRPr="00B06338">
                        <w:rPr>
                          <w:rFonts w:cs="Arial"/>
                        </w:rPr>
                        <w:t xml:space="preserve">pregnancy </w:t>
                      </w:r>
                    </w:p>
                    <w:p w14:paraId="2C9E4D9D" w14:textId="77777777" w:rsidR="00774E8C" w:rsidRPr="004C1BCE" w:rsidRDefault="00774E8C" w:rsidP="00FC5D4E">
                      <w:pPr>
                        <w:pStyle w:val="Normal3"/>
                        <w:jc w:val="both"/>
                        <w:rPr>
                          <w:rFonts w:ascii="Calibri" w:hAnsi="Calibri" w:cs="Arial"/>
                          <w:b/>
                          <w:bCs/>
                          <w:color w:val="000000"/>
                          <w:sz w:val="28"/>
                          <w:szCs w:val="28"/>
                        </w:rPr>
                      </w:pPr>
                    </w:p>
                    <w:p w14:paraId="2C9E4D9E" w14:textId="77777777" w:rsidR="00774E8C" w:rsidRPr="004C1BCE" w:rsidRDefault="00774E8C" w:rsidP="00FC5D4E">
                      <w:pPr>
                        <w:pStyle w:val="Normal3"/>
                        <w:jc w:val="both"/>
                        <w:rPr>
                          <w:rFonts w:ascii="Calibri" w:hAnsi="Calibri" w:cs="Arial"/>
                          <w:b/>
                          <w:bCs/>
                          <w:color w:val="000000"/>
                          <w:sz w:val="28"/>
                          <w:szCs w:val="28"/>
                        </w:rPr>
                      </w:pPr>
                      <w:r w:rsidRPr="004C1BCE">
                        <w:rPr>
                          <w:rFonts w:ascii="Calibri" w:hAnsi="Calibri" w:cs="Arial"/>
                          <w:b/>
                          <w:bCs/>
                          <w:color w:val="000000"/>
                          <w:sz w:val="28"/>
                          <w:szCs w:val="28"/>
                        </w:rPr>
                        <w:t xml:space="preserve">Changes in behaviour which can also indicate sexual abuse include: </w:t>
                      </w:r>
                    </w:p>
                    <w:p w14:paraId="2C9E4D9F" w14:textId="77777777" w:rsidR="00774E8C" w:rsidRPr="004C1BCE" w:rsidRDefault="00774E8C" w:rsidP="00FC5D4E">
                      <w:pPr>
                        <w:pStyle w:val="Default"/>
                        <w:rPr>
                          <w:rFonts w:cs="Arial"/>
                          <w:sz w:val="28"/>
                          <w:szCs w:val="28"/>
                        </w:rPr>
                      </w:pPr>
                    </w:p>
                    <w:p w14:paraId="2C9E4DA0" w14:textId="77777777" w:rsidR="00774E8C" w:rsidRPr="00B06338" w:rsidRDefault="00774E8C" w:rsidP="00FC5D4E">
                      <w:pPr>
                        <w:pStyle w:val="Default"/>
                        <w:numPr>
                          <w:ilvl w:val="0"/>
                          <w:numId w:val="23"/>
                        </w:numPr>
                        <w:rPr>
                          <w:rFonts w:cs="Arial"/>
                        </w:rPr>
                      </w:pPr>
                      <w:r w:rsidRPr="00B06338">
                        <w:rPr>
                          <w:rFonts w:cs="Arial"/>
                        </w:rPr>
                        <w:t xml:space="preserve">sudden or unexplained changes in behaviour e.g. becoming aggressive or    withdrawn </w:t>
                      </w:r>
                    </w:p>
                    <w:p w14:paraId="2C9E4DA1" w14:textId="77777777" w:rsidR="00774E8C" w:rsidRPr="00B06338" w:rsidRDefault="00774E8C" w:rsidP="00FC5D4E">
                      <w:pPr>
                        <w:pStyle w:val="Default"/>
                        <w:numPr>
                          <w:ilvl w:val="0"/>
                          <w:numId w:val="23"/>
                        </w:numPr>
                        <w:rPr>
                          <w:rFonts w:cs="Arial"/>
                        </w:rPr>
                      </w:pPr>
                      <w:r w:rsidRPr="00B06338">
                        <w:rPr>
                          <w:rFonts w:cs="Arial"/>
                        </w:rPr>
                        <w:t xml:space="preserve">fear of being left with a specific person or group of people </w:t>
                      </w:r>
                    </w:p>
                    <w:p w14:paraId="2C9E4DA2" w14:textId="77777777" w:rsidR="00774E8C" w:rsidRPr="00B06338" w:rsidRDefault="00774E8C" w:rsidP="00FC5D4E">
                      <w:pPr>
                        <w:pStyle w:val="Default"/>
                        <w:numPr>
                          <w:ilvl w:val="0"/>
                          <w:numId w:val="23"/>
                        </w:numPr>
                        <w:rPr>
                          <w:rFonts w:cs="Arial"/>
                        </w:rPr>
                      </w:pPr>
                      <w:r w:rsidRPr="00B06338">
                        <w:rPr>
                          <w:rFonts w:cs="Arial"/>
                        </w:rPr>
                        <w:t xml:space="preserve">having nightmares </w:t>
                      </w:r>
                    </w:p>
                    <w:p w14:paraId="2C9E4DA3" w14:textId="77777777" w:rsidR="00774E8C" w:rsidRPr="00B06338" w:rsidRDefault="00774E8C" w:rsidP="00FC5D4E">
                      <w:pPr>
                        <w:pStyle w:val="Default"/>
                        <w:numPr>
                          <w:ilvl w:val="0"/>
                          <w:numId w:val="23"/>
                        </w:numPr>
                        <w:rPr>
                          <w:rFonts w:cs="Arial"/>
                        </w:rPr>
                      </w:pPr>
                      <w:r w:rsidRPr="00B06338">
                        <w:rPr>
                          <w:rFonts w:cs="Arial"/>
                        </w:rPr>
                        <w:t xml:space="preserve">running away from home sexual knowledge which is beyond their age, or developmental level </w:t>
                      </w:r>
                    </w:p>
                    <w:p w14:paraId="2C9E4DA4" w14:textId="77777777" w:rsidR="00774E8C" w:rsidRPr="00B06338" w:rsidRDefault="00774E8C" w:rsidP="00FC5D4E">
                      <w:pPr>
                        <w:pStyle w:val="Default"/>
                        <w:numPr>
                          <w:ilvl w:val="0"/>
                          <w:numId w:val="23"/>
                        </w:numPr>
                        <w:rPr>
                          <w:rFonts w:cs="Arial"/>
                        </w:rPr>
                      </w:pPr>
                      <w:r w:rsidRPr="00B06338">
                        <w:rPr>
                          <w:rFonts w:cs="Arial"/>
                        </w:rPr>
                        <w:t xml:space="preserve">sexual drawings or language </w:t>
                      </w:r>
                    </w:p>
                    <w:p w14:paraId="2C9E4DA5" w14:textId="77777777" w:rsidR="00774E8C" w:rsidRPr="00B06338" w:rsidRDefault="00774E8C" w:rsidP="00FC5D4E">
                      <w:pPr>
                        <w:pStyle w:val="Default"/>
                        <w:numPr>
                          <w:ilvl w:val="0"/>
                          <w:numId w:val="23"/>
                        </w:numPr>
                        <w:rPr>
                          <w:rFonts w:cs="Arial"/>
                        </w:rPr>
                      </w:pPr>
                      <w:r w:rsidRPr="00B06338">
                        <w:rPr>
                          <w:rFonts w:cs="Arial"/>
                        </w:rPr>
                        <w:t>eating problems such as overeating or anorexia</w:t>
                      </w:r>
                    </w:p>
                    <w:p w14:paraId="2C9E4DA6" w14:textId="77777777" w:rsidR="00774E8C" w:rsidRPr="00B06338" w:rsidRDefault="00774E8C" w:rsidP="00FC5D4E">
                      <w:pPr>
                        <w:pStyle w:val="Default"/>
                        <w:numPr>
                          <w:ilvl w:val="0"/>
                          <w:numId w:val="23"/>
                        </w:numPr>
                        <w:rPr>
                          <w:rFonts w:cs="Arial"/>
                        </w:rPr>
                      </w:pPr>
                      <w:r w:rsidRPr="00B06338">
                        <w:rPr>
                          <w:rFonts w:cs="Arial"/>
                        </w:rPr>
                        <w:t xml:space="preserve">self-harm or mutilation, sometimes leading to suicide attempts </w:t>
                      </w:r>
                    </w:p>
                    <w:p w14:paraId="2C9E4DA7" w14:textId="77777777" w:rsidR="00774E8C" w:rsidRPr="00B06338" w:rsidRDefault="00774E8C" w:rsidP="00FC5D4E">
                      <w:pPr>
                        <w:pStyle w:val="Default"/>
                        <w:numPr>
                          <w:ilvl w:val="0"/>
                          <w:numId w:val="23"/>
                        </w:numPr>
                        <w:rPr>
                          <w:rFonts w:cs="Arial"/>
                        </w:rPr>
                      </w:pPr>
                      <w:r w:rsidRPr="00B06338">
                        <w:rPr>
                          <w:rFonts w:cs="Arial"/>
                        </w:rPr>
                        <w:t xml:space="preserve">saying they have secrets they cannot tell anyone about </w:t>
                      </w:r>
                    </w:p>
                    <w:p w14:paraId="2C9E4DA8" w14:textId="77777777" w:rsidR="00774E8C" w:rsidRPr="00B06338" w:rsidRDefault="00774E8C" w:rsidP="00FC5D4E">
                      <w:pPr>
                        <w:pStyle w:val="Default"/>
                        <w:numPr>
                          <w:ilvl w:val="0"/>
                          <w:numId w:val="23"/>
                        </w:numPr>
                        <w:rPr>
                          <w:rFonts w:cs="Arial"/>
                        </w:rPr>
                      </w:pPr>
                      <w:r w:rsidRPr="00B06338">
                        <w:rPr>
                          <w:rFonts w:cs="Arial"/>
                        </w:rPr>
                        <w:t xml:space="preserve">not allowed to have friends (particularly in adolescence) </w:t>
                      </w:r>
                    </w:p>
                    <w:p w14:paraId="2C9E4DA9" w14:textId="77777777" w:rsidR="00774E8C" w:rsidRPr="00B06338" w:rsidRDefault="00774E8C" w:rsidP="00FC5D4E">
                      <w:pPr>
                        <w:pStyle w:val="Default"/>
                        <w:numPr>
                          <w:ilvl w:val="0"/>
                          <w:numId w:val="23"/>
                        </w:numPr>
                        <w:rPr>
                          <w:rFonts w:cs="Arial"/>
                        </w:rPr>
                      </w:pPr>
                      <w:r w:rsidRPr="00B06338">
                        <w:rPr>
                          <w:rFonts w:cs="Arial"/>
                        </w:rPr>
                        <w:t xml:space="preserve">acting in a sexually explicit way towards adults </w:t>
                      </w:r>
                    </w:p>
                    <w:p w14:paraId="2C9E4DAA" w14:textId="77777777" w:rsidR="00774E8C" w:rsidRPr="004C1BCE" w:rsidRDefault="00774E8C" w:rsidP="00FC5D4E">
                      <w:pPr>
                        <w:rPr>
                          <w:rFonts w:ascii="Calibri" w:hAnsi="Calibri"/>
                        </w:rPr>
                      </w:pPr>
                    </w:p>
                  </w:txbxContent>
                </v:textbox>
              </v:shape>
            </w:pict>
          </mc:Fallback>
        </mc:AlternateContent>
      </w:r>
    </w:p>
    <w:p w14:paraId="2C9E4C68" w14:textId="77777777" w:rsidR="00FC5D4E" w:rsidRPr="00D43BDF" w:rsidRDefault="00FC5D4E" w:rsidP="00FC5D4E">
      <w:pPr>
        <w:jc w:val="both"/>
        <w:rPr>
          <w:rFonts w:ascii="Calibri" w:hAnsi="Calibri" w:cs="Arial"/>
          <w:lang w:eastAsia="en-US"/>
        </w:rPr>
      </w:pPr>
    </w:p>
    <w:p w14:paraId="2C9E4C69" w14:textId="77777777" w:rsidR="00FC5D4E" w:rsidRPr="00D43BDF" w:rsidRDefault="00FC5D4E" w:rsidP="00FC5D4E">
      <w:pPr>
        <w:jc w:val="both"/>
        <w:rPr>
          <w:rFonts w:ascii="Calibri" w:hAnsi="Calibri" w:cs="Arial"/>
          <w:lang w:eastAsia="en-US"/>
        </w:rPr>
      </w:pPr>
    </w:p>
    <w:p w14:paraId="2C9E4C6A" w14:textId="77777777" w:rsidR="00FC5D4E" w:rsidRPr="00D43BDF" w:rsidRDefault="00FC5D4E" w:rsidP="00FC5D4E">
      <w:pPr>
        <w:jc w:val="both"/>
        <w:rPr>
          <w:rFonts w:ascii="Calibri" w:hAnsi="Calibri" w:cs="Arial"/>
          <w:lang w:eastAsia="en-US"/>
        </w:rPr>
      </w:pPr>
    </w:p>
    <w:p w14:paraId="2C9E4C6B" w14:textId="77777777" w:rsidR="00FC5D4E" w:rsidRPr="00D43BDF" w:rsidRDefault="00FC5D4E" w:rsidP="00FC5D4E">
      <w:pPr>
        <w:numPr>
          <w:ilvl w:val="0"/>
          <w:numId w:val="19"/>
        </w:numPr>
        <w:autoSpaceDE w:val="0"/>
        <w:autoSpaceDN w:val="0"/>
        <w:adjustRightInd w:val="0"/>
        <w:rPr>
          <w:rFonts w:ascii="Calibri" w:hAnsi="Calibri" w:cs="Arial"/>
        </w:rPr>
      </w:pPr>
      <w:r w:rsidRPr="00D43BDF">
        <w:rPr>
          <w:rFonts w:ascii="Calibri" w:hAnsi="Calibri" w:cs="Arial"/>
        </w:rPr>
        <w:br/>
      </w:r>
    </w:p>
    <w:p w14:paraId="2C9E4C6C" w14:textId="77777777" w:rsidR="00FC5D4E" w:rsidRPr="00D43BDF" w:rsidRDefault="00FC5D4E" w:rsidP="00FC5D4E">
      <w:pPr>
        <w:autoSpaceDE w:val="0"/>
        <w:autoSpaceDN w:val="0"/>
        <w:adjustRightInd w:val="0"/>
        <w:rPr>
          <w:rFonts w:ascii="Calibri" w:hAnsi="Calibri" w:cs="Arial"/>
        </w:rPr>
      </w:pPr>
    </w:p>
    <w:p w14:paraId="2C9E4C6D" w14:textId="77777777" w:rsidR="00FC5D4E" w:rsidRPr="00D43BDF" w:rsidRDefault="00FC5D4E" w:rsidP="00FC5D4E">
      <w:pPr>
        <w:autoSpaceDE w:val="0"/>
        <w:autoSpaceDN w:val="0"/>
        <w:adjustRightInd w:val="0"/>
        <w:rPr>
          <w:rFonts w:ascii="Calibri" w:hAnsi="Calibri" w:cs="Arial"/>
        </w:rPr>
      </w:pPr>
    </w:p>
    <w:p w14:paraId="2C9E4C6E" w14:textId="77777777" w:rsidR="00FC5D4E" w:rsidRPr="00D43BDF" w:rsidRDefault="00FC5D4E" w:rsidP="00FC5D4E">
      <w:pPr>
        <w:autoSpaceDE w:val="0"/>
        <w:autoSpaceDN w:val="0"/>
        <w:adjustRightInd w:val="0"/>
        <w:rPr>
          <w:rFonts w:ascii="Calibri" w:hAnsi="Calibri" w:cs="Arial"/>
        </w:rPr>
      </w:pPr>
    </w:p>
    <w:p w14:paraId="2C9E4C6F" w14:textId="77777777" w:rsidR="00FC5D4E" w:rsidRPr="00D43BDF" w:rsidRDefault="00FC5D4E" w:rsidP="00FC5D4E">
      <w:pPr>
        <w:autoSpaceDE w:val="0"/>
        <w:autoSpaceDN w:val="0"/>
        <w:adjustRightInd w:val="0"/>
        <w:rPr>
          <w:rFonts w:ascii="Calibri" w:hAnsi="Calibri" w:cs="Arial"/>
        </w:rPr>
      </w:pPr>
    </w:p>
    <w:p w14:paraId="2C9E4C70" w14:textId="77777777" w:rsidR="00FC5D4E" w:rsidRPr="00D43BDF" w:rsidRDefault="00FC5D4E" w:rsidP="00FC5D4E">
      <w:pPr>
        <w:autoSpaceDE w:val="0"/>
        <w:autoSpaceDN w:val="0"/>
        <w:adjustRightInd w:val="0"/>
        <w:rPr>
          <w:rFonts w:ascii="Calibri" w:hAnsi="Calibri" w:cs="Arial"/>
        </w:rPr>
      </w:pPr>
    </w:p>
    <w:p w14:paraId="2C9E4C71" w14:textId="77777777" w:rsidR="00FC5D4E" w:rsidRPr="00D43BDF" w:rsidRDefault="00FC5D4E" w:rsidP="00FC5D4E">
      <w:pPr>
        <w:autoSpaceDE w:val="0"/>
        <w:autoSpaceDN w:val="0"/>
        <w:adjustRightInd w:val="0"/>
        <w:rPr>
          <w:rFonts w:ascii="Calibri" w:hAnsi="Calibri" w:cs="Arial"/>
        </w:rPr>
      </w:pPr>
    </w:p>
    <w:p w14:paraId="2C9E4C72" w14:textId="77777777" w:rsidR="00FC5D4E" w:rsidRPr="00D43BDF" w:rsidRDefault="00FC5D4E" w:rsidP="00FC5D4E">
      <w:pPr>
        <w:autoSpaceDE w:val="0"/>
        <w:autoSpaceDN w:val="0"/>
        <w:adjustRightInd w:val="0"/>
        <w:rPr>
          <w:rFonts w:ascii="Calibri" w:hAnsi="Calibri" w:cs="Arial"/>
        </w:rPr>
      </w:pPr>
    </w:p>
    <w:p w14:paraId="2C9E4C73" w14:textId="77777777" w:rsidR="00FC5D4E" w:rsidRPr="00D43BDF" w:rsidRDefault="00FC5D4E" w:rsidP="00FC5D4E">
      <w:pPr>
        <w:autoSpaceDE w:val="0"/>
        <w:autoSpaceDN w:val="0"/>
        <w:adjustRightInd w:val="0"/>
        <w:rPr>
          <w:rFonts w:ascii="Calibri" w:hAnsi="Calibri" w:cs="Arial"/>
        </w:rPr>
      </w:pPr>
    </w:p>
    <w:p w14:paraId="2C9E4C74" w14:textId="77777777" w:rsidR="00FC5D4E" w:rsidRPr="00D43BDF" w:rsidRDefault="00FC5D4E" w:rsidP="00FC5D4E">
      <w:pPr>
        <w:autoSpaceDE w:val="0"/>
        <w:autoSpaceDN w:val="0"/>
        <w:adjustRightInd w:val="0"/>
        <w:rPr>
          <w:rFonts w:ascii="Calibri" w:hAnsi="Calibri" w:cs="Arial"/>
        </w:rPr>
      </w:pPr>
    </w:p>
    <w:p w14:paraId="2C9E4C75" w14:textId="77777777" w:rsidR="00FC5D4E" w:rsidRPr="00D43BDF" w:rsidRDefault="00FC5D4E" w:rsidP="00FC5D4E">
      <w:pPr>
        <w:autoSpaceDE w:val="0"/>
        <w:autoSpaceDN w:val="0"/>
        <w:adjustRightInd w:val="0"/>
        <w:rPr>
          <w:rFonts w:ascii="Calibri" w:hAnsi="Calibri" w:cs="Arial"/>
        </w:rPr>
      </w:pPr>
    </w:p>
    <w:p w14:paraId="2C9E4C76" w14:textId="77777777" w:rsidR="00FC5D4E" w:rsidRPr="00D43BDF" w:rsidRDefault="00FC5D4E" w:rsidP="00FC5D4E">
      <w:pPr>
        <w:autoSpaceDE w:val="0"/>
        <w:autoSpaceDN w:val="0"/>
        <w:adjustRightInd w:val="0"/>
        <w:rPr>
          <w:rFonts w:ascii="Calibri" w:hAnsi="Calibri" w:cs="Arial"/>
        </w:rPr>
      </w:pPr>
    </w:p>
    <w:p w14:paraId="2C9E4C77" w14:textId="77777777" w:rsidR="00FC5D4E" w:rsidRPr="00D43BDF" w:rsidRDefault="00FC5D4E" w:rsidP="00FC5D4E">
      <w:pPr>
        <w:autoSpaceDE w:val="0"/>
        <w:autoSpaceDN w:val="0"/>
        <w:adjustRightInd w:val="0"/>
        <w:rPr>
          <w:rFonts w:ascii="Calibri" w:hAnsi="Calibri" w:cs="Arial"/>
        </w:rPr>
      </w:pPr>
    </w:p>
    <w:p w14:paraId="2C9E4C78" w14:textId="77777777" w:rsidR="00FC5D4E" w:rsidRPr="00D43BDF" w:rsidRDefault="00FC5D4E" w:rsidP="00FC5D4E">
      <w:pPr>
        <w:autoSpaceDE w:val="0"/>
        <w:autoSpaceDN w:val="0"/>
        <w:adjustRightInd w:val="0"/>
        <w:rPr>
          <w:rFonts w:ascii="Calibri" w:hAnsi="Calibri" w:cs="Arial"/>
        </w:rPr>
      </w:pPr>
    </w:p>
    <w:p w14:paraId="2C9E4C79" w14:textId="77777777" w:rsidR="00FC5D4E" w:rsidRPr="00D43BDF" w:rsidRDefault="00FC5D4E" w:rsidP="00FC5D4E">
      <w:pPr>
        <w:autoSpaceDE w:val="0"/>
        <w:autoSpaceDN w:val="0"/>
        <w:adjustRightInd w:val="0"/>
        <w:rPr>
          <w:rFonts w:ascii="Calibri" w:hAnsi="Calibri" w:cs="Arial"/>
        </w:rPr>
      </w:pPr>
    </w:p>
    <w:p w14:paraId="2C9E4C7A" w14:textId="77777777" w:rsidR="00FC5D4E" w:rsidRPr="00D43BDF" w:rsidRDefault="00FC5D4E" w:rsidP="00FC5D4E">
      <w:pPr>
        <w:autoSpaceDE w:val="0"/>
        <w:autoSpaceDN w:val="0"/>
        <w:adjustRightInd w:val="0"/>
        <w:rPr>
          <w:rFonts w:ascii="Calibri" w:hAnsi="Calibri" w:cs="Arial"/>
        </w:rPr>
      </w:pPr>
    </w:p>
    <w:p w14:paraId="2C9E4C7B" w14:textId="77777777" w:rsidR="00FC5D4E" w:rsidRPr="00D43BDF" w:rsidRDefault="00FC5D4E" w:rsidP="00FC5D4E">
      <w:pPr>
        <w:autoSpaceDE w:val="0"/>
        <w:autoSpaceDN w:val="0"/>
        <w:adjustRightInd w:val="0"/>
        <w:rPr>
          <w:rFonts w:ascii="Calibri" w:hAnsi="Calibri" w:cs="Arial"/>
        </w:rPr>
      </w:pPr>
    </w:p>
    <w:p w14:paraId="2C9E4C7C" w14:textId="77777777" w:rsidR="00FC5D4E" w:rsidRPr="00D43BDF" w:rsidRDefault="00FC5D4E" w:rsidP="00FC5D4E">
      <w:pPr>
        <w:autoSpaceDE w:val="0"/>
        <w:autoSpaceDN w:val="0"/>
        <w:adjustRightInd w:val="0"/>
        <w:rPr>
          <w:rFonts w:ascii="Calibri" w:hAnsi="Calibri" w:cs="Arial"/>
        </w:rPr>
      </w:pPr>
    </w:p>
    <w:p w14:paraId="2C9E4C7D" w14:textId="77777777" w:rsidR="00FC5D4E" w:rsidRPr="00D43BDF" w:rsidRDefault="00FC5D4E" w:rsidP="00FC5D4E">
      <w:pPr>
        <w:autoSpaceDE w:val="0"/>
        <w:autoSpaceDN w:val="0"/>
        <w:adjustRightInd w:val="0"/>
        <w:rPr>
          <w:rFonts w:ascii="Calibri" w:hAnsi="Calibri" w:cs="Arial"/>
        </w:rPr>
      </w:pPr>
    </w:p>
    <w:p w14:paraId="2C9E4C7E" w14:textId="77777777" w:rsidR="00FC5D4E" w:rsidRPr="00D43BDF" w:rsidRDefault="00FC5D4E" w:rsidP="00FC5D4E">
      <w:pPr>
        <w:autoSpaceDE w:val="0"/>
        <w:autoSpaceDN w:val="0"/>
        <w:adjustRightInd w:val="0"/>
        <w:rPr>
          <w:rFonts w:ascii="Calibri" w:hAnsi="Calibri" w:cs="Arial"/>
        </w:rPr>
      </w:pPr>
    </w:p>
    <w:p w14:paraId="2C9E4C7F" w14:textId="77777777" w:rsidR="00FC5D4E" w:rsidRPr="00D43BDF" w:rsidRDefault="00FC5D4E" w:rsidP="00FC5D4E">
      <w:pPr>
        <w:autoSpaceDE w:val="0"/>
        <w:autoSpaceDN w:val="0"/>
        <w:adjustRightInd w:val="0"/>
        <w:rPr>
          <w:rFonts w:ascii="Calibri" w:hAnsi="Calibri" w:cs="Arial"/>
        </w:rPr>
      </w:pPr>
    </w:p>
    <w:p w14:paraId="2C9E4C80" w14:textId="77777777" w:rsidR="00FC5D4E" w:rsidRPr="00D43BDF" w:rsidRDefault="00FC5D4E" w:rsidP="00FC5D4E">
      <w:pPr>
        <w:autoSpaceDE w:val="0"/>
        <w:autoSpaceDN w:val="0"/>
        <w:adjustRightInd w:val="0"/>
        <w:rPr>
          <w:rFonts w:ascii="Calibri" w:hAnsi="Calibri" w:cs="Arial"/>
        </w:rPr>
      </w:pPr>
    </w:p>
    <w:p w14:paraId="2C9E4C81" w14:textId="77777777" w:rsidR="00FC5D4E" w:rsidRPr="00D43BDF" w:rsidRDefault="00FC5D4E" w:rsidP="00FC5D4E">
      <w:pPr>
        <w:autoSpaceDE w:val="0"/>
        <w:autoSpaceDN w:val="0"/>
        <w:adjustRightInd w:val="0"/>
        <w:rPr>
          <w:rFonts w:ascii="Calibri" w:hAnsi="Calibri" w:cs="Arial"/>
        </w:rPr>
      </w:pPr>
    </w:p>
    <w:p w14:paraId="2C9E4C82" w14:textId="77777777" w:rsidR="00FC5D4E" w:rsidRPr="00D43BDF" w:rsidRDefault="00FC5D4E" w:rsidP="00FC5D4E">
      <w:pPr>
        <w:autoSpaceDE w:val="0"/>
        <w:autoSpaceDN w:val="0"/>
        <w:adjustRightInd w:val="0"/>
        <w:rPr>
          <w:rFonts w:ascii="Calibri" w:hAnsi="Calibri" w:cs="Arial"/>
        </w:rPr>
      </w:pPr>
    </w:p>
    <w:p w14:paraId="2C9E4C83" w14:textId="77777777" w:rsidR="00FC5D4E" w:rsidRPr="00D43BDF" w:rsidRDefault="00FC5D4E" w:rsidP="00FC5D4E">
      <w:pPr>
        <w:autoSpaceDE w:val="0"/>
        <w:autoSpaceDN w:val="0"/>
        <w:adjustRightInd w:val="0"/>
        <w:rPr>
          <w:rFonts w:ascii="Calibri" w:hAnsi="Calibri" w:cs="Arial"/>
        </w:rPr>
      </w:pPr>
    </w:p>
    <w:p w14:paraId="2C9E4C84" w14:textId="77777777" w:rsidR="00FC5D4E" w:rsidRPr="00D43BDF" w:rsidRDefault="00FC5D4E" w:rsidP="00FC5D4E">
      <w:pPr>
        <w:autoSpaceDE w:val="0"/>
        <w:autoSpaceDN w:val="0"/>
        <w:adjustRightInd w:val="0"/>
        <w:rPr>
          <w:rFonts w:ascii="Calibri" w:hAnsi="Calibri" w:cs="Arial"/>
        </w:rPr>
      </w:pPr>
    </w:p>
    <w:p w14:paraId="2C9E4C85" w14:textId="77777777" w:rsidR="00FC5D4E" w:rsidRPr="00D43BDF" w:rsidRDefault="00FC5D4E" w:rsidP="00FC5D4E">
      <w:pPr>
        <w:autoSpaceDE w:val="0"/>
        <w:autoSpaceDN w:val="0"/>
        <w:adjustRightInd w:val="0"/>
        <w:rPr>
          <w:rFonts w:ascii="Calibri" w:hAnsi="Calibri" w:cs="Arial"/>
        </w:rPr>
      </w:pPr>
    </w:p>
    <w:p w14:paraId="2C9E4C86" w14:textId="77777777" w:rsidR="00FC5D4E" w:rsidRPr="00D43BDF" w:rsidRDefault="00FC5D4E" w:rsidP="00FC5D4E">
      <w:pPr>
        <w:autoSpaceDE w:val="0"/>
        <w:autoSpaceDN w:val="0"/>
        <w:adjustRightInd w:val="0"/>
        <w:rPr>
          <w:rFonts w:ascii="Calibri" w:hAnsi="Calibri" w:cs="Arial"/>
        </w:rPr>
      </w:pPr>
    </w:p>
    <w:p w14:paraId="2C9E4C87" w14:textId="77777777" w:rsidR="00FC5D4E" w:rsidRPr="00D43BDF" w:rsidRDefault="00FC5D4E" w:rsidP="00FC5D4E">
      <w:pPr>
        <w:autoSpaceDE w:val="0"/>
        <w:autoSpaceDN w:val="0"/>
        <w:adjustRightInd w:val="0"/>
        <w:rPr>
          <w:rFonts w:ascii="Calibri" w:hAnsi="Calibri" w:cs="Arial"/>
        </w:rPr>
      </w:pPr>
    </w:p>
    <w:p w14:paraId="2C9E4C88" w14:textId="77777777" w:rsidR="00FC5D4E" w:rsidRPr="00D43BDF" w:rsidRDefault="00FC5D4E" w:rsidP="00FC5D4E">
      <w:pPr>
        <w:autoSpaceDE w:val="0"/>
        <w:autoSpaceDN w:val="0"/>
        <w:adjustRightInd w:val="0"/>
        <w:rPr>
          <w:rFonts w:ascii="Calibri" w:hAnsi="Calibri" w:cs="Arial"/>
        </w:rPr>
      </w:pPr>
    </w:p>
    <w:p w14:paraId="2C9E4C89" w14:textId="77777777" w:rsidR="00FC5D4E" w:rsidRPr="00D43BDF" w:rsidRDefault="00FC5D4E" w:rsidP="00FC5D4E">
      <w:pPr>
        <w:autoSpaceDE w:val="0"/>
        <w:autoSpaceDN w:val="0"/>
        <w:adjustRightInd w:val="0"/>
        <w:rPr>
          <w:rFonts w:ascii="Calibri" w:hAnsi="Calibri" w:cs="Arial"/>
        </w:rPr>
      </w:pPr>
    </w:p>
    <w:p w14:paraId="2C9E4C8A" w14:textId="77777777" w:rsidR="00FC5D4E" w:rsidRPr="00D43BDF" w:rsidRDefault="00FC5D4E" w:rsidP="00FC5D4E">
      <w:pPr>
        <w:autoSpaceDE w:val="0"/>
        <w:autoSpaceDN w:val="0"/>
        <w:adjustRightInd w:val="0"/>
        <w:rPr>
          <w:rFonts w:ascii="Calibri" w:hAnsi="Calibri" w:cs="Arial"/>
        </w:rPr>
      </w:pPr>
    </w:p>
    <w:p w14:paraId="2C9E4C8B" w14:textId="77777777" w:rsidR="00FC5D4E" w:rsidRPr="00D43BDF" w:rsidRDefault="00FC5D4E" w:rsidP="00FC5D4E">
      <w:pPr>
        <w:autoSpaceDE w:val="0"/>
        <w:autoSpaceDN w:val="0"/>
        <w:adjustRightInd w:val="0"/>
        <w:rPr>
          <w:rFonts w:ascii="Calibri" w:hAnsi="Calibri" w:cs="Arial"/>
        </w:rPr>
      </w:pPr>
    </w:p>
    <w:p w14:paraId="2C9E4C8C" w14:textId="77777777" w:rsidR="00FC5D4E" w:rsidRPr="00D43BDF" w:rsidRDefault="00FC5D4E" w:rsidP="00FC5D4E">
      <w:pPr>
        <w:autoSpaceDE w:val="0"/>
        <w:autoSpaceDN w:val="0"/>
        <w:adjustRightInd w:val="0"/>
        <w:rPr>
          <w:rFonts w:ascii="Calibri" w:hAnsi="Calibri" w:cs="Arial"/>
        </w:rPr>
      </w:pPr>
    </w:p>
    <w:p w14:paraId="2C9E4C8D" w14:textId="77777777" w:rsidR="00FC5D4E" w:rsidRPr="00D43BDF" w:rsidRDefault="00FC5D4E" w:rsidP="00FC5D4E">
      <w:pPr>
        <w:autoSpaceDE w:val="0"/>
        <w:autoSpaceDN w:val="0"/>
        <w:adjustRightInd w:val="0"/>
        <w:rPr>
          <w:rFonts w:ascii="Calibri" w:hAnsi="Calibri" w:cs="Arial"/>
        </w:rPr>
      </w:pPr>
    </w:p>
    <w:p w14:paraId="2C9E4C8E" w14:textId="77777777" w:rsidR="00FC5D4E" w:rsidRPr="00D43BDF" w:rsidRDefault="00FC5D4E" w:rsidP="00FC5D4E">
      <w:pPr>
        <w:autoSpaceDE w:val="0"/>
        <w:autoSpaceDN w:val="0"/>
        <w:adjustRightInd w:val="0"/>
        <w:rPr>
          <w:rFonts w:ascii="Calibri" w:hAnsi="Calibri" w:cs="Arial"/>
        </w:rPr>
      </w:pPr>
    </w:p>
    <w:p w14:paraId="2C9E4C8F" w14:textId="77777777" w:rsidR="00FC5D4E" w:rsidRPr="00D43BDF" w:rsidRDefault="00FC5D4E" w:rsidP="00FC5D4E">
      <w:pPr>
        <w:autoSpaceDE w:val="0"/>
        <w:autoSpaceDN w:val="0"/>
        <w:adjustRightInd w:val="0"/>
        <w:rPr>
          <w:rFonts w:ascii="Calibri" w:hAnsi="Calibri" w:cs="Arial"/>
        </w:rPr>
      </w:pPr>
    </w:p>
    <w:p w14:paraId="2C9E4C90" w14:textId="77777777" w:rsidR="00FC5D4E" w:rsidRPr="00D43BDF" w:rsidRDefault="00FC5D4E" w:rsidP="00FC5D4E">
      <w:pPr>
        <w:autoSpaceDE w:val="0"/>
        <w:autoSpaceDN w:val="0"/>
        <w:adjustRightInd w:val="0"/>
        <w:rPr>
          <w:rFonts w:ascii="Calibri" w:hAnsi="Calibri" w:cs="Arial"/>
        </w:rPr>
      </w:pPr>
    </w:p>
    <w:p w14:paraId="2C9E4C91" w14:textId="77777777" w:rsidR="00FC5D4E" w:rsidRPr="00D43BDF" w:rsidRDefault="00FC5D4E" w:rsidP="00FC5D4E">
      <w:pPr>
        <w:autoSpaceDE w:val="0"/>
        <w:autoSpaceDN w:val="0"/>
        <w:adjustRightInd w:val="0"/>
        <w:rPr>
          <w:rFonts w:ascii="Calibri" w:hAnsi="Calibri" w:cs="Arial"/>
        </w:rPr>
      </w:pPr>
    </w:p>
    <w:p w14:paraId="2C9E4C92" w14:textId="77777777" w:rsidR="00FC5D4E" w:rsidRPr="00D43BDF" w:rsidRDefault="00FC5D4E" w:rsidP="00FC5D4E">
      <w:pPr>
        <w:autoSpaceDE w:val="0"/>
        <w:autoSpaceDN w:val="0"/>
        <w:adjustRightInd w:val="0"/>
        <w:rPr>
          <w:rFonts w:ascii="Calibri" w:hAnsi="Calibri" w:cs="Arial"/>
        </w:rPr>
      </w:pPr>
    </w:p>
    <w:p w14:paraId="2C9E4C93" w14:textId="77777777" w:rsidR="00FC5D4E" w:rsidRPr="00D43BDF" w:rsidRDefault="00FC5D4E" w:rsidP="00FC5D4E">
      <w:pPr>
        <w:autoSpaceDE w:val="0"/>
        <w:autoSpaceDN w:val="0"/>
        <w:adjustRightInd w:val="0"/>
        <w:rPr>
          <w:rFonts w:ascii="Calibri" w:hAnsi="Calibri" w:cs="Arial"/>
        </w:rPr>
      </w:pPr>
    </w:p>
    <w:p w14:paraId="2C9E4C94" w14:textId="77777777" w:rsidR="00FC5D4E" w:rsidRPr="00D43BDF" w:rsidRDefault="00FC5D4E" w:rsidP="00FC5D4E">
      <w:pPr>
        <w:autoSpaceDE w:val="0"/>
        <w:autoSpaceDN w:val="0"/>
        <w:adjustRightInd w:val="0"/>
        <w:rPr>
          <w:rFonts w:ascii="Calibri" w:hAnsi="Calibri" w:cs="Arial"/>
        </w:rPr>
      </w:pPr>
    </w:p>
    <w:p w14:paraId="2C9E4C95" w14:textId="77777777" w:rsidR="00FC5D4E" w:rsidRPr="00D43BDF" w:rsidRDefault="00FC5D4E" w:rsidP="00FC5D4E">
      <w:pPr>
        <w:autoSpaceDE w:val="0"/>
        <w:autoSpaceDN w:val="0"/>
        <w:adjustRightInd w:val="0"/>
        <w:rPr>
          <w:rFonts w:ascii="Calibri" w:hAnsi="Calibri" w:cs="Arial"/>
        </w:rPr>
      </w:pPr>
      <w:r>
        <w:rPr>
          <w:noProof/>
        </w:rPr>
        <w:lastRenderedPageBreak/>
        <mc:AlternateContent>
          <mc:Choice Requires="wps">
            <w:drawing>
              <wp:anchor distT="0" distB="0" distL="114300" distR="114300" simplePos="0" relativeHeight="251664384" behindDoc="0" locked="0" layoutInCell="1" allowOverlap="1" wp14:anchorId="2C9E4D5B" wp14:editId="231A5E2C">
                <wp:simplePos x="0" y="0"/>
                <wp:positionH relativeFrom="column">
                  <wp:posOffset>0</wp:posOffset>
                </wp:positionH>
                <wp:positionV relativeFrom="paragraph">
                  <wp:posOffset>0</wp:posOffset>
                </wp:positionV>
                <wp:extent cx="5829300" cy="5603358"/>
                <wp:effectExtent l="0" t="0" r="12700" b="1016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5603358"/>
                        </a:xfrm>
                        <a:prstGeom prst="rect">
                          <a:avLst/>
                        </a:prstGeom>
                        <a:solidFill>
                          <a:srgbClr val="CCCCFF"/>
                        </a:solidFill>
                        <a:ln w="9525">
                          <a:solidFill>
                            <a:srgbClr val="000000"/>
                          </a:solidFill>
                          <a:miter lim="800000"/>
                          <a:headEnd/>
                          <a:tailEnd/>
                        </a:ln>
                      </wps:spPr>
                      <wps:txbx>
                        <w:txbxContent>
                          <w:p w14:paraId="2C9E4DAB" w14:textId="77777777" w:rsidR="00774E8C" w:rsidRPr="004C1BCE" w:rsidRDefault="00774E8C" w:rsidP="00FC5D4E">
                            <w:pPr>
                              <w:ind w:left="-57"/>
                              <w:jc w:val="center"/>
                              <w:rPr>
                                <w:rFonts w:ascii="Calibri" w:hAnsi="Calibri" w:cs="Arial"/>
                                <w:b/>
                                <w:sz w:val="28"/>
                                <w:szCs w:val="28"/>
                              </w:rPr>
                            </w:pPr>
                          </w:p>
                          <w:p w14:paraId="2C9E4DAC" w14:textId="77777777" w:rsidR="00774E8C" w:rsidRPr="004C1BCE" w:rsidRDefault="00774E8C" w:rsidP="00FC5D4E">
                            <w:pPr>
                              <w:ind w:left="-57"/>
                              <w:jc w:val="center"/>
                              <w:rPr>
                                <w:rFonts w:ascii="Calibri" w:hAnsi="Calibri" w:cs="Arial"/>
                                <w:b/>
                                <w:sz w:val="28"/>
                                <w:szCs w:val="28"/>
                              </w:rPr>
                            </w:pPr>
                            <w:r w:rsidRPr="004C1BCE">
                              <w:rPr>
                                <w:rFonts w:ascii="Calibri" w:hAnsi="Calibri" w:cs="Arial"/>
                                <w:b/>
                                <w:sz w:val="28"/>
                                <w:szCs w:val="28"/>
                              </w:rPr>
                              <w:t>Emotional abuse</w:t>
                            </w:r>
                          </w:p>
                          <w:p w14:paraId="2C9E4DAD" w14:textId="77777777" w:rsidR="00774E8C" w:rsidRPr="004C1BCE" w:rsidRDefault="00774E8C" w:rsidP="00FC5D4E">
                            <w:pPr>
                              <w:ind w:left="-57"/>
                              <w:jc w:val="center"/>
                              <w:rPr>
                                <w:rFonts w:ascii="Calibri" w:hAnsi="Calibri" w:cs="Arial"/>
                                <w:sz w:val="28"/>
                                <w:szCs w:val="28"/>
                              </w:rPr>
                            </w:pPr>
                          </w:p>
                          <w:p w14:paraId="2C9E4DAE" w14:textId="77777777" w:rsidR="00774E8C" w:rsidRPr="00B06338" w:rsidRDefault="00774E8C" w:rsidP="00774E8C">
                            <w:pPr>
                              <w:ind w:left="-57"/>
                              <w:jc w:val="both"/>
                              <w:rPr>
                                <w:rFonts w:ascii="Calibri" w:hAnsi="Calibri" w:cs="Arial"/>
                              </w:rPr>
                            </w:pPr>
                            <w:r w:rsidRPr="00B06338">
                              <w:rPr>
                                <w:rFonts w:ascii="Calibri" w:hAnsi="Calibri" w:cs="Arial"/>
                              </w:rPr>
                              <w:t>Emotional abuse is the persistent emotional ill-treatment of a child such as to cause severe and persistent adverse effects on the child’s emotional development.  It may involve conveying to children that they are worthless or unloved, inadequate, or valued only insofar as they meet the needs of another person.  It may feature age or developmentally inappropriate expectations being imposed on children.  It may involve causing children frequently to feel frightened or in danger, or the exploitation or corruption of a child.</w:t>
                            </w:r>
                          </w:p>
                          <w:p w14:paraId="2C9E4DAF" w14:textId="77777777" w:rsidR="00774E8C" w:rsidRPr="004C1BCE" w:rsidRDefault="00774E8C" w:rsidP="00FC5D4E">
                            <w:pPr>
                              <w:ind w:left="-57"/>
                              <w:rPr>
                                <w:rFonts w:ascii="Calibri" w:hAnsi="Calibri" w:cs="Arial"/>
                                <w:sz w:val="28"/>
                                <w:szCs w:val="28"/>
                              </w:rPr>
                            </w:pPr>
                          </w:p>
                          <w:p w14:paraId="2C9E4DB0" w14:textId="77777777" w:rsidR="00774E8C" w:rsidRPr="004C1BCE" w:rsidRDefault="00774E8C" w:rsidP="00FC5D4E">
                            <w:pPr>
                              <w:pStyle w:val="Default"/>
                              <w:rPr>
                                <w:rFonts w:cs="Arial"/>
                                <w:b/>
                                <w:sz w:val="28"/>
                                <w:szCs w:val="28"/>
                              </w:rPr>
                            </w:pPr>
                            <w:r w:rsidRPr="004C1BCE">
                              <w:rPr>
                                <w:rFonts w:cs="Arial"/>
                                <w:b/>
                                <w:sz w:val="28"/>
                                <w:szCs w:val="28"/>
                              </w:rPr>
                              <w:t>Indicators of Emotional Abuse:</w:t>
                            </w:r>
                          </w:p>
                          <w:p w14:paraId="2C9E4DB1" w14:textId="77777777" w:rsidR="00774E8C" w:rsidRPr="00B06338" w:rsidRDefault="00774E8C" w:rsidP="00FC5D4E">
                            <w:pPr>
                              <w:pStyle w:val="Default"/>
                              <w:rPr>
                                <w:rFonts w:cs="Arial"/>
                                <w:b/>
                              </w:rPr>
                            </w:pPr>
                          </w:p>
                          <w:p w14:paraId="2C9E4DB2" w14:textId="77777777" w:rsidR="00774E8C" w:rsidRPr="00B06338" w:rsidRDefault="00774E8C" w:rsidP="00FC5D4E">
                            <w:pPr>
                              <w:pStyle w:val="Default"/>
                              <w:numPr>
                                <w:ilvl w:val="0"/>
                                <w:numId w:val="24"/>
                              </w:numPr>
                              <w:jc w:val="both"/>
                              <w:rPr>
                                <w:rFonts w:cs="Arial"/>
                              </w:rPr>
                            </w:pPr>
                            <w:r w:rsidRPr="00B06338">
                              <w:rPr>
                                <w:rFonts w:cs="Arial"/>
                              </w:rPr>
                              <w:t xml:space="preserve">neurotic behaviour e.g. sulking, hair twisting, rocking </w:t>
                            </w:r>
                          </w:p>
                          <w:p w14:paraId="2C9E4DB3" w14:textId="77777777" w:rsidR="00774E8C" w:rsidRPr="00B06338" w:rsidRDefault="00774E8C" w:rsidP="00FC5D4E">
                            <w:pPr>
                              <w:pStyle w:val="Default"/>
                              <w:numPr>
                                <w:ilvl w:val="0"/>
                                <w:numId w:val="24"/>
                              </w:numPr>
                              <w:jc w:val="both"/>
                              <w:rPr>
                                <w:rFonts w:cs="Arial"/>
                              </w:rPr>
                            </w:pPr>
                            <w:r w:rsidRPr="00B06338">
                              <w:rPr>
                                <w:rFonts w:cs="Arial"/>
                              </w:rPr>
                              <w:t xml:space="preserve">being unable to play </w:t>
                            </w:r>
                          </w:p>
                          <w:p w14:paraId="2C9E4DB4" w14:textId="77777777" w:rsidR="00774E8C" w:rsidRPr="00B06338" w:rsidRDefault="00774E8C" w:rsidP="00FC5D4E">
                            <w:pPr>
                              <w:pStyle w:val="Default"/>
                              <w:numPr>
                                <w:ilvl w:val="0"/>
                                <w:numId w:val="24"/>
                              </w:numPr>
                              <w:jc w:val="both"/>
                              <w:rPr>
                                <w:rFonts w:cs="Arial"/>
                              </w:rPr>
                            </w:pPr>
                            <w:r w:rsidRPr="00B06338">
                              <w:rPr>
                                <w:rFonts w:cs="Arial"/>
                              </w:rPr>
                              <w:t xml:space="preserve">fear of making mistakes </w:t>
                            </w:r>
                          </w:p>
                          <w:p w14:paraId="2C9E4DB5" w14:textId="77777777" w:rsidR="00774E8C" w:rsidRPr="00B06338" w:rsidRDefault="00774E8C" w:rsidP="00FC5D4E">
                            <w:pPr>
                              <w:pStyle w:val="Default"/>
                              <w:numPr>
                                <w:ilvl w:val="0"/>
                                <w:numId w:val="24"/>
                              </w:numPr>
                              <w:jc w:val="both"/>
                              <w:rPr>
                                <w:rFonts w:cs="Arial"/>
                              </w:rPr>
                            </w:pPr>
                            <w:r w:rsidRPr="00B06338">
                              <w:rPr>
                                <w:rFonts w:cs="Arial"/>
                              </w:rPr>
                              <w:t xml:space="preserve">sudden speech disorders </w:t>
                            </w:r>
                          </w:p>
                          <w:p w14:paraId="2C9E4DB6" w14:textId="77777777" w:rsidR="00774E8C" w:rsidRPr="00B06338" w:rsidRDefault="00774E8C" w:rsidP="00FC5D4E">
                            <w:pPr>
                              <w:pStyle w:val="Default"/>
                              <w:numPr>
                                <w:ilvl w:val="0"/>
                                <w:numId w:val="24"/>
                              </w:numPr>
                              <w:jc w:val="both"/>
                              <w:rPr>
                                <w:rFonts w:cs="Arial"/>
                              </w:rPr>
                            </w:pPr>
                            <w:r w:rsidRPr="00B06338">
                              <w:rPr>
                                <w:rFonts w:cs="Arial"/>
                              </w:rPr>
                              <w:t xml:space="preserve">self-harm </w:t>
                            </w:r>
                          </w:p>
                          <w:p w14:paraId="2C9E4DB7" w14:textId="77777777" w:rsidR="00774E8C" w:rsidRPr="00B06338" w:rsidRDefault="00774E8C" w:rsidP="00FC5D4E">
                            <w:pPr>
                              <w:pStyle w:val="Default"/>
                              <w:numPr>
                                <w:ilvl w:val="0"/>
                                <w:numId w:val="24"/>
                              </w:numPr>
                              <w:jc w:val="both"/>
                              <w:rPr>
                                <w:rFonts w:cs="Arial"/>
                              </w:rPr>
                            </w:pPr>
                            <w:r w:rsidRPr="00B06338">
                              <w:rPr>
                                <w:rFonts w:cs="Arial"/>
                              </w:rPr>
                              <w:t xml:space="preserve">fear of parent being approached regarding their behaviour </w:t>
                            </w:r>
                          </w:p>
                          <w:p w14:paraId="2C9E4DB8" w14:textId="77777777" w:rsidR="00774E8C" w:rsidRPr="00B06338" w:rsidRDefault="00774E8C" w:rsidP="00FC5D4E">
                            <w:pPr>
                              <w:pStyle w:val="Default"/>
                              <w:numPr>
                                <w:ilvl w:val="0"/>
                                <w:numId w:val="24"/>
                              </w:numPr>
                              <w:jc w:val="both"/>
                              <w:rPr>
                                <w:rFonts w:cs="Arial"/>
                              </w:rPr>
                            </w:pPr>
                            <w:r w:rsidRPr="00B06338">
                              <w:rPr>
                                <w:rFonts w:cs="Arial"/>
                              </w:rPr>
                              <w:t xml:space="preserve">developmental delay in terms of emotional progress </w:t>
                            </w:r>
                          </w:p>
                          <w:p w14:paraId="2C9E4DB9" w14:textId="77777777" w:rsidR="00774E8C" w:rsidRPr="004C1BCE" w:rsidRDefault="00774E8C" w:rsidP="00FC5D4E">
                            <w:pPr>
                              <w:ind w:left="-57"/>
                              <w:rPr>
                                <w:rFonts w:ascii="Calibri" w:hAnsi="Calibri" w:cs="Arial"/>
                                <w:sz w:val="28"/>
                                <w:szCs w:val="28"/>
                              </w:rPr>
                            </w:pPr>
                          </w:p>
                          <w:p w14:paraId="2C9E4DBA" w14:textId="77777777" w:rsidR="00774E8C" w:rsidRPr="004C1BCE" w:rsidRDefault="00774E8C" w:rsidP="00FC5D4E">
                            <w:pPr>
                              <w:pStyle w:val="Normal3"/>
                              <w:jc w:val="both"/>
                              <w:rPr>
                                <w:rFonts w:ascii="Calibri" w:hAnsi="Calibri" w:cs="Arial"/>
                                <w:b/>
                                <w:bCs/>
                                <w:color w:val="000000"/>
                                <w:sz w:val="28"/>
                                <w:szCs w:val="28"/>
                              </w:rPr>
                            </w:pPr>
                            <w:r w:rsidRPr="004C1BCE">
                              <w:rPr>
                                <w:rFonts w:ascii="Calibri" w:hAnsi="Calibri" w:cs="Arial"/>
                                <w:b/>
                                <w:bCs/>
                                <w:color w:val="000000"/>
                                <w:sz w:val="28"/>
                                <w:szCs w:val="28"/>
                              </w:rPr>
                              <w:t xml:space="preserve">Changes in behaviour which can also indicate neglect may include: </w:t>
                            </w:r>
                          </w:p>
                          <w:p w14:paraId="2C9E4DBB" w14:textId="77777777" w:rsidR="00774E8C" w:rsidRPr="004C1BCE" w:rsidRDefault="00774E8C" w:rsidP="00FC5D4E">
                            <w:pPr>
                              <w:pStyle w:val="Default"/>
                              <w:rPr>
                                <w:sz w:val="28"/>
                                <w:szCs w:val="28"/>
                              </w:rPr>
                            </w:pPr>
                          </w:p>
                          <w:p w14:paraId="2C9E4DBC" w14:textId="77777777" w:rsidR="00774E8C" w:rsidRPr="00B06338" w:rsidRDefault="00774E8C" w:rsidP="00FC5D4E">
                            <w:pPr>
                              <w:pStyle w:val="Default"/>
                              <w:numPr>
                                <w:ilvl w:val="0"/>
                                <w:numId w:val="27"/>
                              </w:numPr>
                              <w:rPr>
                                <w:rFonts w:cs="Arial"/>
                              </w:rPr>
                            </w:pPr>
                            <w:r w:rsidRPr="00B06338">
                              <w:rPr>
                                <w:rFonts w:cs="Arial"/>
                              </w:rPr>
                              <w:t xml:space="preserve">extremes of passivity or aggression </w:t>
                            </w:r>
                          </w:p>
                          <w:p w14:paraId="2C9E4DBD" w14:textId="77777777" w:rsidR="00774E8C" w:rsidRPr="00B06338" w:rsidRDefault="00774E8C" w:rsidP="00FC5D4E">
                            <w:pPr>
                              <w:pStyle w:val="Default"/>
                              <w:numPr>
                                <w:ilvl w:val="0"/>
                                <w:numId w:val="27"/>
                              </w:numPr>
                              <w:rPr>
                                <w:rFonts w:cs="Arial"/>
                              </w:rPr>
                            </w:pPr>
                            <w:r w:rsidRPr="00B06338">
                              <w:rPr>
                                <w:rFonts w:cs="Arial"/>
                              </w:rPr>
                              <w:t xml:space="preserve">overreaction to mistakes </w:t>
                            </w:r>
                          </w:p>
                          <w:p w14:paraId="2C9E4DBE" w14:textId="77777777" w:rsidR="00774E8C" w:rsidRPr="00B06338" w:rsidRDefault="00774E8C" w:rsidP="00FC5D4E">
                            <w:pPr>
                              <w:pStyle w:val="Default"/>
                              <w:numPr>
                                <w:ilvl w:val="0"/>
                                <w:numId w:val="27"/>
                              </w:numPr>
                              <w:rPr>
                                <w:rFonts w:cs="Arial"/>
                              </w:rPr>
                            </w:pPr>
                            <w:r w:rsidRPr="00B06338">
                              <w:rPr>
                                <w:rFonts w:cs="Arial"/>
                              </w:rPr>
                              <w:t>self-depreciation ('I'm stupid, ugly, worthless, etc')</w:t>
                            </w:r>
                          </w:p>
                          <w:p w14:paraId="2C9E4DBF" w14:textId="77777777" w:rsidR="00774E8C" w:rsidRPr="00B06338" w:rsidRDefault="00774E8C" w:rsidP="00FC5D4E">
                            <w:pPr>
                              <w:pStyle w:val="Default"/>
                              <w:numPr>
                                <w:ilvl w:val="0"/>
                                <w:numId w:val="27"/>
                              </w:numPr>
                              <w:rPr>
                                <w:rFonts w:cs="Arial"/>
                              </w:rPr>
                            </w:pPr>
                            <w:r w:rsidRPr="00B06338">
                              <w:rPr>
                                <w:rFonts w:cs="Arial"/>
                                <w:lang w:val="en-US"/>
                              </w:rPr>
                              <w:t>inappropriate response to pain (‘I deserve this’)</w:t>
                            </w:r>
                          </w:p>
                          <w:p w14:paraId="2C9E4DC0" w14:textId="77777777" w:rsidR="00774E8C" w:rsidRPr="004C1BCE" w:rsidRDefault="00774E8C" w:rsidP="00FC5D4E">
                            <w:pPr>
                              <w:ind w:left="-57"/>
                              <w:rPr>
                                <w:rFonts w:ascii="Calibri" w:hAnsi="Calibri" w:cs="Arial"/>
                                <w:sz w:val="22"/>
                                <w:szCs w:val="22"/>
                              </w:rPr>
                            </w:pPr>
                          </w:p>
                          <w:p w14:paraId="2C9E4DC1" w14:textId="77777777" w:rsidR="00774E8C" w:rsidRPr="004C1BCE" w:rsidRDefault="00774E8C" w:rsidP="00FC5D4E">
                            <w:pPr>
                              <w:rPr>
                                <w:rFonts w:ascii="Calibri" w:hAnsi="Calibri"/>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C9E4D5B" id="Text Box 4" o:spid="_x0000_s1031" type="#_x0000_t202" style="position:absolute;margin-left:0;margin-top:0;width:459pt;height:441.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" fillcolor="#ccf">
                <v:textbox>
                  <w:txbxContent>
                    <w:p w14:paraId="2C9E4DAB" w14:textId="77777777" w:rsidR="00774E8C" w:rsidRPr="004C1BCE" w:rsidRDefault="00774E8C" w:rsidP="00FC5D4E">
                      <w:pPr>
                        <w:ind w:left="-57"/>
                        <w:jc w:val="center"/>
                        <w:rPr>
                          <w:rFonts w:ascii="Calibri" w:hAnsi="Calibri" w:cs="Arial"/>
                          <w:b/>
                          <w:sz w:val="28"/>
                          <w:szCs w:val="28"/>
                        </w:rPr>
                      </w:pPr>
                    </w:p>
                    <w:p w14:paraId="2C9E4DAC" w14:textId="77777777" w:rsidR="00774E8C" w:rsidRPr="004C1BCE" w:rsidRDefault="00774E8C" w:rsidP="00FC5D4E">
                      <w:pPr>
                        <w:ind w:left="-57"/>
                        <w:jc w:val="center"/>
                        <w:rPr>
                          <w:rFonts w:ascii="Calibri" w:hAnsi="Calibri" w:cs="Arial"/>
                          <w:b/>
                          <w:sz w:val="28"/>
                          <w:szCs w:val="28"/>
                        </w:rPr>
                      </w:pPr>
                      <w:r w:rsidRPr="004C1BCE">
                        <w:rPr>
                          <w:rFonts w:ascii="Calibri" w:hAnsi="Calibri" w:cs="Arial"/>
                          <w:b/>
                          <w:sz w:val="28"/>
                          <w:szCs w:val="28"/>
                        </w:rPr>
                        <w:t>Emotional abuse</w:t>
                      </w:r>
                    </w:p>
                    <w:p w14:paraId="2C9E4DAD" w14:textId="77777777" w:rsidR="00774E8C" w:rsidRPr="004C1BCE" w:rsidRDefault="00774E8C" w:rsidP="00FC5D4E">
                      <w:pPr>
                        <w:ind w:left="-57"/>
                        <w:jc w:val="center"/>
                        <w:rPr>
                          <w:rFonts w:ascii="Calibri" w:hAnsi="Calibri" w:cs="Arial"/>
                          <w:sz w:val="28"/>
                          <w:szCs w:val="28"/>
                        </w:rPr>
                      </w:pPr>
                    </w:p>
                    <w:p w14:paraId="2C9E4DAE" w14:textId="77777777" w:rsidR="00774E8C" w:rsidRPr="00B06338" w:rsidRDefault="00774E8C" w:rsidP="00774E8C">
                      <w:pPr>
                        <w:ind w:left="-57"/>
                        <w:jc w:val="both"/>
                        <w:rPr>
                          <w:rFonts w:ascii="Calibri" w:hAnsi="Calibri" w:cs="Arial"/>
                        </w:rPr>
                      </w:pPr>
                      <w:r w:rsidRPr="00B06338">
                        <w:rPr>
                          <w:rFonts w:ascii="Calibri" w:hAnsi="Calibri" w:cs="Arial"/>
                        </w:rPr>
                        <w:t>Emotional abuse is the persistent emotional ill-treatment of a child such as to cause severe and persistent adverse effects on the child’s emotional development.  It may involve conveying to children that they are worthless or unloved, inadequate, or valued only insofar as they meet the needs of another person.  It may feature age or developmentally inappropriate expectations being imposed on children.  It may involve causing children frequently to feel frightened or in danger, or the exploitation or corruption of a child.</w:t>
                      </w:r>
                    </w:p>
                    <w:p w14:paraId="2C9E4DAF" w14:textId="77777777" w:rsidR="00774E8C" w:rsidRPr="004C1BCE" w:rsidRDefault="00774E8C" w:rsidP="00FC5D4E">
                      <w:pPr>
                        <w:ind w:left="-57"/>
                        <w:rPr>
                          <w:rFonts w:ascii="Calibri" w:hAnsi="Calibri" w:cs="Arial"/>
                          <w:sz w:val="28"/>
                          <w:szCs w:val="28"/>
                        </w:rPr>
                      </w:pPr>
                    </w:p>
                    <w:p w14:paraId="2C9E4DB0" w14:textId="77777777" w:rsidR="00774E8C" w:rsidRPr="004C1BCE" w:rsidRDefault="00774E8C" w:rsidP="00FC5D4E">
                      <w:pPr>
                        <w:pStyle w:val="Default"/>
                        <w:rPr>
                          <w:rFonts w:cs="Arial"/>
                          <w:b/>
                          <w:sz w:val="28"/>
                          <w:szCs w:val="28"/>
                        </w:rPr>
                      </w:pPr>
                      <w:r w:rsidRPr="004C1BCE">
                        <w:rPr>
                          <w:rFonts w:cs="Arial"/>
                          <w:b/>
                          <w:sz w:val="28"/>
                          <w:szCs w:val="28"/>
                        </w:rPr>
                        <w:t>Indicators of Emotional Abuse:</w:t>
                      </w:r>
                    </w:p>
                    <w:p w14:paraId="2C9E4DB1" w14:textId="77777777" w:rsidR="00774E8C" w:rsidRPr="00B06338" w:rsidRDefault="00774E8C" w:rsidP="00FC5D4E">
                      <w:pPr>
                        <w:pStyle w:val="Default"/>
                        <w:rPr>
                          <w:rFonts w:cs="Arial"/>
                          <w:b/>
                        </w:rPr>
                      </w:pPr>
                    </w:p>
                    <w:p w14:paraId="2C9E4DB2" w14:textId="77777777" w:rsidR="00774E8C" w:rsidRPr="00B06338" w:rsidRDefault="00774E8C" w:rsidP="00FC5D4E">
                      <w:pPr>
                        <w:pStyle w:val="Default"/>
                        <w:numPr>
                          <w:ilvl w:val="0"/>
                          <w:numId w:val="24"/>
                        </w:numPr>
                        <w:jc w:val="both"/>
                        <w:rPr>
                          <w:rFonts w:cs="Arial"/>
                        </w:rPr>
                      </w:pPr>
                      <w:r w:rsidRPr="00B06338">
                        <w:rPr>
                          <w:rFonts w:cs="Arial"/>
                        </w:rPr>
                        <w:t xml:space="preserve">neurotic behaviour e.g. sulking, hair twisting, rocking </w:t>
                      </w:r>
                    </w:p>
                    <w:p w14:paraId="2C9E4DB3" w14:textId="77777777" w:rsidR="00774E8C" w:rsidRPr="00B06338" w:rsidRDefault="00774E8C" w:rsidP="00FC5D4E">
                      <w:pPr>
                        <w:pStyle w:val="Default"/>
                        <w:numPr>
                          <w:ilvl w:val="0"/>
                          <w:numId w:val="24"/>
                        </w:numPr>
                        <w:jc w:val="both"/>
                        <w:rPr>
                          <w:rFonts w:cs="Arial"/>
                        </w:rPr>
                      </w:pPr>
                      <w:r w:rsidRPr="00B06338">
                        <w:rPr>
                          <w:rFonts w:cs="Arial"/>
                        </w:rPr>
                        <w:t xml:space="preserve">being unable to play </w:t>
                      </w:r>
                    </w:p>
                    <w:p w14:paraId="2C9E4DB4" w14:textId="77777777" w:rsidR="00774E8C" w:rsidRPr="00B06338" w:rsidRDefault="00774E8C" w:rsidP="00FC5D4E">
                      <w:pPr>
                        <w:pStyle w:val="Default"/>
                        <w:numPr>
                          <w:ilvl w:val="0"/>
                          <w:numId w:val="24"/>
                        </w:numPr>
                        <w:jc w:val="both"/>
                        <w:rPr>
                          <w:rFonts w:cs="Arial"/>
                        </w:rPr>
                      </w:pPr>
                      <w:r w:rsidRPr="00B06338">
                        <w:rPr>
                          <w:rFonts w:cs="Arial"/>
                        </w:rPr>
                        <w:t xml:space="preserve">fear of making mistakes </w:t>
                      </w:r>
                    </w:p>
                    <w:p w14:paraId="2C9E4DB5" w14:textId="77777777" w:rsidR="00774E8C" w:rsidRPr="00B06338" w:rsidRDefault="00774E8C" w:rsidP="00FC5D4E">
                      <w:pPr>
                        <w:pStyle w:val="Default"/>
                        <w:numPr>
                          <w:ilvl w:val="0"/>
                          <w:numId w:val="24"/>
                        </w:numPr>
                        <w:jc w:val="both"/>
                        <w:rPr>
                          <w:rFonts w:cs="Arial"/>
                        </w:rPr>
                      </w:pPr>
                      <w:r w:rsidRPr="00B06338">
                        <w:rPr>
                          <w:rFonts w:cs="Arial"/>
                        </w:rPr>
                        <w:t xml:space="preserve">sudden speech disorders </w:t>
                      </w:r>
                    </w:p>
                    <w:p w14:paraId="2C9E4DB6" w14:textId="77777777" w:rsidR="00774E8C" w:rsidRPr="00B06338" w:rsidRDefault="00774E8C" w:rsidP="00FC5D4E">
                      <w:pPr>
                        <w:pStyle w:val="Default"/>
                        <w:numPr>
                          <w:ilvl w:val="0"/>
                          <w:numId w:val="24"/>
                        </w:numPr>
                        <w:jc w:val="both"/>
                        <w:rPr>
                          <w:rFonts w:cs="Arial"/>
                        </w:rPr>
                      </w:pPr>
                      <w:r w:rsidRPr="00B06338">
                        <w:rPr>
                          <w:rFonts w:cs="Arial"/>
                        </w:rPr>
                        <w:t xml:space="preserve">self-harm </w:t>
                      </w:r>
                    </w:p>
                    <w:p w14:paraId="2C9E4DB7" w14:textId="77777777" w:rsidR="00774E8C" w:rsidRPr="00B06338" w:rsidRDefault="00774E8C" w:rsidP="00FC5D4E">
                      <w:pPr>
                        <w:pStyle w:val="Default"/>
                        <w:numPr>
                          <w:ilvl w:val="0"/>
                          <w:numId w:val="24"/>
                        </w:numPr>
                        <w:jc w:val="both"/>
                        <w:rPr>
                          <w:rFonts w:cs="Arial"/>
                        </w:rPr>
                      </w:pPr>
                      <w:r w:rsidRPr="00B06338">
                        <w:rPr>
                          <w:rFonts w:cs="Arial"/>
                        </w:rPr>
                        <w:t xml:space="preserve">fear of parent being approached regarding their behaviour </w:t>
                      </w:r>
                    </w:p>
                    <w:p w14:paraId="2C9E4DB8" w14:textId="77777777" w:rsidR="00774E8C" w:rsidRPr="00B06338" w:rsidRDefault="00774E8C" w:rsidP="00FC5D4E">
                      <w:pPr>
                        <w:pStyle w:val="Default"/>
                        <w:numPr>
                          <w:ilvl w:val="0"/>
                          <w:numId w:val="24"/>
                        </w:numPr>
                        <w:jc w:val="both"/>
                        <w:rPr>
                          <w:rFonts w:cs="Arial"/>
                        </w:rPr>
                      </w:pPr>
                      <w:r w:rsidRPr="00B06338">
                        <w:rPr>
                          <w:rFonts w:cs="Arial"/>
                        </w:rPr>
                        <w:t xml:space="preserve">developmental delay in terms of emotional progress </w:t>
                      </w:r>
                    </w:p>
                    <w:p w14:paraId="2C9E4DB9" w14:textId="77777777" w:rsidR="00774E8C" w:rsidRPr="004C1BCE" w:rsidRDefault="00774E8C" w:rsidP="00FC5D4E">
                      <w:pPr>
                        <w:ind w:left="-57"/>
                        <w:rPr>
                          <w:rFonts w:ascii="Calibri" w:hAnsi="Calibri" w:cs="Arial"/>
                          <w:sz w:val="28"/>
                          <w:szCs w:val="28"/>
                        </w:rPr>
                      </w:pPr>
                    </w:p>
                    <w:p w14:paraId="2C9E4DBA" w14:textId="77777777" w:rsidR="00774E8C" w:rsidRPr="004C1BCE" w:rsidRDefault="00774E8C" w:rsidP="00FC5D4E">
                      <w:pPr>
                        <w:pStyle w:val="Normal3"/>
                        <w:jc w:val="both"/>
                        <w:rPr>
                          <w:rFonts w:ascii="Calibri" w:hAnsi="Calibri" w:cs="Arial"/>
                          <w:b/>
                          <w:bCs/>
                          <w:color w:val="000000"/>
                          <w:sz w:val="28"/>
                          <w:szCs w:val="28"/>
                        </w:rPr>
                      </w:pPr>
                      <w:r w:rsidRPr="004C1BCE">
                        <w:rPr>
                          <w:rFonts w:ascii="Calibri" w:hAnsi="Calibri" w:cs="Arial"/>
                          <w:b/>
                          <w:bCs/>
                          <w:color w:val="000000"/>
                          <w:sz w:val="28"/>
                          <w:szCs w:val="28"/>
                        </w:rPr>
                        <w:t xml:space="preserve">Changes in behaviour which can also indicate neglect may include: </w:t>
                      </w:r>
                    </w:p>
                    <w:p w14:paraId="2C9E4DBB" w14:textId="77777777" w:rsidR="00774E8C" w:rsidRPr="004C1BCE" w:rsidRDefault="00774E8C" w:rsidP="00FC5D4E">
                      <w:pPr>
                        <w:pStyle w:val="Default"/>
                        <w:rPr>
                          <w:sz w:val="28"/>
                          <w:szCs w:val="28"/>
                        </w:rPr>
                      </w:pPr>
                    </w:p>
                    <w:p w14:paraId="2C9E4DBC" w14:textId="77777777" w:rsidR="00774E8C" w:rsidRPr="00B06338" w:rsidRDefault="00774E8C" w:rsidP="00FC5D4E">
                      <w:pPr>
                        <w:pStyle w:val="Default"/>
                        <w:numPr>
                          <w:ilvl w:val="0"/>
                          <w:numId w:val="27"/>
                        </w:numPr>
                        <w:rPr>
                          <w:rFonts w:cs="Arial"/>
                        </w:rPr>
                      </w:pPr>
                      <w:r w:rsidRPr="00B06338">
                        <w:rPr>
                          <w:rFonts w:cs="Arial"/>
                        </w:rPr>
                        <w:t xml:space="preserve">extremes of passivity or aggression </w:t>
                      </w:r>
                    </w:p>
                    <w:p w14:paraId="2C9E4DBD" w14:textId="77777777" w:rsidR="00774E8C" w:rsidRPr="00B06338" w:rsidRDefault="00774E8C" w:rsidP="00FC5D4E">
                      <w:pPr>
                        <w:pStyle w:val="Default"/>
                        <w:numPr>
                          <w:ilvl w:val="0"/>
                          <w:numId w:val="27"/>
                        </w:numPr>
                        <w:rPr>
                          <w:rFonts w:cs="Arial"/>
                        </w:rPr>
                      </w:pPr>
                      <w:r w:rsidRPr="00B06338">
                        <w:rPr>
                          <w:rFonts w:cs="Arial"/>
                        </w:rPr>
                        <w:t xml:space="preserve">overreaction to mistakes </w:t>
                      </w:r>
                    </w:p>
                    <w:p w14:paraId="2C9E4DBE" w14:textId="77777777" w:rsidR="00774E8C" w:rsidRPr="00B06338" w:rsidRDefault="00774E8C" w:rsidP="00FC5D4E">
                      <w:pPr>
                        <w:pStyle w:val="Default"/>
                        <w:numPr>
                          <w:ilvl w:val="0"/>
                          <w:numId w:val="27"/>
                        </w:numPr>
                        <w:rPr>
                          <w:rFonts w:cs="Arial"/>
                        </w:rPr>
                      </w:pPr>
                      <w:r w:rsidRPr="00B06338">
                        <w:rPr>
                          <w:rFonts w:cs="Arial"/>
                        </w:rPr>
                        <w:t>self-depreciation ('I'm stupid, ugly, worthless, etc')</w:t>
                      </w:r>
                    </w:p>
                    <w:p w14:paraId="2C9E4DBF" w14:textId="77777777" w:rsidR="00774E8C" w:rsidRPr="00B06338" w:rsidRDefault="00774E8C" w:rsidP="00FC5D4E">
                      <w:pPr>
                        <w:pStyle w:val="Default"/>
                        <w:numPr>
                          <w:ilvl w:val="0"/>
                          <w:numId w:val="27"/>
                        </w:numPr>
                        <w:rPr>
                          <w:rFonts w:cs="Arial"/>
                        </w:rPr>
                      </w:pPr>
                      <w:r w:rsidRPr="00B06338">
                        <w:rPr>
                          <w:rFonts w:cs="Arial"/>
                          <w:lang w:val="en-US"/>
                        </w:rPr>
                        <w:t>inappropriate response to pain (‘I deserve this’)</w:t>
                      </w:r>
                    </w:p>
                    <w:p w14:paraId="2C9E4DC0" w14:textId="77777777" w:rsidR="00774E8C" w:rsidRPr="004C1BCE" w:rsidRDefault="00774E8C" w:rsidP="00FC5D4E">
                      <w:pPr>
                        <w:ind w:left="-57"/>
                        <w:rPr>
                          <w:rFonts w:ascii="Calibri" w:hAnsi="Calibri" w:cs="Arial"/>
                          <w:sz w:val="22"/>
                          <w:szCs w:val="22"/>
                        </w:rPr>
                      </w:pPr>
                    </w:p>
                    <w:p w14:paraId="2C9E4DC1" w14:textId="77777777" w:rsidR="00774E8C" w:rsidRPr="004C1BCE" w:rsidRDefault="00774E8C" w:rsidP="00FC5D4E">
                      <w:pPr>
                        <w:rPr>
                          <w:rFonts w:ascii="Calibri" w:hAnsi="Calibri"/>
                        </w:rPr>
                      </w:pPr>
                    </w:p>
                  </w:txbxContent>
                </v:textbox>
              </v:shape>
            </w:pict>
          </mc:Fallback>
        </mc:AlternateContent>
      </w:r>
    </w:p>
    <w:p w14:paraId="2C9E4C96" w14:textId="77777777" w:rsidR="00FC5D4E" w:rsidRPr="00D43BDF" w:rsidRDefault="00FC5D4E" w:rsidP="00FC5D4E">
      <w:pPr>
        <w:autoSpaceDE w:val="0"/>
        <w:autoSpaceDN w:val="0"/>
        <w:adjustRightInd w:val="0"/>
        <w:rPr>
          <w:rFonts w:ascii="Calibri" w:hAnsi="Calibri" w:cs="Arial"/>
        </w:rPr>
      </w:pPr>
    </w:p>
    <w:p w14:paraId="2C9E4C97" w14:textId="77777777" w:rsidR="00FC5D4E" w:rsidRPr="00D43BDF" w:rsidRDefault="00FC5D4E" w:rsidP="00FC5D4E">
      <w:pPr>
        <w:autoSpaceDE w:val="0"/>
        <w:autoSpaceDN w:val="0"/>
        <w:adjustRightInd w:val="0"/>
        <w:rPr>
          <w:rFonts w:ascii="Calibri" w:hAnsi="Calibri" w:cs="Arial"/>
        </w:rPr>
      </w:pPr>
    </w:p>
    <w:p w14:paraId="2C9E4C98" w14:textId="77777777" w:rsidR="00FC5D4E" w:rsidRPr="00D43BDF" w:rsidRDefault="00FC5D4E" w:rsidP="00FC5D4E">
      <w:pPr>
        <w:autoSpaceDE w:val="0"/>
        <w:autoSpaceDN w:val="0"/>
        <w:adjustRightInd w:val="0"/>
        <w:rPr>
          <w:rFonts w:ascii="Calibri" w:hAnsi="Calibri" w:cs="Arial"/>
        </w:rPr>
      </w:pPr>
    </w:p>
    <w:p w14:paraId="2C9E4C99" w14:textId="77777777" w:rsidR="00FC5D4E" w:rsidRPr="00D43BDF" w:rsidRDefault="00FC5D4E" w:rsidP="00FC5D4E">
      <w:pPr>
        <w:autoSpaceDE w:val="0"/>
        <w:autoSpaceDN w:val="0"/>
        <w:adjustRightInd w:val="0"/>
        <w:rPr>
          <w:rFonts w:ascii="Calibri" w:hAnsi="Calibri" w:cs="Arial"/>
        </w:rPr>
      </w:pPr>
    </w:p>
    <w:p w14:paraId="2C9E4C9A" w14:textId="77777777" w:rsidR="00FC5D4E" w:rsidRPr="00D43BDF" w:rsidRDefault="00FC5D4E" w:rsidP="00FC5D4E">
      <w:pPr>
        <w:autoSpaceDE w:val="0"/>
        <w:autoSpaceDN w:val="0"/>
        <w:adjustRightInd w:val="0"/>
        <w:rPr>
          <w:rFonts w:ascii="Calibri" w:hAnsi="Calibri" w:cs="Arial"/>
        </w:rPr>
      </w:pPr>
    </w:p>
    <w:p w14:paraId="2C9E4C9B" w14:textId="77777777" w:rsidR="00FC5D4E" w:rsidRPr="00D43BDF" w:rsidRDefault="00FC5D4E" w:rsidP="00FC5D4E">
      <w:pPr>
        <w:autoSpaceDE w:val="0"/>
        <w:autoSpaceDN w:val="0"/>
        <w:adjustRightInd w:val="0"/>
        <w:rPr>
          <w:rFonts w:ascii="Calibri" w:hAnsi="Calibri" w:cs="Arial"/>
        </w:rPr>
      </w:pPr>
    </w:p>
    <w:p w14:paraId="2C9E4C9C" w14:textId="77777777" w:rsidR="00FC5D4E" w:rsidRPr="00D43BDF" w:rsidRDefault="00FC5D4E" w:rsidP="00FC5D4E">
      <w:pPr>
        <w:autoSpaceDE w:val="0"/>
        <w:autoSpaceDN w:val="0"/>
        <w:adjustRightInd w:val="0"/>
        <w:rPr>
          <w:rFonts w:ascii="Calibri" w:hAnsi="Calibri" w:cs="Arial"/>
        </w:rPr>
      </w:pPr>
    </w:p>
    <w:p w14:paraId="2C9E4C9D" w14:textId="77777777" w:rsidR="00FC5D4E" w:rsidRPr="00D43BDF" w:rsidRDefault="00FC5D4E" w:rsidP="00FC5D4E">
      <w:pPr>
        <w:autoSpaceDE w:val="0"/>
        <w:autoSpaceDN w:val="0"/>
        <w:adjustRightInd w:val="0"/>
        <w:rPr>
          <w:rFonts w:ascii="Calibri" w:hAnsi="Calibri" w:cs="Arial"/>
        </w:rPr>
      </w:pPr>
    </w:p>
    <w:p w14:paraId="2C9E4C9E" w14:textId="77777777" w:rsidR="00FC5D4E" w:rsidRPr="00D43BDF" w:rsidRDefault="00FC5D4E" w:rsidP="00FC5D4E">
      <w:pPr>
        <w:autoSpaceDE w:val="0"/>
        <w:autoSpaceDN w:val="0"/>
        <w:adjustRightInd w:val="0"/>
        <w:rPr>
          <w:rFonts w:ascii="Calibri" w:hAnsi="Calibri" w:cs="Arial"/>
        </w:rPr>
      </w:pPr>
    </w:p>
    <w:p w14:paraId="2C9E4C9F" w14:textId="77777777" w:rsidR="00FC5D4E" w:rsidRPr="00D43BDF" w:rsidRDefault="00FC5D4E" w:rsidP="00FC5D4E">
      <w:pPr>
        <w:autoSpaceDE w:val="0"/>
        <w:autoSpaceDN w:val="0"/>
        <w:adjustRightInd w:val="0"/>
        <w:rPr>
          <w:rFonts w:ascii="Calibri" w:hAnsi="Calibri" w:cs="Arial"/>
        </w:rPr>
      </w:pPr>
    </w:p>
    <w:p w14:paraId="2C9E4CA0" w14:textId="77777777" w:rsidR="00FC5D4E" w:rsidRPr="00D43BDF" w:rsidRDefault="00FC5D4E" w:rsidP="00FC5D4E">
      <w:pPr>
        <w:autoSpaceDE w:val="0"/>
        <w:autoSpaceDN w:val="0"/>
        <w:adjustRightInd w:val="0"/>
        <w:rPr>
          <w:rFonts w:ascii="Calibri" w:hAnsi="Calibri" w:cs="Arial"/>
        </w:rPr>
      </w:pPr>
    </w:p>
    <w:p w14:paraId="2C9E4CA1" w14:textId="77777777" w:rsidR="00FC5D4E" w:rsidRPr="00D43BDF" w:rsidRDefault="00FC5D4E" w:rsidP="00FC5D4E">
      <w:pPr>
        <w:autoSpaceDE w:val="0"/>
        <w:autoSpaceDN w:val="0"/>
        <w:adjustRightInd w:val="0"/>
        <w:rPr>
          <w:rFonts w:ascii="Calibri" w:hAnsi="Calibri" w:cs="Arial"/>
        </w:rPr>
      </w:pPr>
    </w:p>
    <w:p w14:paraId="2C9E4CA2" w14:textId="77777777" w:rsidR="00FC5D4E" w:rsidRPr="00D43BDF" w:rsidRDefault="00FC5D4E" w:rsidP="00FC5D4E">
      <w:pPr>
        <w:autoSpaceDE w:val="0"/>
        <w:autoSpaceDN w:val="0"/>
        <w:adjustRightInd w:val="0"/>
        <w:rPr>
          <w:rFonts w:ascii="Calibri" w:hAnsi="Calibri" w:cs="Arial"/>
        </w:rPr>
      </w:pPr>
    </w:p>
    <w:p w14:paraId="2C9E4CA3" w14:textId="77777777" w:rsidR="00FC5D4E" w:rsidRPr="00D43BDF" w:rsidRDefault="00FC5D4E" w:rsidP="00FC5D4E">
      <w:pPr>
        <w:autoSpaceDE w:val="0"/>
        <w:autoSpaceDN w:val="0"/>
        <w:adjustRightInd w:val="0"/>
        <w:rPr>
          <w:rFonts w:ascii="Calibri" w:hAnsi="Calibri" w:cs="Arial"/>
        </w:rPr>
      </w:pPr>
    </w:p>
    <w:p w14:paraId="2C9E4CA4" w14:textId="77777777" w:rsidR="00FC5D4E" w:rsidRPr="00D43BDF" w:rsidRDefault="00FC5D4E" w:rsidP="00FC5D4E">
      <w:pPr>
        <w:autoSpaceDE w:val="0"/>
        <w:autoSpaceDN w:val="0"/>
        <w:adjustRightInd w:val="0"/>
        <w:rPr>
          <w:rFonts w:ascii="Calibri" w:hAnsi="Calibri" w:cs="Arial"/>
        </w:rPr>
      </w:pPr>
    </w:p>
    <w:p w14:paraId="2C9E4CA5" w14:textId="77777777" w:rsidR="00FC5D4E" w:rsidRPr="00D43BDF" w:rsidRDefault="00FC5D4E" w:rsidP="00FC5D4E">
      <w:pPr>
        <w:autoSpaceDE w:val="0"/>
        <w:autoSpaceDN w:val="0"/>
        <w:adjustRightInd w:val="0"/>
        <w:rPr>
          <w:rFonts w:ascii="Calibri" w:hAnsi="Calibri" w:cs="Arial"/>
        </w:rPr>
      </w:pPr>
    </w:p>
    <w:p w14:paraId="2C9E4CA6" w14:textId="77777777" w:rsidR="00FC5D4E" w:rsidRPr="00D43BDF" w:rsidRDefault="00FC5D4E" w:rsidP="00FC5D4E">
      <w:pPr>
        <w:autoSpaceDE w:val="0"/>
        <w:autoSpaceDN w:val="0"/>
        <w:adjustRightInd w:val="0"/>
        <w:rPr>
          <w:rFonts w:ascii="Calibri" w:hAnsi="Calibri" w:cs="Arial"/>
        </w:rPr>
      </w:pPr>
    </w:p>
    <w:p w14:paraId="2C9E4CA7" w14:textId="77777777" w:rsidR="00FC5D4E" w:rsidRPr="00D43BDF" w:rsidRDefault="00FC5D4E" w:rsidP="00FC5D4E">
      <w:pPr>
        <w:autoSpaceDE w:val="0"/>
        <w:autoSpaceDN w:val="0"/>
        <w:adjustRightInd w:val="0"/>
        <w:rPr>
          <w:rFonts w:ascii="Calibri" w:hAnsi="Calibri" w:cs="Arial"/>
        </w:rPr>
      </w:pPr>
    </w:p>
    <w:p w14:paraId="2C9E4CA8" w14:textId="77777777" w:rsidR="00FC5D4E" w:rsidRPr="00D43BDF" w:rsidRDefault="00FC5D4E" w:rsidP="00FC5D4E">
      <w:pPr>
        <w:autoSpaceDE w:val="0"/>
        <w:autoSpaceDN w:val="0"/>
        <w:adjustRightInd w:val="0"/>
        <w:rPr>
          <w:rFonts w:ascii="Calibri" w:hAnsi="Calibri" w:cs="Arial"/>
        </w:rPr>
      </w:pPr>
    </w:p>
    <w:p w14:paraId="2C9E4CA9" w14:textId="77777777" w:rsidR="00FC5D4E" w:rsidRPr="00D43BDF" w:rsidRDefault="00FC5D4E" w:rsidP="00FC5D4E">
      <w:pPr>
        <w:autoSpaceDE w:val="0"/>
        <w:autoSpaceDN w:val="0"/>
        <w:adjustRightInd w:val="0"/>
        <w:rPr>
          <w:rFonts w:ascii="Calibri" w:hAnsi="Calibri" w:cs="Arial"/>
        </w:rPr>
      </w:pPr>
    </w:p>
    <w:p w14:paraId="2C9E4CAA" w14:textId="77777777" w:rsidR="00FC5D4E" w:rsidRPr="00D43BDF" w:rsidRDefault="00FC5D4E" w:rsidP="00FC5D4E">
      <w:pPr>
        <w:autoSpaceDE w:val="0"/>
        <w:autoSpaceDN w:val="0"/>
        <w:adjustRightInd w:val="0"/>
        <w:rPr>
          <w:rFonts w:ascii="Calibri" w:hAnsi="Calibri" w:cs="Arial"/>
        </w:rPr>
      </w:pPr>
    </w:p>
    <w:p w14:paraId="2C9E4CAB" w14:textId="77777777" w:rsidR="00FC5D4E" w:rsidRPr="00D43BDF" w:rsidRDefault="00FC5D4E" w:rsidP="00FC5D4E">
      <w:pPr>
        <w:autoSpaceDE w:val="0"/>
        <w:autoSpaceDN w:val="0"/>
        <w:adjustRightInd w:val="0"/>
        <w:rPr>
          <w:rFonts w:ascii="Calibri" w:hAnsi="Calibri" w:cs="Arial"/>
        </w:rPr>
      </w:pPr>
    </w:p>
    <w:p w14:paraId="2C9E4CAC" w14:textId="77777777" w:rsidR="00FC5D4E" w:rsidRPr="00D43BDF" w:rsidRDefault="00FC5D4E" w:rsidP="00FC5D4E">
      <w:pPr>
        <w:autoSpaceDE w:val="0"/>
        <w:autoSpaceDN w:val="0"/>
        <w:adjustRightInd w:val="0"/>
        <w:rPr>
          <w:rFonts w:ascii="Calibri" w:hAnsi="Calibri" w:cs="Arial"/>
        </w:rPr>
      </w:pPr>
    </w:p>
    <w:p w14:paraId="2C9E4CAD" w14:textId="77777777" w:rsidR="00FC5D4E" w:rsidRPr="00D43BDF" w:rsidRDefault="00FC5D4E" w:rsidP="00FC5D4E">
      <w:pPr>
        <w:autoSpaceDE w:val="0"/>
        <w:autoSpaceDN w:val="0"/>
        <w:adjustRightInd w:val="0"/>
        <w:rPr>
          <w:rFonts w:ascii="Calibri" w:hAnsi="Calibri" w:cs="Arial"/>
        </w:rPr>
      </w:pPr>
    </w:p>
    <w:p w14:paraId="2C9E4CAE" w14:textId="77777777" w:rsidR="00FC5D4E" w:rsidRPr="00D43BDF" w:rsidRDefault="00FC5D4E" w:rsidP="00FC5D4E">
      <w:pPr>
        <w:autoSpaceDE w:val="0"/>
        <w:autoSpaceDN w:val="0"/>
        <w:adjustRightInd w:val="0"/>
        <w:rPr>
          <w:rFonts w:ascii="Calibri" w:hAnsi="Calibri" w:cs="Arial"/>
        </w:rPr>
      </w:pPr>
    </w:p>
    <w:p w14:paraId="2C9E4CAF" w14:textId="77777777" w:rsidR="00FC5D4E" w:rsidRPr="00D43BDF" w:rsidRDefault="00FC5D4E" w:rsidP="00FC5D4E">
      <w:pPr>
        <w:autoSpaceDE w:val="0"/>
        <w:autoSpaceDN w:val="0"/>
        <w:adjustRightInd w:val="0"/>
        <w:rPr>
          <w:rFonts w:ascii="Calibri" w:hAnsi="Calibri" w:cs="Arial"/>
        </w:rPr>
      </w:pPr>
    </w:p>
    <w:p w14:paraId="2C9E4CB0" w14:textId="77777777" w:rsidR="00FC5D4E" w:rsidRPr="00D43BDF" w:rsidRDefault="00FC5D4E" w:rsidP="00FC5D4E">
      <w:pPr>
        <w:autoSpaceDE w:val="0"/>
        <w:autoSpaceDN w:val="0"/>
        <w:adjustRightInd w:val="0"/>
        <w:rPr>
          <w:rFonts w:ascii="Calibri" w:hAnsi="Calibri" w:cs="Arial"/>
        </w:rPr>
      </w:pPr>
    </w:p>
    <w:p w14:paraId="2C9E4CB1" w14:textId="77777777" w:rsidR="00FC5D4E" w:rsidRPr="00D43BDF" w:rsidRDefault="00FC5D4E" w:rsidP="00FC5D4E">
      <w:pPr>
        <w:autoSpaceDE w:val="0"/>
        <w:autoSpaceDN w:val="0"/>
        <w:adjustRightInd w:val="0"/>
        <w:rPr>
          <w:rFonts w:ascii="Calibri" w:hAnsi="Calibri" w:cs="Arial"/>
        </w:rPr>
      </w:pPr>
    </w:p>
    <w:p w14:paraId="2C9E4CB2" w14:textId="77777777" w:rsidR="00FC5D4E" w:rsidRPr="00D43BDF" w:rsidRDefault="00FC5D4E" w:rsidP="00FC5D4E">
      <w:pPr>
        <w:autoSpaceDE w:val="0"/>
        <w:autoSpaceDN w:val="0"/>
        <w:adjustRightInd w:val="0"/>
        <w:rPr>
          <w:rFonts w:ascii="Calibri" w:hAnsi="Calibri" w:cs="Arial"/>
        </w:rPr>
      </w:pPr>
    </w:p>
    <w:p w14:paraId="2C9E4CB3" w14:textId="77777777" w:rsidR="00FC5D4E" w:rsidRPr="00D43BDF" w:rsidRDefault="00FC5D4E" w:rsidP="00FC5D4E">
      <w:pPr>
        <w:autoSpaceDE w:val="0"/>
        <w:autoSpaceDN w:val="0"/>
        <w:adjustRightInd w:val="0"/>
        <w:rPr>
          <w:rFonts w:ascii="Calibri" w:hAnsi="Calibri" w:cs="Arial"/>
        </w:rPr>
      </w:pPr>
    </w:p>
    <w:p w14:paraId="2C9E4CB4" w14:textId="77777777" w:rsidR="00FC5D4E" w:rsidRPr="00D43BDF" w:rsidRDefault="00FC5D4E" w:rsidP="00FC5D4E">
      <w:pPr>
        <w:autoSpaceDE w:val="0"/>
        <w:autoSpaceDN w:val="0"/>
        <w:adjustRightInd w:val="0"/>
        <w:rPr>
          <w:rFonts w:ascii="Calibri" w:hAnsi="Calibri" w:cs="Arial"/>
        </w:rPr>
      </w:pPr>
    </w:p>
    <w:p w14:paraId="2C9E4CB5" w14:textId="77777777" w:rsidR="00FC5D4E" w:rsidRPr="00D43BDF" w:rsidRDefault="00FC5D4E" w:rsidP="00FC5D4E">
      <w:pPr>
        <w:autoSpaceDE w:val="0"/>
        <w:autoSpaceDN w:val="0"/>
        <w:adjustRightInd w:val="0"/>
        <w:rPr>
          <w:rFonts w:ascii="Calibri" w:hAnsi="Calibri" w:cs="Arial"/>
        </w:rPr>
      </w:pPr>
    </w:p>
    <w:p w14:paraId="2C9E4CB6" w14:textId="77777777" w:rsidR="00FC5D4E" w:rsidRPr="00D43BDF" w:rsidRDefault="00FC5D4E" w:rsidP="00FC5D4E">
      <w:pPr>
        <w:autoSpaceDE w:val="0"/>
        <w:autoSpaceDN w:val="0"/>
        <w:adjustRightInd w:val="0"/>
        <w:rPr>
          <w:rFonts w:ascii="Calibri" w:hAnsi="Calibri" w:cs="Arial"/>
        </w:rPr>
      </w:pPr>
    </w:p>
    <w:p w14:paraId="2C9E4CB7" w14:textId="77777777" w:rsidR="00FC5D4E" w:rsidRPr="00D43BDF" w:rsidRDefault="00FC5D4E" w:rsidP="00FC5D4E">
      <w:pPr>
        <w:autoSpaceDE w:val="0"/>
        <w:autoSpaceDN w:val="0"/>
        <w:adjustRightInd w:val="0"/>
        <w:rPr>
          <w:rFonts w:ascii="Calibri" w:hAnsi="Calibri" w:cs="Arial"/>
        </w:rPr>
      </w:pPr>
    </w:p>
    <w:p w14:paraId="2C9E4CB8" w14:textId="77777777" w:rsidR="00FC5D4E" w:rsidRPr="00D43BDF" w:rsidRDefault="00FC5D4E" w:rsidP="00FC5D4E">
      <w:pPr>
        <w:autoSpaceDE w:val="0"/>
        <w:autoSpaceDN w:val="0"/>
        <w:adjustRightInd w:val="0"/>
        <w:rPr>
          <w:rFonts w:ascii="Calibri" w:hAnsi="Calibri" w:cs="Arial"/>
        </w:rPr>
      </w:pPr>
    </w:p>
    <w:p w14:paraId="2C9E4CB9" w14:textId="77777777" w:rsidR="00FC5D4E" w:rsidRPr="00D43BDF" w:rsidRDefault="00FC5D4E" w:rsidP="00FC5D4E">
      <w:pPr>
        <w:autoSpaceDE w:val="0"/>
        <w:autoSpaceDN w:val="0"/>
        <w:adjustRightInd w:val="0"/>
        <w:rPr>
          <w:rFonts w:ascii="Calibri" w:hAnsi="Calibri" w:cs="Arial"/>
        </w:rPr>
      </w:pPr>
    </w:p>
    <w:p w14:paraId="2C9E4CBA" w14:textId="77777777" w:rsidR="00FC5D4E" w:rsidRPr="00D43BDF" w:rsidRDefault="00FC5D4E" w:rsidP="00FC5D4E">
      <w:pPr>
        <w:autoSpaceDE w:val="0"/>
        <w:autoSpaceDN w:val="0"/>
        <w:adjustRightInd w:val="0"/>
        <w:rPr>
          <w:rFonts w:ascii="Calibri" w:hAnsi="Calibri" w:cs="Arial"/>
        </w:rPr>
      </w:pPr>
    </w:p>
    <w:p w14:paraId="2C9E4CBB" w14:textId="77777777" w:rsidR="00FC5D4E" w:rsidRPr="00D43BDF" w:rsidRDefault="00FC5D4E" w:rsidP="00FC5D4E">
      <w:pPr>
        <w:autoSpaceDE w:val="0"/>
        <w:autoSpaceDN w:val="0"/>
        <w:adjustRightInd w:val="0"/>
        <w:rPr>
          <w:rFonts w:ascii="Calibri" w:hAnsi="Calibri" w:cs="Arial"/>
        </w:rPr>
      </w:pPr>
    </w:p>
    <w:p w14:paraId="2C9E4CBC" w14:textId="77777777" w:rsidR="00FC5D4E" w:rsidRPr="00D43BDF" w:rsidRDefault="00FC5D4E" w:rsidP="00FC5D4E">
      <w:pPr>
        <w:autoSpaceDE w:val="0"/>
        <w:autoSpaceDN w:val="0"/>
        <w:adjustRightInd w:val="0"/>
        <w:rPr>
          <w:rFonts w:ascii="Calibri" w:hAnsi="Calibri" w:cs="Arial"/>
        </w:rPr>
      </w:pPr>
    </w:p>
    <w:p w14:paraId="2C9E4CBD" w14:textId="77777777" w:rsidR="00FC5D4E" w:rsidRPr="00D43BDF" w:rsidRDefault="00FC5D4E" w:rsidP="00FC5D4E">
      <w:pPr>
        <w:autoSpaceDE w:val="0"/>
        <w:autoSpaceDN w:val="0"/>
        <w:adjustRightInd w:val="0"/>
        <w:rPr>
          <w:rFonts w:ascii="Calibri" w:hAnsi="Calibri" w:cs="Arial"/>
        </w:rPr>
      </w:pPr>
    </w:p>
    <w:p w14:paraId="2C9E4CBE" w14:textId="77777777" w:rsidR="00FC5D4E" w:rsidRPr="00D43BDF" w:rsidRDefault="00FC5D4E" w:rsidP="00FC5D4E">
      <w:pPr>
        <w:autoSpaceDE w:val="0"/>
        <w:autoSpaceDN w:val="0"/>
        <w:adjustRightInd w:val="0"/>
        <w:rPr>
          <w:rFonts w:ascii="Calibri" w:hAnsi="Calibri" w:cs="Arial"/>
        </w:rPr>
      </w:pPr>
    </w:p>
    <w:p w14:paraId="2C9E4CBF" w14:textId="77777777" w:rsidR="00FC5D4E" w:rsidRPr="00D43BDF" w:rsidRDefault="00FC5D4E" w:rsidP="00FC5D4E">
      <w:pPr>
        <w:autoSpaceDE w:val="0"/>
        <w:autoSpaceDN w:val="0"/>
        <w:adjustRightInd w:val="0"/>
        <w:rPr>
          <w:rFonts w:ascii="Calibri" w:hAnsi="Calibri" w:cs="Arial"/>
        </w:rPr>
      </w:pPr>
    </w:p>
    <w:p w14:paraId="2C9E4CC0" w14:textId="77777777" w:rsidR="00FC5D4E" w:rsidRPr="00D43BDF" w:rsidRDefault="00FC5D4E" w:rsidP="00FC5D4E">
      <w:pPr>
        <w:autoSpaceDE w:val="0"/>
        <w:autoSpaceDN w:val="0"/>
        <w:adjustRightInd w:val="0"/>
        <w:rPr>
          <w:rFonts w:ascii="Calibri" w:hAnsi="Calibri" w:cs="Arial"/>
        </w:rPr>
      </w:pPr>
    </w:p>
    <w:p w14:paraId="2C9E4CC1" w14:textId="77777777" w:rsidR="00FC5D4E" w:rsidRPr="00D43BDF" w:rsidRDefault="00FC5D4E" w:rsidP="00FC5D4E">
      <w:pPr>
        <w:autoSpaceDE w:val="0"/>
        <w:autoSpaceDN w:val="0"/>
        <w:adjustRightInd w:val="0"/>
        <w:rPr>
          <w:rFonts w:ascii="Calibri" w:hAnsi="Calibri" w:cs="Arial"/>
        </w:rPr>
      </w:pPr>
    </w:p>
    <w:p w14:paraId="2C9E4CC2" w14:textId="77777777" w:rsidR="00FC5D4E" w:rsidRPr="00D43BDF" w:rsidRDefault="00FC5D4E" w:rsidP="00FC5D4E">
      <w:pPr>
        <w:autoSpaceDE w:val="0"/>
        <w:autoSpaceDN w:val="0"/>
        <w:adjustRightInd w:val="0"/>
        <w:rPr>
          <w:rFonts w:ascii="Calibri" w:hAnsi="Calibri" w:cs="Arial"/>
        </w:rPr>
      </w:pPr>
    </w:p>
    <w:p w14:paraId="2C9E4CC3" w14:textId="77777777" w:rsidR="00FC5D4E" w:rsidRPr="00D43BDF" w:rsidRDefault="00FC5D4E" w:rsidP="00FC5D4E">
      <w:pPr>
        <w:autoSpaceDE w:val="0"/>
        <w:autoSpaceDN w:val="0"/>
        <w:adjustRightInd w:val="0"/>
        <w:rPr>
          <w:rFonts w:ascii="Calibri" w:hAnsi="Calibri" w:cs="Arial"/>
        </w:rPr>
      </w:pPr>
    </w:p>
    <w:p w14:paraId="2C9E4CC4" w14:textId="77777777" w:rsidR="00FC5D4E" w:rsidRPr="00D43BDF" w:rsidRDefault="00FC5D4E" w:rsidP="00FC5D4E">
      <w:pPr>
        <w:autoSpaceDE w:val="0"/>
        <w:autoSpaceDN w:val="0"/>
        <w:adjustRightInd w:val="0"/>
        <w:rPr>
          <w:rFonts w:ascii="Calibri" w:hAnsi="Calibri" w:cs="Arial"/>
        </w:rPr>
      </w:pPr>
      <w:r>
        <w:rPr>
          <w:noProof/>
        </w:rPr>
        <w:lastRenderedPageBreak/>
        <mc:AlternateContent>
          <mc:Choice Requires="wps">
            <w:drawing>
              <wp:anchor distT="0" distB="0" distL="114300" distR="114300" simplePos="0" relativeHeight="251663360" behindDoc="0" locked="0" layoutInCell="1" allowOverlap="1" wp14:anchorId="2C9E4D5D" wp14:editId="4AEC2C6E">
                <wp:simplePos x="0" y="0"/>
                <wp:positionH relativeFrom="column">
                  <wp:posOffset>-116958</wp:posOffset>
                </wp:positionH>
                <wp:positionV relativeFrom="paragraph">
                  <wp:posOffset>116959</wp:posOffset>
                </wp:positionV>
                <wp:extent cx="5943600" cy="5518298"/>
                <wp:effectExtent l="0" t="0" r="12700"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5518298"/>
                        </a:xfrm>
                        <a:prstGeom prst="rect">
                          <a:avLst/>
                        </a:prstGeom>
                        <a:solidFill>
                          <a:srgbClr val="CCCCFF"/>
                        </a:solidFill>
                        <a:ln w="9525">
                          <a:solidFill>
                            <a:srgbClr val="000000"/>
                          </a:solidFill>
                          <a:miter lim="800000"/>
                          <a:headEnd/>
                          <a:tailEnd/>
                        </a:ln>
                      </wps:spPr>
                      <wps:txbx>
                        <w:txbxContent>
                          <w:p w14:paraId="2C9E4DC2" w14:textId="77777777" w:rsidR="00774E8C" w:rsidRPr="004C1BCE" w:rsidRDefault="00774E8C" w:rsidP="00FC5D4E">
                            <w:pPr>
                              <w:pStyle w:val="Normal3"/>
                              <w:jc w:val="center"/>
                              <w:rPr>
                                <w:rFonts w:ascii="Calibri" w:hAnsi="Calibri" w:cs="Arial"/>
                                <w:b/>
                                <w:color w:val="000000"/>
                                <w:sz w:val="28"/>
                                <w:szCs w:val="28"/>
                              </w:rPr>
                            </w:pPr>
                          </w:p>
                          <w:p w14:paraId="2C9E4DC3" w14:textId="77777777" w:rsidR="00774E8C" w:rsidRPr="004C1BCE" w:rsidRDefault="00774E8C" w:rsidP="00FC5D4E">
                            <w:pPr>
                              <w:pStyle w:val="Normal3"/>
                              <w:jc w:val="center"/>
                              <w:rPr>
                                <w:rFonts w:ascii="Calibri" w:hAnsi="Calibri" w:cs="Arial"/>
                                <w:color w:val="000000"/>
                                <w:sz w:val="28"/>
                                <w:szCs w:val="28"/>
                              </w:rPr>
                            </w:pPr>
                            <w:r w:rsidRPr="004C1BCE">
                              <w:rPr>
                                <w:rFonts w:ascii="Calibri" w:hAnsi="Calibri" w:cs="Arial"/>
                                <w:b/>
                                <w:color w:val="000000"/>
                                <w:sz w:val="28"/>
                                <w:szCs w:val="28"/>
                              </w:rPr>
                              <w:t>Neglect</w:t>
                            </w:r>
                          </w:p>
                          <w:p w14:paraId="2C9E4DC4" w14:textId="77777777" w:rsidR="00774E8C" w:rsidRPr="004C1BCE" w:rsidRDefault="00774E8C" w:rsidP="00FC5D4E">
                            <w:pPr>
                              <w:pStyle w:val="Normal3"/>
                              <w:rPr>
                                <w:rFonts w:ascii="Calibri" w:hAnsi="Calibri" w:cs="Arial"/>
                                <w:color w:val="000000"/>
                                <w:sz w:val="28"/>
                                <w:szCs w:val="28"/>
                                <w:u w:val="single"/>
                              </w:rPr>
                            </w:pPr>
                          </w:p>
                          <w:p w14:paraId="2C9E4DC5" w14:textId="77777777" w:rsidR="00774E8C" w:rsidRPr="00B06338" w:rsidRDefault="00774E8C" w:rsidP="00774E8C">
                            <w:pPr>
                              <w:pStyle w:val="Normal3"/>
                              <w:jc w:val="both"/>
                              <w:rPr>
                                <w:rFonts w:ascii="Calibri" w:hAnsi="Calibri" w:cs="Arial"/>
                                <w:color w:val="000000"/>
                              </w:rPr>
                            </w:pPr>
                            <w:r w:rsidRPr="00B06338">
                              <w:rPr>
                                <w:rFonts w:ascii="Calibri" w:hAnsi="Calibri" w:cs="Arial"/>
                                <w:color w:val="000000"/>
                              </w:rPr>
                              <w:t xml:space="preserve">Neglect is the failure to meet a child’s basic physical and/or psychological needs, likely to result in the serious impairment of the child’s health or development. Neglect may occur during pregnancy as a result of maternal substance abuse. </w:t>
                            </w:r>
                            <w:proofErr w:type="gramStart"/>
                            <w:r w:rsidRPr="00B06338">
                              <w:rPr>
                                <w:rFonts w:ascii="Calibri" w:hAnsi="Calibri" w:cs="Arial"/>
                                <w:color w:val="000000"/>
                              </w:rPr>
                              <w:t>Once  a</w:t>
                            </w:r>
                            <w:proofErr w:type="gramEnd"/>
                            <w:r w:rsidRPr="00B06338">
                              <w:rPr>
                                <w:rFonts w:ascii="Calibri" w:hAnsi="Calibri" w:cs="Arial"/>
                                <w:color w:val="000000"/>
                              </w:rPr>
                              <w:t xml:space="preserve"> child is born, neglect may involve a parent or carer failing to provide adequate </w:t>
                            </w:r>
                            <w:proofErr w:type="gramStart"/>
                            <w:r w:rsidRPr="00B06338">
                              <w:rPr>
                                <w:rFonts w:ascii="Calibri" w:hAnsi="Calibri" w:cs="Arial"/>
                                <w:color w:val="000000"/>
                              </w:rPr>
                              <w:t>food,  clothing</w:t>
                            </w:r>
                            <w:proofErr w:type="gramEnd"/>
                            <w:r w:rsidRPr="00B06338">
                              <w:rPr>
                                <w:rFonts w:ascii="Calibri" w:hAnsi="Calibri" w:cs="Arial"/>
                                <w:color w:val="000000"/>
                              </w:rPr>
                              <w:t xml:space="preserve"> and shelter (including exclusion from home or abandonment); failing to protect a child from physical and emotional harm or danger; not ensuring adequate supervision (including the use of inadequate </w:t>
                            </w:r>
                            <w:proofErr w:type="gramStart"/>
                            <w:r w:rsidRPr="00B06338">
                              <w:rPr>
                                <w:rFonts w:ascii="Calibri" w:hAnsi="Calibri" w:cs="Arial"/>
                                <w:color w:val="000000"/>
                              </w:rPr>
                              <w:t>care-givers</w:t>
                            </w:r>
                            <w:proofErr w:type="gramEnd"/>
                            <w:r w:rsidRPr="00B06338">
                              <w:rPr>
                                <w:rFonts w:ascii="Calibri" w:hAnsi="Calibri" w:cs="Arial"/>
                                <w:color w:val="000000"/>
                              </w:rPr>
                              <w:t>); or failing to provide access to appropriate medical care or treatment. It may also include neglect of, or unresponsiveness to, a child’s basic emotional needs.</w:t>
                            </w:r>
                          </w:p>
                          <w:p w14:paraId="2C9E4DC6" w14:textId="77777777" w:rsidR="00774E8C" w:rsidRPr="004C1BCE" w:rsidRDefault="00774E8C" w:rsidP="00FC5D4E">
                            <w:pPr>
                              <w:pStyle w:val="Default"/>
                              <w:rPr>
                                <w:sz w:val="28"/>
                                <w:szCs w:val="28"/>
                              </w:rPr>
                            </w:pPr>
                          </w:p>
                          <w:p w14:paraId="2C9E4DC7" w14:textId="77777777" w:rsidR="00774E8C" w:rsidRPr="004C1BCE" w:rsidRDefault="00774E8C" w:rsidP="00FC5D4E">
                            <w:pPr>
                              <w:pStyle w:val="Default"/>
                              <w:rPr>
                                <w:rFonts w:cs="Arial"/>
                                <w:b/>
                                <w:sz w:val="28"/>
                                <w:szCs w:val="28"/>
                              </w:rPr>
                            </w:pPr>
                            <w:r w:rsidRPr="004C1BCE">
                              <w:rPr>
                                <w:rFonts w:cs="Arial"/>
                                <w:b/>
                                <w:sz w:val="28"/>
                                <w:szCs w:val="28"/>
                              </w:rPr>
                              <w:t>Indicators of Neglect:</w:t>
                            </w:r>
                          </w:p>
                          <w:p w14:paraId="2C9E4DC8" w14:textId="77777777" w:rsidR="00774E8C" w:rsidRPr="004C1BCE" w:rsidRDefault="00774E8C" w:rsidP="00FC5D4E">
                            <w:pPr>
                              <w:pStyle w:val="Default"/>
                              <w:rPr>
                                <w:rFonts w:cs="Arial"/>
                                <w:b/>
                                <w:sz w:val="28"/>
                                <w:szCs w:val="28"/>
                              </w:rPr>
                            </w:pPr>
                          </w:p>
                          <w:p w14:paraId="2C9E4DC9" w14:textId="77777777" w:rsidR="00774E8C" w:rsidRPr="00B06338" w:rsidRDefault="00774E8C" w:rsidP="00FC5D4E">
                            <w:pPr>
                              <w:pStyle w:val="Default"/>
                              <w:numPr>
                                <w:ilvl w:val="0"/>
                                <w:numId w:val="25"/>
                              </w:numPr>
                              <w:rPr>
                                <w:rFonts w:cs="Arial"/>
                              </w:rPr>
                            </w:pPr>
                            <w:r w:rsidRPr="00B06338">
                              <w:rPr>
                                <w:rFonts w:cs="Arial"/>
                              </w:rPr>
                              <w:t xml:space="preserve">constant hunger, sometimes stealing food from other children </w:t>
                            </w:r>
                          </w:p>
                          <w:p w14:paraId="2C9E4DCA" w14:textId="77777777" w:rsidR="00774E8C" w:rsidRPr="00B06338" w:rsidRDefault="00774E8C" w:rsidP="00FC5D4E">
                            <w:pPr>
                              <w:pStyle w:val="Default"/>
                              <w:numPr>
                                <w:ilvl w:val="0"/>
                                <w:numId w:val="25"/>
                              </w:numPr>
                              <w:rPr>
                                <w:rFonts w:cs="Arial"/>
                              </w:rPr>
                            </w:pPr>
                            <w:r w:rsidRPr="00B06338">
                              <w:rPr>
                                <w:rFonts w:cs="Arial"/>
                              </w:rPr>
                              <w:t xml:space="preserve">constantly dirty or ‘smelly’ </w:t>
                            </w:r>
                          </w:p>
                          <w:p w14:paraId="2C9E4DCB" w14:textId="77777777" w:rsidR="00774E8C" w:rsidRPr="00B06338" w:rsidRDefault="00774E8C" w:rsidP="00FC5D4E">
                            <w:pPr>
                              <w:pStyle w:val="Default"/>
                              <w:numPr>
                                <w:ilvl w:val="0"/>
                                <w:numId w:val="25"/>
                              </w:numPr>
                              <w:rPr>
                                <w:rFonts w:cs="Arial"/>
                              </w:rPr>
                            </w:pPr>
                            <w:r w:rsidRPr="00B06338">
                              <w:rPr>
                                <w:rFonts w:cs="Arial"/>
                              </w:rPr>
                              <w:t xml:space="preserve">loss of weight, or being constantly underweight </w:t>
                            </w:r>
                          </w:p>
                          <w:p w14:paraId="2C9E4DCC" w14:textId="77777777" w:rsidR="00774E8C" w:rsidRPr="00B06338" w:rsidRDefault="00774E8C" w:rsidP="00FC5D4E">
                            <w:pPr>
                              <w:pStyle w:val="Default"/>
                              <w:numPr>
                                <w:ilvl w:val="0"/>
                                <w:numId w:val="25"/>
                              </w:numPr>
                              <w:rPr>
                                <w:rFonts w:cs="Arial"/>
                              </w:rPr>
                            </w:pPr>
                            <w:r w:rsidRPr="00B06338">
                              <w:rPr>
                                <w:rFonts w:cs="Arial"/>
                              </w:rPr>
                              <w:t xml:space="preserve">inappropriate clothing for the conditions. </w:t>
                            </w:r>
                          </w:p>
                          <w:p w14:paraId="2C9E4DCD" w14:textId="77777777" w:rsidR="00774E8C" w:rsidRPr="004C1BCE" w:rsidRDefault="00774E8C" w:rsidP="00FC5D4E">
                            <w:pPr>
                              <w:pStyle w:val="Default"/>
                              <w:rPr>
                                <w:rFonts w:cs="Arial"/>
                                <w:sz w:val="28"/>
                                <w:szCs w:val="28"/>
                              </w:rPr>
                            </w:pPr>
                          </w:p>
                          <w:p w14:paraId="2C9E4DCE" w14:textId="77777777" w:rsidR="00774E8C" w:rsidRPr="004C1BCE" w:rsidRDefault="00774E8C" w:rsidP="00FC5D4E">
                            <w:pPr>
                              <w:pStyle w:val="Normal3"/>
                              <w:jc w:val="both"/>
                              <w:rPr>
                                <w:rFonts w:ascii="Calibri" w:hAnsi="Calibri" w:cs="Arial"/>
                                <w:b/>
                                <w:bCs/>
                                <w:color w:val="000000"/>
                                <w:sz w:val="28"/>
                                <w:szCs w:val="28"/>
                              </w:rPr>
                            </w:pPr>
                            <w:r w:rsidRPr="004C1BCE">
                              <w:rPr>
                                <w:rFonts w:ascii="Calibri" w:hAnsi="Calibri" w:cs="Arial"/>
                                <w:b/>
                                <w:bCs/>
                                <w:color w:val="000000"/>
                                <w:sz w:val="28"/>
                                <w:szCs w:val="28"/>
                              </w:rPr>
                              <w:t xml:space="preserve">Changes in behaviour which can also indicate neglect may include: </w:t>
                            </w:r>
                          </w:p>
                          <w:p w14:paraId="2C9E4DCF" w14:textId="77777777" w:rsidR="00774E8C" w:rsidRPr="004C1BCE" w:rsidRDefault="00774E8C" w:rsidP="00FC5D4E">
                            <w:pPr>
                              <w:pStyle w:val="Default"/>
                              <w:rPr>
                                <w:rFonts w:cs="Arial"/>
                                <w:sz w:val="28"/>
                                <w:szCs w:val="28"/>
                              </w:rPr>
                            </w:pPr>
                          </w:p>
                          <w:p w14:paraId="2C9E4DD0" w14:textId="77777777" w:rsidR="00774E8C" w:rsidRPr="00B06338" w:rsidRDefault="00774E8C" w:rsidP="00FC5D4E">
                            <w:pPr>
                              <w:pStyle w:val="Default"/>
                              <w:numPr>
                                <w:ilvl w:val="0"/>
                                <w:numId w:val="26"/>
                              </w:numPr>
                              <w:rPr>
                                <w:rFonts w:cs="Arial"/>
                              </w:rPr>
                            </w:pPr>
                            <w:r w:rsidRPr="00B06338">
                              <w:rPr>
                                <w:rFonts w:cs="Arial"/>
                              </w:rPr>
                              <w:t xml:space="preserve">complaining of being tired all the time </w:t>
                            </w:r>
                          </w:p>
                          <w:p w14:paraId="2C9E4DD1" w14:textId="77777777" w:rsidR="00774E8C" w:rsidRPr="00B06338" w:rsidRDefault="00774E8C" w:rsidP="00FC5D4E">
                            <w:pPr>
                              <w:pStyle w:val="Default"/>
                              <w:numPr>
                                <w:ilvl w:val="0"/>
                                <w:numId w:val="26"/>
                              </w:numPr>
                              <w:rPr>
                                <w:rFonts w:cs="Arial"/>
                              </w:rPr>
                            </w:pPr>
                            <w:r w:rsidRPr="00B06338">
                              <w:rPr>
                                <w:rFonts w:cs="Arial"/>
                              </w:rPr>
                              <w:t xml:space="preserve">not requesting medical assistance and/or failing to attend appointments </w:t>
                            </w:r>
                          </w:p>
                          <w:p w14:paraId="2C9E4DD2" w14:textId="77777777" w:rsidR="00774E8C" w:rsidRPr="00B06338" w:rsidRDefault="00774E8C" w:rsidP="00FC5D4E">
                            <w:pPr>
                              <w:pStyle w:val="Default"/>
                              <w:numPr>
                                <w:ilvl w:val="0"/>
                                <w:numId w:val="26"/>
                              </w:numPr>
                              <w:rPr>
                                <w:rFonts w:cs="Arial"/>
                              </w:rPr>
                            </w:pPr>
                            <w:r w:rsidRPr="00B06338">
                              <w:rPr>
                                <w:rFonts w:cs="Arial"/>
                              </w:rPr>
                              <w:t xml:space="preserve">having few friends </w:t>
                            </w:r>
                          </w:p>
                          <w:p w14:paraId="2C9E4DD3" w14:textId="77777777" w:rsidR="00774E8C" w:rsidRPr="00B06338" w:rsidRDefault="00774E8C" w:rsidP="00FC5D4E">
                            <w:pPr>
                              <w:pStyle w:val="Default"/>
                              <w:numPr>
                                <w:ilvl w:val="0"/>
                                <w:numId w:val="26"/>
                              </w:numPr>
                              <w:rPr>
                                <w:rFonts w:cs="Arial"/>
                              </w:rPr>
                            </w:pPr>
                            <w:r w:rsidRPr="00B06338">
                              <w:rPr>
                                <w:rFonts w:cs="Arial"/>
                              </w:rPr>
                              <w:t>mentioning being left alone or unsupervised.</w:t>
                            </w:r>
                          </w:p>
                          <w:p w14:paraId="2C9E4DD4" w14:textId="77777777" w:rsidR="00774E8C" w:rsidRPr="004C1BCE" w:rsidRDefault="00774E8C" w:rsidP="00FC5D4E">
                            <w:pPr>
                              <w:rPr>
                                <w:rFonts w:ascii="Calibri" w:hAnsi="Calibri"/>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C9E4D5D" id="Text Box 3" o:spid="_x0000_s1032" type="#_x0000_t202" style="position:absolute;margin-left:-9.2pt;margin-top:9.2pt;width:468pt;height:43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" fillcolor="#ccf">
                <v:textbox>
                  <w:txbxContent>
                    <w:p w14:paraId="2C9E4DC2" w14:textId="77777777" w:rsidR="00774E8C" w:rsidRPr="004C1BCE" w:rsidRDefault="00774E8C" w:rsidP="00FC5D4E">
                      <w:pPr>
                        <w:pStyle w:val="Normal3"/>
                        <w:jc w:val="center"/>
                        <w:rPr>
                          <w:rFonts w:ascii="Calibri" w:hAnsi="Calibri" w:cs="Arial"/>
                          <w:b/>
                          <w:color w:val="000000"/>
                          <w:sz w:val="28"/>
                          <w:szCs w:val="28"/>
                        </w:rPr>
                      </w:pPr>
                    </w:p>
                    <w:p w14:paraId="2C9E4DC3" w14:textId="77777777" w:rsidR="00774E8C" w:rsidRPr="004C1BCE" w:rsidRDefault="00774E8C" w:rsidP="00FC5D4E">
                      <w:pPr>
                        <w:pStyle w:val="Normal3"/>
                        <w:jc w:val="center"/>
                        <w:rPr>
                          <w:rFonts w:ascii="Calibri" w:hAnsi="Calibri" w:cs="Arial"/>
                          <w:color w:val="000000"/>
                          <w:sz w:val="28"/>
                          <w:szCs w:val="28"/>
                        </w:rPr>
                      </w:pPr>
                      <w:r w:rsidRPr="004C1BCE">
                        <w:rPr>
                          <w:rFonts w:ascii="Calibri" w:hAnsi="Calibri" w:cs="Arial"/>
                          <w:b/>
                          <w:color w:val="000000"/>
                          <w:sz w:val="28"/>
                          <w:szCs w:val="28"/>
                        </w:rPr>
                        <w:t>Neglect</w:t>
                      </w:r>
                    </w:p>
                    <w:p w14:paraId="2C9E4DC4" w14:textId="77777777" w:rsidR="00774E8C" w:rsidRPr="004C1BCE" w:rsidRDefault="00774E8C" w:rsidP="00FC5D4E">
                      <w:pPr>
                        <w:pStyle w:val="Normal3"/>
                        <w:rPr>
                          <w:rFonts w:ascii="Calibri" w:hAnsi="Calibri" w:cs="Arial"/>
                          <w:color w:val="000000"/>
                          <w:sz w:val="28"/>
                          <w:szCs w:val="28"/>
                          <w:u w:val="single"/>
                        </w:rPr>
                      </w:pPr>
                    </w:p>
                    <w:p w14:paraId="2C9E4DC5" w14:textId="77777777" w:rsidR="00774E8C" w:rsidRPr="00B06338" w:rsidRDefault="00774E8C" w:rsidP="00774E8C">
                      <w:pPr>
                        <w:pStyle w:val="Normal3"/>
                        <w:jc w:val="both"/>
                        <w:rPr>
                          <w:rFonts w:ascii="Calibri" w:hAnsi="Calibri" w:cs="Arial"/>
                          <w:color w:val="000000"/>
                        </w:rPr>
                      </w:pPr>
                      <w:r w:rsidRPr="00B06338">
                        <w:rPr>
                          <w:rFonts w:ascii="Calibri" w:hAnsi="Calibri" w:cs="Arial"/>
                          <w:color w:val="000000"/>
                        </w:rPr>
                        <w:t xml:space="preserve">Neglect is the failure to meet a child’s basic physical and/or psychological needs, likely to result in the serious impairment of the child’s health or development. Neglect may occur during pregnancy as a result of maternal substance abuse. </w:t>
                      </w:r>
                      <w:proofErr w:type="gramStart"/>
                      <w:r w:rsidRPr="00B06338">
                        <w:rPr>
                          <w:rFonts w:ascii="Calibri" w:hAnsi="Calibri" w:cs="Arial"/>
                          <w:color w:val="000000"/>
                        </w:rPr>
                        <w:t>Once  a</w:t>
                      </w:r>
                      <w:proofErr w:type="gramEnd"/>
                      <w:r w:rsidRPr="00B06338">
                        <w:rPr>
                          <w:rFonts w:ascii="Calibri" w:hAnsi="Calibri" w:cs="Arial"/>
                          <w:color w:val="000000"/>
                        </w:rPr>
                        <w:t xml:space="preserve"> child is born, neglect may involve a parent or carer failing to provide adequate food,  clothing and shelter (including exclusion from home or abandonment); failing to protect a child from physical and emotional harm or danger; not ensuring adequate supervision (including the use of inadequate care-givers); or failing to provide access to appropriate medical care or treatment. It may also include neglect of, or unresponsiveness to, a child’s basic emotional needs.</w:t>
                      </w:r>
                    </w:p>
                    <w:p w14:paraId="2C9E4DC6" w14:textId="77777777" w:rsidR="00774E8C" w:rsidRPr="004C1BCE" w:rsidRDefault="00774E8C" w:rsidP="00FC5D4E">
                      <w:pPr>
                        <w:pStyle w:val="Default"/>
                        <w:rPr>
                          <w:sz w:val="28"/>
                          <w:szCs w:val="28"/>
                        </w:rPr>
                      </w:pPr>
                    </w:p>
                    <w:p w14:paraId="2C9E4DC7" w14:textId="77777777" w:rsidR="00774E8C" w:rsidRPr="004C1BCE" w:rsidRDefault="00774E8C" w:rsidP="00FC5D4E">
                      <w:pPr>
                        <w:pStyle w:val="Default"/>
                        <w:rPr>
                          <w:rFonts w:cs="Arial"/>
                          <w:b/>
                          <w:sz w:val="28"/>
                          <w:szCs w:val="28"/>
                        </w:rPr>
                      </w:pPr>
                      <w:r w:rsidRPr="004C1BCE">
                        <w:rPr>
                          <w:rFonts w:cs="Arial"/>
                          <w:b/>
                          <w:sz w:val="28"/>
                          <w:szCs w:val="28"/>
                        </w:rPr>
                        <w:t>Indicators of Neglect:</w:t>
                      </w:r>
                    </w:p>
                    <w:p w14:paraId="2C9E4DC8" w14:textId="77777777" w:rsidR="00774E8C" w:rsidRPr="004C1BCE" w:rsidRDefault="00774E8C" w:rsidP="00FC5D4E">
                      <w:pPr>
                        <w:pStyle w:val="Default"/>
                        <w:rPr>
                          <w:rFonts w:cs="Arial"/>
                          <w:b/>
                          <w:sz w:val="28"/>
                          <w:szCs w:val="28"/>
                        </w:rPr>
                      </w:pPr>
                    </w:p>
                    <w:p w14:paraId="2C9E4DC9" w14:textId="77777777" w:rsidR="00774E8C" w:rsidRPr="00B06338" w:rsidRDefault="00774E8C" w:rsidP="00FC5D4E">
                      <w:pPr>
                        <w:pStyle w:val="Default"/>
                        <w:numPr>
                          <w:ilvl w:val="0"/>
                          <w:numId w:val="25"/>
                        </w:numPr>
                        <w:rPr>
                          <w:rFonts w:cs="Arial"/>
                        </w:rPr>
                      </w:pPr>
                      <w:r w:rsidRPr="00B06338">
                        <w:rPr>
                          <w:rFonts w:cs="Arial"/>
                        </w:rPr>
                        <w:t xml:space="preserve">constant hunger, sometimes stealing food from other children </w:t>
                      </w:r>
                    </w:p>
                    <w:p w14:paraId="2C9E4DCA" w14:textId="77777777" w:rsidR="00774E8C" w:rsidRPr="00B06338" w:rsidRDefault="00774E8C" w:rsidP="00FC5D4E">
                      <w:pPr>
                        <w:pStyle w:val="Default"/>
                        <w:numPr>
                          <w:ilvl w:val="0"/>
                          <w:numId w:val="25"/>
                        </w:numPr>
                        <w:rPr>
                          <w:rFonts w:cs="Arial"/>
                        </w:rPr>
                      </w:pPr>
                      <w:r w:rsidRPr="00B06338">
                        <w:rPr>
                          <w:rFonts w:cs="Arial"/>
                        </w:rPr>
                        <w:t xml:space="preserve">constantly dirty or ‘smelly’ </w:t>
                      </w:r>
                    </w:p>
                    <w:p w14:paraId="2C9E4DCB" w14:textId="77777777" w:rsidR="00774E8C" w:rsidRPr="00B06338" w:rsidRDefault="00774E8C" w:rsidP="00FC5D4E">
                      <w:pPr>
                        <w:pStyle w:val="Default"/>
                        <w:numPr>
                          <w:ilvl w:val="0"/>
                          <w:numId w:val="25"/>
                        </w:numPr>
                        <w:rPr>
                          <w:rFonts w:cs="Arial"/>
                        </w:rPr>
                      </w:pPr>
                      <w:r w:rsidRPr="00B06338">
                        <w:rPr>
                          <w:rFonts w:cs="Arial"/>
                        </w:rPr>
                        <w:t xml:space="preserve">loss of weight, or being constantly underweight </w:t>
                      </w:r>
                    </w:p>
                    <w:p w14:paraId="2C9E4DCC" w14:textId="77777777" w:rsidR="00774E8C" w:rsidRPr="00B06338" w:rsidRDefault="00774E8C" w:rsidP="00FC5D4E">
                      <w:pPr>
                        <w:pStyle w:val="Default"/>
                        <w:numPr>
                          <w:ilvl w:val="0"/>
                          <w:numId w:val="25"/>
                        </w:numPr>
                        <w:rPr>
                          <w:rFonts w:cs="Arial"/>
                        </w:rPr>
                      </w:pPr>
                      <w:r w:rsidRPr="00B06338">
                        <w:rPr>
                          <w:rFonts w:cs="Arial"/>
                        </w:rPr>
                        <w:t xml:space="preserve">inappropriate clothing for the conditions. </w:t>
                      </w:r>
                    </w:p>
                    <w:p w14:paraId="2C9E4DCD" w14:textId="77777777" w:rsidR="00774E8C" w:rsidRPr="004C1BCE" w:rsidRDefault="00774E8C" w:rsidP="00FC5D4E">
                      <w:pPr>
                        <w:pStyle w:val="Default"/>
                        <w:rPr>
                          <w:rFonts w:cs="Arial"/>
                          <w:sz w:val="28"/>
                          <w:szCs w:val="28"/>
                        </w:rPr>
                      </w:pPr>
                    </w:p>
                    <w:p w14:paraId="2C9E4DCE" w14:textId="77777777" w:rsidR="00774E8C" w:rsidRPr="004C1BCE" w:rsidRDefault="00774E8C" w:rsidP="00FC5D4E">
                      <w:pPr>
                        <w:pStyle w:val="Normal3"/>
                        <w:jc w:val="both"/>
                        <w:rPr>
                          <w:rFonts w:ascii="Calibri" w:hAnsi="Calibri" w:cs="Arial"/>
                          <w:b/>
                          <w:bCs/>
                          <w:color w:val="000000"/>
                          <w:sz w:val="28"/>
                          <w:szCs w:val="28"/>
                        </w:rPr>
                      </w:pPr>
                      <w:r w:rsidRPr="004C1BCE">
                        <w:rPr>
                          <w:rFonts w:ascii="Calibri" w:hAnsi="Calibri" w:cs="Arial"/>
                          <w:b/>
                          <w:bCs/>
                          <w:color w:val="000000"/>
                          <w:sz w:val="28"/>
                          <w:szCs w:val="28"/>
                        </w:rPr>
                        <w:t xml:space="preserve">Changes in behaviour which can also indicate neglect may include: </w:t>
                      </w:r>
                    </w:p>
                    <w:p w14:paraId="2C9E4DCF" w14:textId="77777777" w:rsidR="00774E8C" w:rsidRPr="004C1BCE" w:rsidRDefault="00774E8C" w:rsidP="00FC5D4E">
                      <w:pPr>
                        <w:pStyle w:val="Default"/>
                        <w:rPr>
                          <w:rFonts w:cs="Arial"/>
                          <w:sz w:val="28"/>
                          <w:szCs w:val="28"/>
                        </w:rPr>
                      </w:pPr>
                    </w:p>
                    <w:p w14:paraId="2C9E4DD0" w14:textId="77777777" w:rsidR="00774E8C" w:rsidRPr="00B06338" w:rsidRDefault="00774E8C" w:rsidP="00FC5D4E">
                      <w:pPr>
                        <w:pStyle w:val="Default"/>
                        <w:numPr>
                          <w:ilvl w:val="0"/>
                          <w:numId w:val="26"/>
                        </w:numPr>
                        <w:rPr>
                          <w:rFonts w:cs="Arial"/>
                        </w:rPr>
                      </w:pPr>
                      <w:r w:rsidRPr="00B06338">
                        <w:rPr>
                          <w:rFonts w:cs="Arial"/>
                        </w:rPr>
                        <w:t xml:space="preserve">complaining of being tired all the time </w:t>
                      </w:r>
                    </w:p>
                    <w:p w14:paraId="2C9E4DD1" w14:textId="77777777" w:rsidR="00774E8C" w:rsidRPr="00B06338" w:rsidRDefault="00774E8C" w:rsidP="00FC5D4E">
                      <w:pPr>
                        <w:pStyle w:val="Default"/>
                        <w:numPr>
                          <w:ilvl w:val="0"/>
                          <w:numId w:val="26"/>
                        </w:numPr>
                        <w:rPr>
                          <w:rFonts w:cs="Arial"/>
                        </w:rPr>
                      </w:pPr>
                      <w:r w:rsidRPr="00B06338">
                        <w:rPr>
                          <w:rFonts w:cs="Arial"/>
                        </w:rPr>
                        <w:t xml:space="preserve">not requesting medical assistance and/or failing to attend appointments </w:t>
                      </w:r>
                    </w:p>
                    <w:p w14:paraId="2C9E4DD2" w14:textId="77777777" w:rsidR="00774E8C" w:rsidRPr="00B06338" w:rsidRDefault="00774E8C" w:rsidP="00FC5D4E">
                      <w:pPr>
                        <w:pStyle w:val="Default"/>
                        <w:numPr>
                          <w:ilvl w:val="0"/>
                          <w:numId w:val="26"/>
                        </w:numPr>
                        <w:rPr>
                          <w:rFonts w:cs="Arial"/>
                        </w:rPr>
                      </w:pPr>
                      <w:r w:rsidRPr="00B06338">
                        <w:rPr>
                          <w:rFonts w:cs="Arial"/>
                        </w:rPr>
                        <w:t xml:space="preserve">having few friends </w:t>
                      </w:r>
                    </w:p>
                    <w:p w14:paraId="2C9E4DD3" w14:textId="77777777" w:rsidR="00774E8C" w:rsidRPr="00B06338" w:rsidRDefault="00774E8C" w:rsidP="00FC5D4E">
                      <w:pPr>
                        <w:pStyle w:val="Default"/>
                        <w:numPr>
                          <w:ilvl w:val="0"/>
                          <w:numId w:val="26"/>
                        </w:numPr>
                        <w:rPr>
                          <w:rFonts w:cs="Arial"/>
                        </w:rPr>
                      </w:pPr>
                      <w:r w:rsidRPr="00B06338">
                        <w:rPr>
                          <w:rFonts w:cs="Arial"/>
                        </w:rPr>
                        <w:t>mentioning being left alone or unsupervised.</w:t>
                      </w:r>
                    </w:p>
                    <w:p w14:paraId="2C9E4DD4" w14:textId="77777777" w:rsidR="00774E8C" w:rsidRPr="004C1BCE" w:rsidRDefault="00774E8C" w:rsidP="00FC5D4E">
                      <w:pPr>
                        <w:rPr>
                          <w:rFonts w:ascii="Calibri" w:hAnsi="Calibri"/>
                        </w:rPr>
                      </w:pPr>
                    </w:p>
                  </w:txbxContent>
                </v:textbox>
              </v:shape>
            </w:pict>
          </mc:Fallback>
        </mc:AlternateContent>
      </w:r>
    </w:p>
    <w:p w14:paraId="2C9E4CC5" w14:textId="77777777" w:rsidR="00FC5D4E" w:rsidRPr="00D43BDF" w:rsidRDefault="00FC5D4E" w:rsidP="00FC5D4E">
      <w:pPr>
        <w:rPr>
          <w:rFonts w:ascii="Calibri" w:hAnsi="Calibri" w:cs="Arial"/>
          <w:lang w:eastAsia="en-US"/>
        </w:rPr>
      </w:pPr>
    </w:p>
    <w:p w14:paraId="2C9E4CC6" w14:textId="77777777" w:rsidR="00FC5D4E" w:rsidRPr="00D43BDF" w:rsidRDefault="00FC5D4E" w:rsidP="00FC5D4E">
      <w:pPr>
        <w:rPr>
          <w:rFonts w:ascii="Calibri" w:hAnsi="Calibri" w:cs="Arial"/>
          <w:lang w:eastAsia="en-US"/>
        </w:rPr>
      </w:pPr>
    </w:p>
    <w:p w14:paraId="2C9E4CC7" w14:textId="77777777" w:rsidR="00FC5D4E" w:rsidRPr="00D43BDF" w:rsidRDefault="00FC5D4E" w:rsidP="00FC5D4E">
      <w:pPr>
        <w:rPr>
          <w:rFonts w:ascii="Calibri" w:hAnsi="Calibri" w:cs="Arial"/>
          <w:lang w:eastAsia="en-US"/>
        </w:rPr>
      </w:pPr>
    </w:p>
    <w:p w14:paraId="2C9E4CC8" w14:textId="77777777" w:rsidR="00FC5D4E" w:rsidRPr="00D43BDF" w:rsidRDefault="00FC5D4E" w:rsidP="00FC5D4E">
      <w:pPr>
        <w:rPr>
          <w:rFonts w:ascii="Calibri" w:hAnsi="Calibri" w:cs="Arial"/>
          <w:lang w:eastAsia="en-US"/>
        </w:rPr>
      </w:pPr>
    </w:p>
    <w:p w14:paraId="2C9E4CC9" w14:textId="77777777" w:rsidR="00FC5D4E" w:rsidRPr="00D43BDF" w:rsidRDefault="00FC5D4E" w:rsidP="00FC5D4E">
      <w:pPr>
        <w:rPr>
          <w:rFonts w:ascii="Calibri" w:hAnsi="Calibri" w:cs="Arial"/>
          <w:lang w:eastAsia="en-US"/>
        </w:rPr>
      </w:pPr>
    </w:p>
    <w:p w14:paraId="2C9E4CCA" w14:textId="77777777" w:rsidR="00FC5D4E" w:rsidRPr="00D43BDF" w:rsidRDefault="00FC5D4E" w:rsidP="00FC5D4E">
      <w:pPr>
        <w:rPr>
          <w:rFonts w:ascii="Calibri" w:hAnsi="Calibri" w:cs="Arial"/>
          <w:lang w:eastAsia="en-US"/>
        </w:rPr>
      </w:pPr>
    </w:p>
    <w:p w14:paraId="2C9E4CCB" w14:textId="77777777" w:rsidR="00FC5D4E" w:rsidRPr="00D43BDF" w:rsidRDefault="00FC5D4E" w:rsidP="00FC5D4E">
      <w:pPr>
        <w:rPr>
          <w:rFonts w:ascii="Calibri" w:hAnsi="Calibri" w:cs="Arial"/>
          <w:lang w:eastAsia="en-US"/>
        </w:rPr>
      </w:pPr>
    </w:p>
    <w:p w14:paraId="2C9E4CCC" w14:textId="77777777" w:rsidR="00FC5D4E" w:rsidRPr="00D43BDF" w:rsidRDefault="00FC5D4E" w:rsidP="00FC5D4E">
      <w:pPr>
        <w:rPr>
          <w:rFonts w:ascii="Calibri" w:hAnsi="Calibri" w:cs="Arial"/>
          <w:lang w:eastAsia="en-US"/>
        </w:rPr>
      </w:pPr>
    </w:p>
    <w:p w14:paraId="2C9E4CCD" w14:textId="77777777" w:rsidR="00FC5D4E" w:rsidRPr="00D43BDF" w:rsidRDefault="00FC5D4E" w:rsidP="00FC5D4E">
      <w:pPr>
        <w:rPr>
          <w:rFonts w:ascii="Calibri" w:hAnsi="Calibri" w:cs="Arial"/>
          <w:lang w:eastAsia="en-US"/>
        </w:rPr>
      </w:pPr>
    </w:p>
    <w:p w14:paraId="2C9E4CCE" w14:textId="77777777" w:rsidR="00FC5D4E" w:rsidRPr="00D43BDF" w:rsidRDefault="00FC5D4E" w:rsidP="00FC5D4E">
      <w:pPr>
        <w:rPr>
          <w:rFonts w:ascii="Calibri" w:hAnsi="Calibri" w:cs="Arial"/>
          <w:lang w:eastAsia="en-US"/>
        </w:rPr>
      </w:pPr>
    </w:p>
    <w:p w14:paraId="2C9E4CCF" w14:textId="77777777" w:rsidR="00FC5D4E" w:rsidRPr="00D43BDF" w:rsidRDefault="00FC5D4E" w:rsidP="00FC5D4E">
      <w:pPr>
        <w:rPr>
          <w:rFonts w:ascii="Calibri" w:hAnsi="Calibri" w:cs="Arial"/>
          <w:lang w:eastAsia="en-US"/>
        </w:rPr>
      </w:pPr>
    </w:p>
    <w:p w14:paraId="2C9E4CD0" w14:textId="77777777" w:rsidR="00FC5D4E" w:rsidRPr="00D43BDF" w:rsidRDefault="00FC5D4E" w:rsidP="00FC5D4E">
      <w:pPr>
        <w:rPr>
          <w:rFonts w:ascii="Calibri" w:hAnsi="Calibri" w:cs="Arial"/>
          <w:lang w:eastAsia="en-US"/>
        </w:rPr>
      </w:pPr>
    </w:p>
    <w:p w14:paraId="2C9E4CD1" w14:textId="77777777" w:rsidR="00FC5D4E" w:rsidRPr="00D43BDF" w:rsidRDefault="00FC5D4E" w:rsidP="00FC5D4E">
      <w:pPr>
        <w:rPr>
          <w:rFonts w:ascii="Calibri" w:hAnsi="Calibri" w:cs="Arial"/>
          <w:lang w:eastAsia="en-US"/>
        </w:rPr>
      </w:pPr>
    </w:p>
    <w:p w14:paraId="2C9E4CD2" w14:textId="77777777" w:rsidR="00FC5D4E" w:rsidRPr="00D43BDF" w:rsidRDefault="00FC5D4E" w:rsidP="00FC5D4E">
      <w:pPr>
        <w:rPr>
          <w:rFonts w:ascii="Calibri" w:hAnsi="Calibri" w:cs="Arial"/>
          <w:lang w:eastAsia="en-US"/>
        </w:rPr>
      </w:pPr>
    </w:p>
    <w:p w14:paraId="2C9E4CD3" w14:textId="77777777" w:rsidR="00FC5D4E" w:rsidRPr="00D43BDF" w:rsidRDefault="00FC5D4E" w:rsidP="00FC5D4E">
      <w:pPr>
        <w:rPr>
          <w:rFonts w:ascii="Calibri" w:hAnsi="Calibri" w:cs="Arial"/>
          <w:lang w:eastAsia="en-US"/>
        </w:rPr>
      </w:pPr>
    </w:p>
    <w:p w14:paraId="2C9E4CD4" w14:textId="77777777" w:rsidR="00FC5D4E" w:rsidRPr="00D43BDF" w:rsidRDefault="00FC5D4E" w:rsidP="00FC5D4E">
      <w:pPr>
        <w:rPr>
          <w:rFonts w:ascii="Calibri" w:hAnsi="Calibri" w:cs="Arial"/>
          <w:lang w:eastAsia="en-US"/>
        </w:rPr>
      </w:pPr>
    </w:p>
    <w:p w14:paraId="2C9E4CD5" w14:textId="77777777" w:rsidR="00FC5D4E" w:rsidRPr="00D43BDF" w:rsidRDefault="00FC5D4E" w:rsidP="00FC5D4E">
      <w:pPr>
        <w:rPr>
          <w:rFonts w:ascii="Calibri" w:hAnsi="Calibri" w:cs="Arial"/>
          <w:lang w:eastAsia="en-US"/>
        </w:rPr>
      </w:pPr>
    </w:p>
    <w:p w14:paraId="2C9E4CD6" w14:textId="77777777" w:rsidR="00FC5D4E" w:rsidRPr="00D43BDF" w:rsidRDefault="00FC5D4E" w:rsidP="00FC5D4E">
      <w:pPr>
        <w:rPr>
          <w:rFonts w:ascii="Calibri" w:hAnsi="Calibri" w:cs="Arial"/>
          <w:lang w:eastAsia="en-US"/>
        </w:rPr>
      </w:pPr>
    </w:p>
    <w:p w14:paraId="2C9E4CD7" w14:textId="77777777" w:rsidR="00FC5D4E" w:rsidRPr="00D43BDF" w:rsidRDefault="00FC5D4E" w:rsidP="00FC5D4E">
      <w:pPr>
        <w:rPr>
          <w:rFonts w:ascii="Calibri" w:hAnsi="Calibri" w:cs="Arial"/>
          <w:lang w:eastAsia="en-US"/>
        </w:rPr>
      </w:pPr>
    </w:p>
    <w:p w14:paraId="2C9E4CD8" w14:textId="77777777" w:rsidR="00FC5D4E" w:rsidRPr="00D43BDF" w:rsidRDefault="00FC5D4E" w:rsidP="00FC5D4E">
      <w:pPr>
        <w:rPr>
          <w:rFonts w:ascii="Calibri" w:hAnsi="Calibri" w:cs="Arial"/>
          <w:lang w:eastAsia="en-US"/>
        </w:rPr>
      </w:pPr>
    </w:p>
    <w:p w14:paraId="2C9E4CD9" w14:textId="77777777" w:rsidR="00FC5D4E" w:rsidRPr="00D43BDF" w:rsidRDefault="00FC5D4E" w:rsidP="00FC5D4E">
      <w:pPr>
        <w:rPr>
          <w:rFonts w:ascii="Calibri" w:hAnsi="Calibri" w:cs="Arial"/>
          <w:lang w:eastAsia="en-US"/>
        </w:rPr>
      </w:pPr>
    </w:p>
    <w:p w14:paraId="2C9E4CDA" w14:textId="77777777" w:rsidR="00FC5D4E" w:rsidRPr="00D43BDF" w:rsidRDefault="00FC5D4E" w:rsidP="00FC5D4E">
      <w:pPr>
        <w:rPr>
          <w:rFonts w:ascii="Calibri" w:hAnsi="Calibri" w:cs="Arial"/>
          <w:lang w:eastAsia="en-US"/>
        </w:rPr>
      </w:pPr>
    </w:p>
    <w:p w14:paraId="2C9E4CDB" w14:textId="77777777" w:rsidR="00FC5D4E" w:rsidRPr="00D43BDF" w:rsidRDefault="00FC5D4E" w:rsidP="00FC5D4E">
      <w:pPr>
        <w:rPr>
          <w:rFonts w:ascii="Calibri" w:hAnsi="Calibri" w:cs="Arial"/>
          <w:lang w:eastAsia="en-US"/>
        </w:rPr>
      </w:pPr>
    </w:p>
    <w:p w14:paraId="2C9E4CDC" w14:textId="77777777" w:rsidR="00FC5D4E" w:rsidRPr="00D43BDF" w:rsidRDefault="00FC5D4E" w:rsidP="00FC5D4E">
      <w:pPr>
        <w:rPr>
          <w:rFonts w:ascii="Calibri" w:hAnsi="Calibri" w:cs="Arial"/>
          <w:lang w:eastAsia="en-US"/>
        </w:rPr>
      </w:pPr>
    </w:p>
    <w:p w14:paraId="2C9E4CDD" w14:textId="77777777" w:rsidR="00FC5D4E" w:rsidRPr="00D43BDF" w:rsidRDefault="00FC5D4E" w:rsidP="00FC5D4E">
      <w:pPr>
        <w:rPr>
          <w:rFonts w:ascii="Calibri" w:hAnsi="Calibri" w:cs="Arial"/>
          <w:lang w:eastAsia="en-US"/>
        </w:rPr>
      </w:pPr>
    </w:p>
    <w:p w14:paraId="2C9E4CDE" w14:textId="77777777" w:rsidR="00FC5D4E" w:rsidRPr="00D43BDF" w:rsidRDefault="00FC5D4E" w:rsidP="00FC5D4E">
      <w:pPr>
        <w:rPr>
          <w:rFonts w:ascii="Calibri" w:hAnsi="Calibri" w:cs="Arial"/>
          <w:lang w:eastAsia="en-US"/>
        </w:rPr>
      </w:pPr>
    </w:p>
    <w:p w14:paraId="2C9E4CDF" w14:textId="77777777" w:rsidR="00FC5D4E" w:rsidRPr="00D43BDF" w:rsidRDefault="00FC5D4E" w:rsidP="00FC5D4E">
      <w:pPr>
        <w:rPr>
          <w:rFonts w:ascii="Calibri" w:hAnsi="Calibri" w:cs="Arial"/>
          <w:lang w:eastAsia="en-US"/>
        </w:rPr>
      </w:pPr>
    </w:p>
    <w:p w14:paraId="2C9E4CE0" w14:textId="77777777" w:rsidR="00FC5D4E" w:rsidRPr="00D43BDF" w:rsidRDefault="00FC5D4E" w:rsidP="00FC5D4E">
      <w:pPr>
        <w:rPr>
          <w:rFonts w:ascii="Calibri" w:hAnsi="Calibri" w:cs="Arial"/>
          <w:lang w:eastAsia="en-US"/>
        </w:rPr>
      </w:pPr>
    </w:p>
    <w:p w14:paraId="2C9E4CE1" w14:textId="77777777" w:rsidR="00FC5D4E" w:rsidRPr="00D43BDF" w:rsidRDefault="00FC5D4E" w:rsidP="00FC5D4E">
      <w:pPr>
        <w:rPr>
          <w:rFonts w:ascii="Calibri" w:hAnsi="Calibri" w:cs="Arial"/>
          <w:lang w:eastAsia="en-US"/>
        </w:rPr>
      </w:pPr>
    </w:p>
    <w:p w14:paraId="2C9E4CE2" w14:textId="77777777" w:rsidR="00FC5D4E" w:rsidRPr="00D43BDF" w:rsidRDefault="00FC5D4E" w:rsidP="00FC5D4E">
      <w:pPr>
        <w:rPr>
          <w:rFonts w:ascii="Calibri" w:hAnsi="Calibri" w:cs="Arial"/>
          <w:lang w:eastAsia="en-US"/>
        </w:rPr>
      </w:pPr>
    </w:p>
    <w:p w14:paraId="2C9E4CE3" w14:textId="77777777" w:rsidR="00FC5D4E" w:rsidRPr="00D43BDF" w:rsidRDefault="00FC5D4E" w:rsidP="00FC5D4E">
      <w:pPr>
        <w:rPr>
          <w:rFonts w:ascii="Calibri" w:hAnsi="Calibri" w:cs="Arial"/>
          <w:lang w:eastAsia="en-US"/>
        </w:rPr>
      </w:pPr>
    </w:p>
    <w:p w14:paraId="2C9E4CE4" w14:textId="77777777" w:rsidR="00FC5D4E" w:rsidRPr="00D43BDF" w:rsidRDefault="00FC5D4E" w:rsidP="00FC5D4E">
      <w:pPr>
        <w:rPr>
          <w:rFonts w:ascii="Calibri" w:hAnsi="Calibri" w:cs="Arial"/>
          <w:lang w:eastAsia="en-US"/>
        </w:rPr>
      </w:pPr>
    </w:p>
    <w:p w14:paraId="2C9E4CE5" w14:textId="77777777" w:rsidR="00FC5D4E" w:rsidRPr="00D43BDF" w:rsidRDefault="00FC5D4E" w:rsidP="00FC5D4E">
      <w:pPr>
        <w:rPr>
          <w:rFonts w:ascii="Calibri" w:hAnsi="Calibri" w:cs="Arial"/>
          <w:lang w:eastAsia="en-US"/>
        </w:rPr>
      </w:pPr>
    </w:p>
    <w:p w14:paraId="2C9E4CE6" w14:textId="77777777" w:rsidR="00FC5D4E" w:rsidRPr="00D43BDF" w:rsidRDefault="00FC5D4E" w:rsidP="00FC5D4E">
      <w:pPr>
        <w:rPr>
          <w:rFonts w:ascii="Calibri" w:hAnsi="Calibri" w:cs="Arial"/>
          <w:lang w:eastAsia="en-US"/>
        </w:rPr>
      </w:pPr>
    </w:p>
    <w:p w14:paraId="2C9E4CE7" w14:textId="77777777" w:rsidR="00FC5D4E" w:rsidRPr="00D43BDF" w:rsidRDefault="00FC5D4E" w:rsidP="00FC5D4E">
      <w:pPr>
        <w:rPr>
          <w:rFonts w:ascii="Calibri" w:hAnsi="Calibri" w:cs="Arial"/>
          <w:lang w:eastAsia="en-US"/>
        </w:rPr>
      </w:pPr>
    </w:p>
    <w:p w14:paraId="2C9E4CE8" w14:textId="77777777" w:rsidR="00FC5D4E" w:rsidRPr="00D43BDF" w:rsidRDefault="00FC5D4E" w:rsidP="00FC5D4E">
      <w:pPr>
        <w:rPr>
          <w:rFonts w:ascii="Calibri" w:hAnsi="Calibri" w:cs="Arial"/>
          <w:lang w:eastAsia="en-US"/>
        </w:rPr>
      </w:pPr>
    </w:p>
    <w:p w14:paraId="2C9E4CE9" w14:textId="77777777" w:rsidR="00FC5D4E" w:rsidRPr="00D43BDF" w:rsidRDefault="00FC5D4E" w:rsidP="00FC5D4E">
      <w:pPr>
        <w:rPr>
          <w:rFonts w:ascii="Calibri" w:hAnsi="Calibri" w:cs="Arial"/>
          <w:lang w:eastAsia="en-US"/>
        </w:rPr>
      </w:pPr>
    </w:p>
    <w:p w14:paraId="2C9E4CEA" w14:textId="77777777" w:rsidR="00FC5D4E" w:rsidRPr="00D43BDF" w:rsidRDefault="00FC5D4E" w:rsidP="00FC5D4E">
      <w:pPr>
        <w:rPr>
          <w:rFonts w:ascii="Calibri" w:hAnsi="Calibri" w:cs="Arial"/>
          <w:lang w:eastAsia="en-US"/>
        </w:rPr>
      </w:pPr>
    </w:p>
    <w:p w14:paraId="2C9E4CEB" w14:textId="77777777" w:rsidR="00FC5D4E" w:rsidRPr="00D43BDF" w:rsidRDefault="00FC5D4E" w:rsidP="00FC5D4E">
      <w:pPr>
        <w:rPr>
          <w:rFonts w:ascii="Calibri" w:hAnsi="Calibri" w:cs="Arial"/>
          <w:lang w:eastAsia="en-US"/>
        </w:rPr>
      </w:pPr>
    </w:p>
    <w:p w14:paraId="2C9E4CEC" w14:textId="77777777" w:rsidR="00FC5D4E" w:rsidRPr="00D43BDF" w:rsidRDefault="00FC5D4E" w:rsidP="00FC5D4E">
      <w:pPr>
        <w:rPr>
          <w:rFonts w:ascii="Calibri" w:hAnsi="Calibri" w:cs="Arial"/>
          <w:lang w:eastAsia="en-US"/>
        </w:rPr>
      </w:pPr>
    </w:p>
    <w:p w14:paraId="2C9E4CED" w14:textId="77777777" w:rsidR="00FC5D4E" w:rsidRPr="00D43BDF" w:rsidRDefault="00FC5D4E" w:rsidP="00FC5D4E">
      <w:pPr>
        <w:rPr>
          <w:rFonts w:ascii="Calibri" w:hAnsi="Calibri" w:cs="Arial"/>
          <w:lang w:eastAsia="en-US"/>
        </w:rPr>
      </w:pPr>
    </w:p>
    <w:p w14:paraId="2C9E4CEE" w14:textId="77777777" w:rsidR="00FC5D4E" w:rsidRPr="00D43BDF" w:rsidRDefault="00FC5D4E" w:rsidP="00FC5D4E">
      <w:pPr>
        <w:rPr>
          <w:rFonts w:ascii="Calibri" w:hAnsi="Calibri" w:cs="Arial"/>
          <w:lang w:eastAsia="en-US"/>
        </w:rPr>
      </w:pPr>
    </w:p>
    <w:p w14:paraId="2C9E4CEF" w14:textId="77777777" w:rsidR="00FC5D4E" w:rsidRPr="00D43BDF" w:rsidRDefault="00FC5D4E" w:rsidP="00FC5D4E">
      <w:pPr>
        <w:rPr>
          <w:rFonts w:ascii="Calibri" w:hAnsi="Calibri" w:cs="Arial"/>
          <w:lang w:eastAsia="en-US"/>
        </w:rPr>
      </w:pPr>
    </w:p>
    <w:p w14:paraId="2C9E4CF0" w14:textId="77777777" w:rsidR="00FC5D4E" w:rsidRPr="00D43BDF" w:rsidRDefault="00FC5D4E" w:rsidP="00FC5D4E">
      <w:pPr>
        <w:rPr>
          <w:rFonts w:ascii="Calibri" w:hAnsi="Calibri" w:cs="Arial"/>
          <w:lang w:eastAsia="en-US"/>
        </w:rPr>
      </w:pPr>
    </w:p>
    <w:p w14:paraId="2C9E4CF1" w14:textId="77777777" w:rsidR="00FC5D4E" w:rsidRPr="00D43BDF" w:rsidRDefault="00FC5D4E" w:rsidP="00FC5D4E">
      <w:pPr>
        <w:rPr>
          <w:rFonts w:ascii="Calibri" w:hAnsi="Calibri" w:cs="Arial"/>
          <w:lang w:eastAsia="en-US"/>
        </w:rPr>
      </w:pPr>
    </w:p>
    <w:p w14:paraId="2C9E4CF2" w14:textId="77777777" w:rsidR="00FC5D4E" w:rsidRPr="00D43BDF" w:rsidRDefault="00FC5D4E" w:rsidP="00FC5D4E">
      <w:pPr>
        <w:rPr>
          <w:rFonts w:ascii="Calibri" w:hAnsi="Calibri" w:cs="Arial"/>
          <w:lang w:eastAsia="en-US"/>
        </w:rPr>
      </w:pPr>
    </w:p>
    <w:p w14:paraId="2C9E4CF3" w14:textId="77777777" w:rsidR="00FC5D4E" w:rsidRPr="00D43BDF" w:rsidRDefault="00FC5D4E" w:rsidP="00FC5D4E">
      <w:pPr>
        <w:rPr>
          <w:rFonts w:ascii="Calibri" w:hAnsi="Calibri" w:cs="Arial"/>
          <w:lang w:eastAsia="en-US"/>
        </w:rPr>
      </w:pPr>
    </w:p>
    <w:p w14:paraId="2C9E4CF4" w14:textId="77777777" w:rsidR="00FC5D4E" w:rsidRPr="00D43BDF" w:rsidRDefault="00FC5D4E" w:rsidP="00FC5D4E">
      <w:pPr>
        <w:rPr>
          <w:rFonts w:ascii="Calibri" w:hAnsi="Calibri" w:cs="Arial"/>
          <w:lang w:eastAsia="en-US"/>
        </w:rPr>
      </w:pPr>
      <w:r>
        <w:rPr>
          <w:noProof/>
        </w:rPr>
        <mc:AlternateContent>
          <mc:Choice Requires="wps">
            <w:drawing>
              <wp:anchor distT="45720" distB="45720" distL="114300" distR="114300" simplePos="0" relativeHeight="251668480" behindDoc="0" locked="0" layoutInCell="1" allowOverlap="1" wp14:anchorId="2C9E4D5F" wp14:editId="2C9E4D60">
                <wp:simplePos x="0" y="0"/>
                <wp:positionH relativeFrom="column">
                  <wp:posOffset>0</wp:posOffset>
                </wp:positionH>
                <wp:positionV relativeFrom="paragraph">
                  <wp:posOffset>0</wp:posOffset>
                </wp:positionV>
                <wp:extent cx="5934075" cy="2249805"/>
                <wp:effectExtent l="0" t="0" r="28575" b="1778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4075" cy="2249805"/>
                        </a:xfrm>
                        <a:prstGeom prst="rect">
                          <a:avLst/>
                        </a:prstGeom>
                        <a:solidFill>
                          <a:srgbClr val="CCCCFF"/>
                        </a:solidFill>
                        <a:ln w="9525">
                          <a:solidFill>
                            <a:srgbClr val="000000"/>
                          </a:solidFill>
                          <a:miter lim="800000"/>
                          <a:headEnd/>
                          <a:tailEnd/>
                        </a:ln>
                      </wps:spPr>
                      <wps:txbx>
                        <w:txbxContent>
                          <w:p w14:paraId="2C9E4DD5" w14:textId="77777777" w:rsidR="00774E8C" w:rsidRPr="00623BC2" w:rsidRDefault="00774E8C" w:rsidP="00FC5D4E">
                            <w:pPr>
                              <w:pStyle w:val="Normal3"/>
                              <w:shd w:val="clear" w:color="auto" w:fill="CCCCFF"/>
                              <w:jc w:val="center"/>
                              <w:rPr>
                                <w:rFonts w:ascii="Calibri" w:hAnsi="Calibri"/>
                                <w:b/>
                                <w:sz w:val="28"/>
                                <w:szCs w:val="28"/>
                              </w:rPr>
                            </w:pPr>
                            <w:r w:rsidRPr="00623BC2">
                              <w:rPr>
                                <w:rFonts w:ascii="Calibri" w:hAnsi="Calibri"/>
                                <w:b/>
                                <w:sz w:val="28"/>
                                <w:szCs w:val="28"/>
                              </w:rPr>
                              <w:t>Financial Abuse</w:t>
                            </w:r>
                          </w:p>
                          <w:p w14:paraId="2C9E4DD6" w14:textId="77777777" w:rsidR="00774E8C" w:rsidRDefault="00774E8C" w:rsidP="00FC5D4E">
                            <w:pPr>
                              <w:pStyle w:val="Default"/>
                              <w:shd w:val="clear" w:color="auto" w:fill="CCCCFF"/>
                            </w:pPr>
                          </w:p>
                          <w:p w14:paraId="7C85915A" w14:textId="174CA233" w:rsidR="00774E8C" w:rsidRDefault="00774E8C" w:rsidP="004A7A37">
                            <w:pPr>
                              <w:pStyle w:val="Default"/>
                              <w:shd w:val="clear" w:color="auto" w:fill="CCCCFF"/>
                              <w:rPr>
                                <w:rFonts w:cs="Arial"/>
                                <w:b/>
                                <w:sz w:val="28"/>
                                <w:szCs w:val="28"/>
                              </w:rPr>
                            </w:pPr>
                            <w:r w:rsidRPr="00623BC2">
                              <w:rPr>
                                <w:rFonts w:cs="Arial"/>
                                <w:b/>
                                <w:sz w:val="28"/>
                                <w:szCs w:val="28"/>
                              </w:rPr>
                              <w:t>Includes:</w:t>
                            </w:r>
                          </w:p>
                          <w:p w14:paraId="1E720156" w14:textId="77777777" w:rsidR="00774E8C" w:rsidRDefault="00774E8C" w:rsidP="004A7A37">
                            <w:pPr>
                              <w:pStyle w:val="Default"/>
                              <w:shd w:val="clear" w:color="auto" w:fill="CCCCFF"/>
                              <w:rPr>
                                <w:rFonts w:cs="Arial"/>
                                <w:b/>
                                <w:sz w:val="28"/>
                                <w:szCs w:val="28"/>
                              </w:rPr>
                            </w:pPr>
                          </w:p>
                          <w:p w14:paraId="2C9E4DD8" w14:textId="71F74063" w:rsidR="00774E8C" w:rsidRPr="00B06338" w:rsidRDefault="00774E8C" w:rsidP="00774E8C">
                            <w:pPr>
                              <w:pStyle w:val="Default"/>
                              <w:numPr>
                                <w:ilvl w:val="0"/>
                                <w:numId w:val="42"/>
                              </w:numPr>
                              <w:shd w:val="clear" w:color="auto" w:fill="CCCCFF"/>
                              <w:rPr>
                                <w:rFonts w:cs="Arial"/>
                              </w:rPr>
                            </w:pPr>
                            <w:r>
                              <w:rPr>
                                <w:rFonts w:cs="Arial"/>
                              </w:rPr>
                              <w:t>h</w:t>
                            </w:r>
                            <w:r w:rsidRPr="00B06338">
                              <w:rPr>
                                <w:rFonts w:cs="Arial"/>
                              </w:rPr>
                              <w:t>aving money or other property stolen;</w:t>
                            </w:r>
                          </w:p>
                          <w:p w14:paraId="2C9E4DD9" w14:textId="356E0935" w:rsidR="00774E8C" w:rsidRPr="00B06338" w:rsidRDefault="00774E8C" w:rsidP="00FC5D4E">
                            <w:pPr>
                              <w:pStyle w:val="Default"/>
                              <w:numPr>
                                <w:ilvl w:val="0"/>
                                <w:numId w:val="26"/>
                              </w:numPr>
                              <w:shd w:val="clear" w:color="auto" w:fill="CCCCFF"/>
                              <w:rPr>
                                <w:rFonts w:cs="Arial"/>
                              </w:rPr>
                            </w:pPr>
                            <w:r>
                              <w:rPr>
                                <w:rFonts w:cs="Arial"/>
                              </w:rPr>
                              <w:t>being defrauded</w:t>
                            </w:r>
                          </w:p>
                          <w:p w14:paraId="2C9E4DDA" w14:textId="5963F7D1" w:rsidR="00774E8C" w:rsidRPr="00B06338" w:rsidRDefault="00774E8C" w:rsidP="00FC5D4E">
                            <w:pPr>
                              <w:pStyle w:val="Default"/>
                              <w:numPr>
                                <w:ilvl w:val="0"/>
                                <w:numId w:val="26"/>
                              </w:numPr>
                              <w:shd w:val="clear" w:color="auto" w:fill="CCCCFF"/>
                              <w:rPr>
                                <w:rFonts w:cs="Arial"/>
                              </w:rPr>
                            </w:pPr>
                            <w:r>
                              <w:rPr>
                                <w:rFonts w:cs="Arial"/>
                              </w:rPr>
                              <w:t>b</w:t>
                            </w:r>
                            <w:r w:rsidRPr="00B06338">
                              <w:rPr>
                                <w:rFonts w:cs="Arial"/>
                              </w:rPr>
                              <w:t>eing put under pressure in rela</w:t>
                            </w:r>
                            <w:r>
                              <w:rPr>
                                <w:rFonts w:cs="Arial"/>
                              </w:rPr>
                              <w:t>tion to money or other property</w:t>
                            </w:r>
                          </w:p>
                          <w:p w14:paraId="2C9E4DDB" w14:textId="77777777" w:rsidR="00774E8C" w:rsidRDefault="00774E8C" w:rsidP="00FC5D4E">
                            <w:pPr>
                              <w:pStyle w:val="Default"/>
                              <w:numPr>
                                <w:ilvl w:val="0"/>
                                <w:numId w:val="26"/>
                              </w:numPr>
                              <w:shd w:val="clear" w:color="auto" w:fill="CCCCFF"/>
                              <w:rPr>
                                <w:rFonts w:cs="Arial"/>
                              </w:rPr>
                            </w:pPr>
                            <w:r>
                              <w:rPr>
                                <w:rFonts w:cs="Arial"/>
                              </w:rPr>
                              <w:t>h</w:t>
                            </w:r>
                            <w:r w:rsidRPr="00B06338">
                              <w:rPr>
                                <w:rFonts w:cs="Arial"/>
                              </w:rPr>
                              <w:t>aving money or other property misused</w:t>
                            </w:r>
                          </w:p>
                          <w:p w14:paraId="2C9E4DDC" w14:textId="77777777" w:rsidR="00774E8C" w:rsidRPr="00D43BDF" w:rsidRDefault="00774E8C" w:rsidP="00FC5D4E">
                            <w:pPr>
                              <w:numPr>
                                <w:ilvl w:val="0"/>
                                <w:numId w:val="26"/>
                              </w:numPr>
                              <w:spacing w:before="100" w:beforeAutospacing="1" w:after="100" w:afterAutospacing="1"/>
                              <w:rPr>
                                <w:rFonts w:ascii="Calibri" w:hAnsi="Calibri"/>
                              </w:rPr>
                            </w:pPr>
                            <w:r w:rsidRPr="00D43BDF">
                              <w:rPr>
                                <w:rFonts w:ascii="Calibri" w:hAnsi="Calibri" w:cs="Arial"/>
                                <w:color w:val="000000"/>
                              </w:rPr>
                              <w:t>not meeting their needs for care and support which are pro</w:t>
                            </w:r>
                            <w:r>
                              <w:rPr>
                                <w:rFonts w:ascii="Calibri" w:hAnsi="Calibri" w:cs="Arial"/>
                                <w:color w:val="000000"/>
                              </w:rPr>
                              <w:t>vided through direct payments</w:t>
                            </w:r>
                          </w:p>
                          <w:p w14:paraId="2C9E4DDD" w14:textId="77777777" w:rsidR="00774E8C" w:rsidRPr="00B06338" w:rsidRDefault="00774E8C" w:rsidP="00FC5D4E">
                            <w:pPr>
                              <w:numPr>
                                <w:ilvl w:val="0"/>
                                <w:numId w:val="26"/>
                              </w:numPr>
                              <w:spacing w:before="100" w:beforeAutospacing="1" w:after="100" w:afterAutospacing="1"/>
                              <w:rPr>
                                <w:rFonts w:ascii="Calibri" w:hAnsi="Calibri"/>
                              </w:rPr>
                            </w:pPr>
                            <w:r w:rsidRPr="00D43BDF">
                              <w:rPr>
                                <w:rFonts w:ascii="Calibri" w:hAnsi="Calibri" w:cs="Arial"/>
                                <w:color w:val="000000"/>
                              </w:rPr>
                              <w:t>complaints that personal property is missing</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2C9E4D5F" id="Text Box 2" o:spid="_x0000_s1033" type="#_x0000_t202" style="position:absolute;margin-left:0;margin-top:0;width:467.25pt;height:177.15pt;z-index:25166848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" fillcolor="#ccf">
                <v:textbox style="mso-fit-shape-to-text:t">
                  <w:txbxContent>
                    <w:p w14:paraId="2C9E4DD5" w14:textId="77777777" w:rsidR="00774E8C" w:rsidRPr="00623BC2" w:rsidRDefault="00774E8C" w:rsidP="00FC5D4E">
                      <w:pPr>
                        <w:pStyle w:val="Normal3"/>
                        <w:shd w:val="clear" w:color="auto" w:fill="CCCCFF"/>
                        <w:jc w:val="center"/>
                        <w:rPr>
                          <w:rFonts w:ascii="Calibri" w:hAnsi="Calibri"/>
                          <w:b/>
                          <w:sz w:val="28"/>
                          <w:szCs w:val="28"/>
                        </w:rPr>
                      </w:pPr>
                      <w:r w:rsidRPr="00623BC2">
                        <w:rPr>
                          <w:rFonts w:ascii="Calibri" w:hAnsi="Calibri"/>
                          <w:b/>
                          <w:sz w:val="28"/>
                          <w:szCs w:val="28"/>
                        </w:rPr>
                        <w:t>Financial Abuse</w:t>
                      </w:r>
                    </w:p>
                    <w:p w14:paraId="2C9E4DD6" w14:textId="77777777" w:rsidR="00774E8C" w:rsidRDefault="00774E8C" w:rsidP="00FC5D4E">
                      <w:pPr>
                        <w:pStyle w:val="Default"/>
                        <w:shd w:val="clear" w:color="auto" w:fill="CCCCFF"/>
                      </w:pPr>
                    </w:p>
                    <w:p w14:paraId="7C85915A" w14:textId="174CA233" w:rsidR="00774E8C" w:rsidRDefault="00774E8C" w:rsidP="004A7A37">
                      <w:pPr>
                        <w:pStyle w:val="Default"/>
                        <w:shd w:val="clear" w:color="auto" w:fill="CCCCFF"/>
                        <w:rPr>
                          <w:rFonts w:cs="Arial"/>
                          <w:b/>
                          <w:sz w:val="28"/>
                          <w:szCs w:val="28"/>
                        </w:rPr>
                      </w:pPr>
                      <w:r w:rsidRPr="00623BC2">
                        <w:rPr>
                          <w:rFonts w:cs="Arial"/>
                          <w:b/>
                          <w:sz w:val="28"/>
                          <w:szCs w:val="28"/>
                        </w:rPr>
                        <w:t>Includes:</w:t>
                      </w:r>
                    </w:p>
                    <w:p w14:paraId="1E720156" w14:textId="77777777" w:rsidR="00774E8C" w:rsidRDefault="00774E8C" w:rsidP="004A7A37">
                      <w:pPr>
                        <w:pStyle w:val="Default"/>
                        <w:shd w:val="clear" w:color="auto" w:fill="CCCCFF"/>
                        <w:rPr>
                          <w:rFonts w:cs="Arial"/>
                          <w:b/>
                          <w:sz w:val="28"/>
                          <w:szCs w:val="28"/>
                        </w:rPr>
                      </w:pPr>
                    </w:p>
                    <w:p w14:paraId="2C9E4DD8" w14:textId="71F74063" w:rsidR="00774E8C" w:rsidRPr="00B06338" w:rsidRDefault="00774E8C" w:rsidP="00774E8C">
                      <w:pPr>
                        <w:pStyle w:val="Default"/>
                        <w:numPr>
                          <w:ilvl w:val="0"/>
                          <w:numId w:val="42"/>
                        </w:numPr>
                        <w:shd w:val="clear" w:color="auto" w:fill="CCCCFF"/>
                        <w:rPr>
                          <w:rFonts w:cs="Arial"/>
                        </w:rPr>
                      </w:pPr>
                      <w:r>
                        <w:rPr>
                          <w:rFonts w:cs="Arial"/>
                        </w:rPr>
                        <w:t>h</w:t>
                      </w:r>
                      <w:r w:rsidRPr="00B06338">
                        <w:rPr>
                          <w:rFonts w:cs="Arial"/>
                        </w:rPr>
                        <w:t>aving money or other property stolen;</w:t>
                      </w:r>
                    </w:p>
                    <w:p w14:paraId="2C9E4DD9" w14:textId="356E0935" w:rsidR="00774E8C" w:rsidRPr="00B06338" w:rsidRDefault="00774E8C" w:rsidP="00FC5D4E">
                      <w:pPr>
                        <w:pStyle w:val="Default"/>
                        <w:numPr>
                          <w:ilvl w:val="0"/>
                          <w:numId w:val="26"/>
                        </w:numPr>
                        <w:shd w:val="clear" w:color="auto" w:fill="CCCCFF"/>
                        <w:rPr>
                          <w:rFonts w:cs="Arial"/>
                        </w:rPr>
                      </w:pPr>
                      <w:r>
                        <w:rPr>
                          <w:rFonts w:cs="Arial"/>
                        </w:rPr>
                        <w:t>being defrauded</w:t>
                      </w:r>
                    </w:p>
                    <w:p w14:paraId="2C9E4DDA" w14:textId="5963F7D1" w:rsidR="00774E8C" w:rsidRPr="00B06338" w:rsidRDefault="00774E8C" w:rsidP="00FC5D4E">
                      <w:pPr>
                        <w:pStyle w:val="Default"/>
                        <w:numPr>
                          <w:ilvl w:val="0"/>
                          <w:numId w:val="26"/>
                        </w:numPr>
                        <w:shd w:val="clear" w:color="auto" w:fill="CCCCFF"/>
                        <w:rPr>
                          <w:rFonts w:cs="Arial"/>
                        </w:rPr>
                      </w:pPr>
                      <w:r>
                        <w:rPr>
                          <w:rFonts w:cs="Arial"/>
                        </w:rPr>
                        <w:t>b</w:t>
                      </w:r>
                      <w:r w:rsidRPr="00B06338">
                        <w:rPr>
                          <w:rFonts w:cs="Arial"/>
                        </w:rPr>
                        <w:t>eing put under pressure in rela</w:t>
                      </w:r>
                      <w:r>
                        <w:rPr>
                          <w:rFonts w:cs="Arial"/>
                        </w:rPr>
                        <w:t>tion to money or other property</w:t>
                      </w:r>
                    </w:p>
                    <w:p w14:paraId="2C9E4DDB" w14:textId="77777777" w:rsidR="00774E8C" w:rsidRDefault="00774E8C" w:rsidP="00FC5D4E">
                      <w:pPr>
                        <w:pStyle w:val="Default"/>
                        <w:numPr>
                          <w:ilvl w:val="0"/>
                          <w:numId w:val="26"/>
                        </w:numPr>
                        <w:shd w:val="clear" w:color="auto" w:fill="CCCCFF"/>
                        <w:rPr>
                          <w:rFonts w:cs="Arial"/>
                        </w:rPr>
                      </w:pPr>
                      <w:r>
                        <w:rPr>
                          <w:rFonts w:cs="Arial"/>
                        </w:rPr>
                        <w:t>h</w:t>
                      </w:r>
                      <w:r w:rsidRPr="00B06338">
                        <w:rPr>
                          <w:rFonts w:cs="Arial"/>
                        </w:rPr>
                        <w:t>aving money or other property misused</w:t>
                      </w:r>
                    </w:p>
                    <w:p w14:paraId="2C9E4DDC" w14:textId="77777777" w:rsidR="00774E8C" w:rsidRPr="00D43BDF" w:rsidRDefault="00774E8C" w:rsidP="00FC5D4E">
                      <w:pPr>
                        <w:numPr>
                          <w:ilvl w:val="0"/>
                          <w:numId w:val="26"/>
                        </w:numPr>
                        <w:spacing w:before="100" w:beforeAutospacing="1" w:after="100" w:afterAutospacing="1"/>
                        <w:rPr>
                          <w:rFonts w:ascii="Calibri" w:hAnsi="Calibri"/>
                        </w:rPr>
                      </w:pPr>
                      <w:r w:rsidRPr="00D43BDF">
                        <w:rPr>
                          <w:rFonts w:ascii="Calibri" w:hAnsi="Calibri" w:cs="Arial"/>
                          <w:color w:val="000000"/>
                        </w:rPr>
                        <w:t>not meeting their needs for care and support which are pro</w:t>
                      </w:r>
                      <w:r>
                        <w:rPr>
                          <w:rFonts w:ascii="Calibri" w:hAnsi="Calibri" w:cs="Arial"/>
                          <w:color w:val="000000"/>
                        </w:rPr>
                        <w:t>vided through direct payments</w:t>
                      </w:r>
                    </w:p>
                    <w:p w14:paraId="2C9E4DDD" w14:textId="77777777" w:rsidR="00774E8C" w:rsidRPr="00B06338" w:rsidRDefault="00774E8C" w:rsidP="00FC5D4E">
                      <w:pPr>
                        <w:numPr>
                          <w:ilvl w:val="0"/>
                          <w:numId w:val="26"/>
                        </w:numPr>
                        <w:spacing w:before="100" w:beforeAutospacing="1" w:after="100" w:afterAutospacing="1"/>
                        <w:rPr>
                          <w:rFonts w:ascii="Calibri" w:hAnsi="Calibri"/>
                        </w:rPr>
                      </w:pPr>
                      <w:r w:rsidRPr="00D43BDF">
                        <w:rPr>
                          <w:rFonts w:ascii="Calibri" w:hAnsi="Calibri" w:cs="Arial"/>
                          <w:color w:val="000000"/>
                        </w:rPr>
                        <w:t>complaints that personal property is missing</w:t>
                      </w:r>
                    </w:p>
                  </w:txbxContent>
                </v:textbox>
                <w10:wrap type="square"/>
              </v:shape>
            </w:pict>
          </mc:Fallback>
        </mc:AlternateContent>
      </w:r>
    </w:p>
    <w:p w14:paraId="2C9E4CF5" w14:textId="77777777" w:rsidR="00FC5D4E" w:rsidRPr="00D43BDF" w:rsidRDefault="00FC5D4E" w:rsidP="00FC5D4E">
      <w:pPr>
        <w:rPr>
          <w:rFonts w:ascii="Calibri" w:hAnsi="Calibri" w:cs="Arial"/>
          <w:lang w:eastAsia="en-US"/>
        </w:rPr>
      </w:pPr>
    </w:p>
    <w:p w14:paraId="2C9E4CF6" w14:textId="77777777" w:rsidR="00FC5D4E" w:rsidRPr="00D43BDF" w:rsidRDefault="00FC5D4E" w:rsidP="00FC5D4E">
      <w:pPr>
        <w:rPr>
          <w:rFonts w:ascii="Calibri" w:hAnsi="Calibri" w:cs="Arial"/>
          <w:b/>
          <w:lang w:eastAsia="en-US"/>
        </w:rPr>
      </w:pPr>
    </w:p>
    <w:p w14:paraId="2C9E4CF7" w14:textId="77777777" w:rsidR="00FC5D4E" w:rsidRPr="00D43BDF" w:rsidRDefault="00FC5D4E" w:rsidP="00FC5D4E">
      <w:pPr>
        <w:rPr>
          <w:rFonts w:ascii="Calibri" w:hAnsi="Calibri" w:cs="Arial"/>
          <w:b/>
          <w:lang w:eastAsia="en-US"/>
        </w:rPr>
      </w:pPr>
    </w:p>
    <w:p w14:paraId="2C9E4CF8" w14:textId="77777777" w:rsidR="00FC5D4E" w:rsidRPr="00D43BDF" w:rsidRDefault="00FC5D4E" w:rsidP="00FC5D4E">
      <w:pPr>
        <w:rPr>
          <w:rFonts w:ascii="Calibri" w:hAnsi="Calibri" w:cs="Arial"/>
          <w:b/>
          <w:lang w:eastAsia="en-US"/>
        </w:rPr>
      </w:pPr>
    </w:p>
    <w:p w14:paraId="2C9E4CF9" w14:textId="77777777" w:rsidR="00FC5D4E" w:rsidRPr="00D43BDF" w:rsidRDefault="00FC5D4E" w:rsidP="00FC5D4E">
      <w:pPr>
        <w:rPr>
          <w:rFonts w:ascii="Calibri" w:hAnsi="Calibri" w:cs="Arial"/>
          <w:b/>
          <w:lang w:eastAsia="en-US"/>
        </w:rPr>
      </w:pPr>
    </w:p>
    <w:p w14:paraId="2C9E4CFA" w14:textId="77777777" w:rsidR="00FC5D4E" w:rsidRPr="00D43BDF" w:rsidRDefault="00FC5D4E" w:rsidP="00FC5D4E">
      <w:pPr>
        <w:rPr>
          <w:rFonts w:ascii="Calibri" w:hAnsi="Calibri" w:cs="Arial"/>
          <w:b/>
          <w:lang w:eastAsia="en-US"/>
        </w:rPr>
      </w:pPr>
    </w:p>
    <w:p w14:paraId="2C9E4CFB" w14:textId="77777777" w:rsidR="00FC5D4E" w:rsidRPr="00D43BDF" w:rsidRDefault="00FC5D4E" w:rsidP="00FC5D4E">
      <w:pPr>
        <w:rPr>
          <w:rFonts w:ascii="Calibri" w:hAnsi="Calibri" w:cs="Arial"/>
          <w:b/>
          <w:lang w:eastAsia="en-US"/>
        </w:rPr>
      </w:pPr>
    </w:p>
    <w:p w14:paraId="2C9E4CFC" w14:textId="77777777" w:rsidR="00FC5D4E" w:rsidRPr="00D43BDF" w:rsidRDefault="00FC5D4E" w:rsidP="00FC5D4E">
      <w:pPr>
        <w:rPr>
          <w:rFonts w:ascii="Calibri" w:hAnsi="Calibri" w:cs="Arial"/>
          <w:b/>
          <w:lang w:eastAsia="en-US"/>
        </w:rPr>
      </w:pPr>
    </w:p>
    <w:p w14:paraId="2C9E4CFD" w14:textId="77777777" w:rsidR="00FC5D4E" w:rsidRPr="00D43BDF" w:rsidRDefault="00FC5D4E" w:rsidP="00FC5D4E">
      <w:pPr>
        <w:rPr>
          <w:rFonts w:ascii="Calibri" w:hAnsi="Calibri" w:cs="Arial"/>
          <w:b/>
          <w:lang w:eastAsia="en-US"/>
        </w:rPr>
      </w:pPr>
    </w:p>
    <w:p w14:paraId="2C9E4CFE" w14:textId="77777777" w:rsidR="00FC5D4E" w:rsidRPr="00D43BDF" w:rsidRDefault="00FC5D4E" w:rsidP="00FC5D4E">
      <w:pPr>
        <w:rPr>
          <w:rFonts w:ascii="Calibri" w:hAnsi="Calibri" w:cs="Arial"/>
          <w:b/>
          <w:lang w:eastAsia="en-US"/>
        </w:rPr>
      </w:pPr>
    </w:p>
    <w:p w14:paraId="2C9E4CFF" w14:textId="77777777" w:rsidR="00FC5D4E" w:rsidRPr="00D43BDF" w:rsidRDefault="00FC5D4E" w:rsidP="00FC5D4E">
      <w:pPr>
        <w:rPr>
          <w:rFonts w:ascii="Calibri" w:hAnsi="Calibri" w:cs="Arial"/>
          <w:b/>
          <w:lang w:eastAsia="en-US"/>
        </w:rPr>
      </w:pPr>
    </w:p>
    <w:p w14:paraId="2C9E4D00" w14:textId="77777777" w:rsidR="00FC5D4E" w:rsidRPr="00D43BDF" w:rsidRDefault="00FC5D4E" w:rsidP="00FC5D4E">
      <w:pPr>
        <w:rPr>
          <w:rFonts w:ascii="Calibri" w:hAnsi="Calibri" w:cs="Arial"/>
          <w:b/>
          <w:lang w:eastAsia="en-US"/>
        </w:rPr>
      </w:pPr>
    </w:p>
    <w:p w14:paraId="2C9E4D01" w14:textId="77777777" w:rsidR="00FC5D4E" w:rsidRPr="00D43BDF" w:rsidRDefault="00FC5D4E" w:rsidP="00FC5D4E">
      <w:pPr>
        <w:rPr>
          <w:rFonts w:ascii="Calibri" w:hAnsi="Calibri" w:cs="Arial"/>
          <w:b/>
          <w:lang w:eastAsia="en-US"/>
        </w:rPr>
      </w:pPr>
    </w:p>
    <w:p w14:paraId="2C9E4D02" w14:textId="77777777" w:rsidR="00FC5D4E" w:rsidRPr="00D43BDF" w:rsidRDefault="00FC5D4E" w:rsidP="00FC5D4E">
      <w:pPr>
        <w:rPr>
          <w:rFonts w:ascii="Calibri" w:hAnsi="Calibri" w:cs="Arial"/>
          <w:b/>
          <w:lang w:eastAsia="en-US"/>
        </w:rPr>
      </w:pPr>
    </w:p>
    <w:p w14:paraId="2C9E4D03" w14:textId="77777777" w:rsidR="00FC5D4E" w:rsidRPr="00D43BDF" w:rsidRDefault="00FC5D4E" w:rsidP="00FC5D4E">
      <w:pPr>
        <w:rPr>
          <w:rFonts w:ascii="Calibri" w:hAnsi="Calibri" w:cs="Arial"/>
          <w:b/>
          <w:lang w:eastAsia="en-US"/>
        </w:rPr>
      </w:pPr>
    </w:p>
    <w:p w14:paraId="2C9E4D04" w14:textId="77777777" w:rsidR="00FC5D4E" w:rsidRPr="00D43BDF" w:rsidRDefault="00FC5D4E" w:rsidP="00FC5D4E">
      <w:pPr>
        <w:rPr>
          <w:rFonts w:ascii="Calibri" w:hAnsi="Calibri" w:cs="Arial"/>
          <w:b/>
          <w:lang w:eastAsia="en-US"/>
        </w:rPr>
      </w:pPr>
    </w:p>
    <w:p w14:paraId="2C9E4D05" w14:textId="5EC3D610" w:rsidR="00FC5D4E" w:rsidRDefault="00FC5D4E" w:rsidP="00FC5D4E">
      <w:pPr>
        <w:rPr>
          <w:rFonts w:ascii="Calibri" w:hAnsi="Calibri" w:cs="Arial"/>
          <w:b/>
          <w:lang w:eastAsia="en-US"/>
        </w:rPr>
      </w:pPr>
    </w:p>
    <w:p w14:paraId="19F811BC" w14:textId="4C93FB3F" w:rsidR="00EE13A8" w:rsidRDefault="00EE13A8" w:rsidP="00FC5D4E">
      <w:pPr>
        <w:rPr>
          <w:rFonts w:ascii="Calibri" w:hAnsi="Calibri" w:cs="Arial"/>
          <w:b/>
          <w:lang w:eastAsia="en-US"/>
        </w:rPr>
      </w:pPr>
    </w:p>
    <w:p w14:paraId="641A7A8C" w14:textId="17BD9FA3" w:rsidR="00EE13A8" w:rsidRDefault="00EE13A8" w:rsidP="00FC5D4E">
      <w:pPr>
        <w:rPr>
          <w:rFonts w:ascii="Calibri" w:hAnsi="Calibri" w:cs="Arial"/>
          <w:b/>
          <w:lang w:eastAsia="en-US"/>
        </w:rPr>
      </w:pPr>
    </w:p>
    <w:p w14:paraId="60A1EBA2" w14:textId="64176FF3" w:rsidR="00EE13A8" w:rsidRDefault="00EE13A8" w:rsidP="00FC5D4E">
      <w:pPr>
        <w:rPr>
          <w:rFonts w:ascii="Calibri" w:hAnsi="Calibri" w:cs="Arial"/>
          <w:b/>
          <w:lang w:eastAsia="en-US"/>
        </w:rPr>
      </w:pPr>
    </w:p>
    <w:p w14:paraId="722EA4E7" w14:textId="47E57AF0" w:rsidR="00EE13A8" w:rsidRDefault="00EE13A8" w:rsidP="00FC5D4E">
      <w:pPr>
        <w:rPr>
          <w:rFonts w:ascii="Calibri" w:hAnsi="Calibri" w:cs="Arial"/>
          <w:b/>
          <w:lang w:eastAsia="en-US"/>
        </w:rPr>
      </w:pPr>
    </w:p>
    <w:p w14:paraId="49AA2101" w14:textId="119757DE" w:rsidR="00EE13A8" w:rsidRDefault="00EE13A8" w:rsidP="00FC5D4E">
      <w:pPr>
        <w:rPr>
          <w:rFonts w:ascii="Calibri" w:hAnsi="Calibri" w:cs="Arial"/>
          <w:b/>
          <w:lang w:eastAsia="en-US"/>
        </w:rPr>
      </w:pPr>
    </w:p>
    <w:p w14:paraId="7612A3FB" w14:textId="6284E024" w:rsidR="00EE13A8" w:rsidRDefault="00EE13A8" w:rsidP="00FC5D4E">
      <w:pPr>
        <w:rPr>
          <w:rFonts w:ascii="Calibri" w:hAnsi="Calibri" w:cs="Arial"/>
          <w:b/>
          <w:lang w:eastAsia="en-US"/>
        </w:rPr>
      </w:pPr>
    </w:p>
    <w:p w14:paraId="1E97AECE" w14:textId="116CD2F8" w:rsidR="00EE13A8" w:rsidRDefault="00EE13A8" w:rsidP="00FC5D4E">
      <w:pPr>
        <w:rPr>
          <w:rFonts w:ascii="Calibri" w:hAnsi="Calibri" w:cs="Arial"/>
          <w:b/>
          <w:lang w:eastAsia="en-US"/>
        </w:rPr>
      </w:pPr>
    </w:p>
    <w:p w14:paraId="16E62061" w14:textId="77777777" w:rsidR="00EE13A8" w:rsidRPr="00D43BDF" w:rsidRDefault="00EE13A8" w:rsidP="00FC5D4E">
      <w:pPr>
        <w:rPr>
          <w:rFonts w:ascii="Calibri" w:hAnsi="Calibri" w:cs="Arial"/>
          <w:b/>
          <w:lang w:eastAsia="en-US"/>
        </w:rPr>
      </w:pPr>
    </w:p>
    <w:p w14:paraId="2C9E4D06" w14:textId="77777777" w:rsidR="00FC5D4E" w:rsidRPr="00D43BDF" w:rsidRDefault="00FC5D4E" w:rsidP="00FC5D4E">
      <w:pPr>
        <w:rPr>
          <w:rFonts w:ascii="Calibri" w:hAnsi="Calibri" w:cs="Arial"/>
          <w:b/>
          <w:lang w:eastAsia="en-US"/>
        </w:rPr>
      </w:pPr>
    </w:p>
    <w:p w14:paraId="2C9E4D07" w14:textId="77777777" w:rsidR="00FC5D4E" w:rsidRPr="00D43BDF" w:rsidRDefault="00FC5D4E" w:rsidP="00FC5D4E">
      <w:pPr>
        <w:rPr>
          <w:rFonts w:ascii="Calibri" w:hAnsi="Calibri" w:cs="Arial"/>
          <w:b/>
          <w:lang w:eastAsia="en-US"/>
        </w:rPr>
      </w:pPr>
    </w:p>
    <w:p w14:paraId="2C9E4D08" w14:textId="77777777" w:rsidR="00FC5D4E" w:rsidRPr="00D43BDF" w:rsidRDefault="00FC5D4E" w:rsidP="00FC5D4E">
      <w:pPr>
        <w:rPr>
          <w:rFonts w:ascii="Calibri" w:hAnsi="Calibri" w:cs="Arial"/>
          <w:b/>
          <w:lang w:eastAsia="en-US"/>
        </w:rPr>
      </w:pPr>
    </w:p>
    <w:p w14:paraId="2C9E4D13" w14:textId="600B5F07" w:rsidR="00FC5D4E" w:rsidRPr="00D43BDF" w:rsidRDefault="00EE13A8" w:rsidP="00FC5D4E">
      <w:pPr>
        <w:pStyle w:val="Heading1"/>
        <w:rPr>
          <w:rFonts w:ascii="Calibri" w:hAnsi="Calibri"/>
        </w:rPr>
      </w:pPr>
      <w:bookmarkStart w:id="9" w:name="_Toc35427639"/>
      <w:r>
        <w:rPr>
          <w:rFonts w:ascii="Calibri" w:hAnsi="Calibri"/>
        </w:rPr>
        <w:lastRenderedPageBreak/>
        <w:t>A</w:t>
      </w:r>
      <w:r w:rsidR="00FC5D4E" w:rsidRPr="00D43BDF">
        <w:rPr>
          <w:rFonts w:ascii="Calibri" w:hAnsi="Calibri"/>
        </w:rPr>
        <w:t>ppendix D</w:t>
      </w:r>
      <w:bookmarkEnd w:id="9"/>
      <w:r w:rsidR="00FC5D4E" w:rsidRPr="00D43BDF">
        <w:rPr>
          <w:rFonts w:ascii="Calibri" w:hAnsi="Calibri"/>
        </w:rPr>
        <w:t xml:space="preserve">   </w:t>
      </w:r>
    </w:p>
    <w:p w14:paraId="2C9E4D14" w14:textId="77777777" w:rsidR="00FC5D4E" w:rsidRPr="00D43BDF" w:rsidRDefault="00FC5D4E" w:rsidP="00FC5D4E">
      <w:pPr>
        <w:rPr>
          <w:rFonts w:ascii="Calibri" w:hAnsi="Calibri" w:cs="Arial"/>
          <w:lang w:eastAsia="en-US"/>
        </w:rPr>
      </w:pPr>
      <w:r>
        <w:rPr>
          <w:noProof/>
        </w:rPr>
        <mc:AlternateContent>
          <mc:Choice Requires="wps">
            <w:drawing>
              <wp:anchor distT="0" distB="0" distL="114300" distR="114300" simplePos="0" relativeHeight="251667456" behindDoc="0" locked="0" layoutInCell="1" allowOverlap="1" wp14:anchorId="2C9E4D61" wp14:editId="7B002534">
                <wp:simplePos x="0" y="0"/>
                <wp:positionH relativeFrom="margin">
                  <wp:align>left</wp:align>
                </wp:positionH>
                <wp:positionV relativeFrom="paragraph">
                  <wp:posOffset>183515</wp:posOffset>
                </wp:positionV>
                <wp:extent cx="5943600" cy="596900"/>
                <wp:effectExtent l="0" t="0" r="19050" b="1270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596900"/>
                        </a:xfrm>
                        <a:prstGeom prst="rect">
                          <a:avLst/>
                        </a:prstGeom>
                        <a:solidFill>
                          <a:srgbClr val="E5DFEC"/>
                        </a:solidFill>
                        <a:ln w="9525">
                          <a:solidFill>
                            <a:srgbClr val="000000"/>
                          </a:solidFill>
                          <a:miter lim="800000"/>
                          <a:headEnd/>
                          <a:tailEnd/>
                        </a:ln>
                      </wps:spPr>
                      <wps:txbx>
                        <w:txbxContent>
                          <w:p w14:paraId="2C9E4DDE" w14:textId="77777777" w:rsidR="00774E8C" w:rsidRPr="00FB3436" w:rsidRDefault="00774E8C" w:rsidP="00FC5D4E">
                            <w:pPr>
                              <w:pStyle w:val="Heading2"/>
                              <w:jc w:val="center"/>
                              <w:rPr>
                                <w:rFonts w:ascii="Calibri" w:hAnsi="Calibri"/>
                                <w:i w:val="0"/>
                              </w:rPr>
                            </w:pPr>
                            <w:bookmarkStart w:id="10" w:name="_Toc35427640"/>
                            <w:r w:rsidRPr="00FB3436">
                              <w:rPr>
                                <w:rFonts w:ascii="Calibri" w:hAnsi="Calibri"/>
                                <w:i w:val="0"/>
                              </w:rPr>
                              <w:t>Abuse of Trust</w:t>
                            </w:r>
                            <w:bookmarkEnd w:id="10"/>
                          </w:p>
                          <w:p w14:paraId="2C9E4DDF" w14:textId="3F732D89" w:rsidR="00774E8C" w:rsidRDefault="00774E8C" w:rsidP="00FC5D4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C9E4D61" id="Text Box 1" o:spid="_x0000_s1034" type="#_x0000_t202" style="position:absolute;margin-left:0;margin-top:14.45pt;width:468pt;height:47pt;z-index:2516674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" fillcolor="#e5dfec">
                <v:textbox>
                  <w:txbxContent>
                    <w:p w14:paraId="2C9E4DDE" w14:textId="77777777" w:rsidR="00774E8C" w:rsidRPr="00FB3436" w:rsidRDefault="00774E8C" w:rsidP="00FC5D4E">
                      <w:pPr>
                        <w:pStyle w:val="Heading2"/>
                        <w:jc w:val="center"/>
                        <w:rPr>
                          <w:rFonts w:ascii="Calibri" w:hAnsi="Calibri"/>
                          <w:i w:val="0"/>
                        </w:rPr>
                      </w:pPr>
                      <w:bookmarkStart w:id="887" w:name="_Toc35427640"/>
                      <w:r w:rsidRPr="00FB3436">
                        <w:rPr>
                          <w:rFonts w:ascii="Calibri" w:hAnsi="Calibri"/>
                          <w:i w:val="0"/>
                        </w:rPr>
                        <w:t>Abuse of Trust</w:t>
                      </w:r>
                      <w:bookmarkEnd w:id="887"/>
                    </w:p>
                    <w:p w14:paraId="2C9E4DDF" w14:textId="3F732D89" w:rsidR="00774E8C" w:rsidRDefault="00774E8C" w:rsidP="00FC5D4E"/>
                  </w:txbxContent>
                </v:textbox>
                <w10:wrap anchorx="margin"/>
              </v:shape>
            </w:pict>
          </mc:Fallback>
        </mc:AlternateContent>
      </w:r>
    </w:p>
    <w:p w14:paraId="2C9E4D15" w14:textId="77777777" w:rsidR="00FC5D4E" w:rsidRPr="00D43BDF" w:rsidRDefault="00FC5D4E" w:rsidP="00FC5D4E">
      <w:pPr>
        <w:rPr>
          <w:rFonts w:ascii="Calibri" w:hAnsi="Calibri" w:cs="Arial"/>
          <w:lang w:eastAsia="en-US"/>
        </w:rPr>
      </w:pPr>
    </w:p>
    <w:p w14:paraId="2C9E4D16" w14:textId="77777777" w:rsidR="00FC5D4E" w:rsidRPr="00D43BDF" w:rsidRDefault="00FC5D4E" w:rsidP="00FC5D4E">
      <w:pPr>
        <w:rPr>
          <w:rFonts w:ascii="Calibri" w:hAnsi="Calibri" w:cs="Arial"/>
          <w:lang w:eastAsia="en-US"/>
        </w:rPr>
      </w:pPr>
    </w:p>
    <w:p w14:paraId="2C9E4D17" w14:textId="77777777" w:rsidR="00FC5D4E" w:rsidRPr="00D43BDF" w:rsidRDefault="00FC5D4E" w:rsidP="00FC5D4E">
      <w:pPr>
        <w:rPr>
          <w:rFonts w:ascii="Calibri" w:hAnsi="Calibri" w:cs="Arial"/>
          <w:lang w:eastAsia="en-US"/>
        </w:rPr>
      </w:pPr>
    </w:p>
    <w:p w14:paraId="2C9E4D18" w14:textId="77777777" w:rsidR="00FC5D4E" w:rsidRPr="00D43BDF" w:rsidRDefault="00FC5D4E" w:rsidP="00FC5D4E">
      <w:pPr>
        <w:rPr>
          <w:rFonts w:ascii="Calibri" w:hAnsi="Calibri" w:cs="Arial"/>
          <w:lang w:eastAsia="en-US"/>
        </w:rPr>
      </w:pPr>
    </w:p>
    <w:p w14:paraId="2C9E4D19" w14:textId="02417ACB" w:rsidR="00FC5D4E" w:rsidRPr="00D43BDF" w:rsidRDefault="00FC5D4E" w:rsidP="00774E8C">
      <w:pPr>
        <w:jc w:val="both"/>
        <w:rPr>
          <w:rFonts w:ascii="Calibri" w:hAnsi="Calibri" w:cs="Arial"/>
          <w:lang w:eastAsia="en-US"/>
        </w:rPr>
      </w:pPr>
      <w:r w:rsidRPr="00D43BDF">
        <w:rPr>
          <w:rFonts w:ascii="Calibri" w:hAnsi="Calibri" w:cs="Arial"/>
          <w:lang w:eastAsia="en-US"/>
        </w:rPr>
        <w:t xml:space="preserve">Welsh Assembly Government Guidance indicates that all Education staff need to know that inappropriate behaviour with, or towards, children is unacceptable. </w:t>
      </w:r>
      <w:proofErr w:type="gramStart"/>
      <w:r w:rsidRPr="00D43BDF">
        <w:rPr>
          <w:rFonts w:ascii="Calibri" w:hAnsi="Calibri" w:cs="Arial"/>
          <w:lang w:eastAsia="en-US"/>
        </w:rPr>
        <w:t>In particular, under</w:t>
      </w:r>
      <w:proofErr w:type="gramEnd"/>
      <w:r w:rsidRPr="00D43BDF">
        <w:rPr>
          <w:rFonts w:ascii="Calibri" w:hAnsi="Calibri" w:cs="Arial"/>
          <w:lang w:eastAsia="en-US"/>
        </w:rPr>
        <w:t xml:space="preserve"> the Sexual Offences Act, 2003, it is an offence for a person over 18 (for example teacher, youth worker) to have a sexual relationship with a child under 18 where that person is in a position of trust in respect of that child, even if the relationship is consensual.  This applies where the child is in full-time education and the person works in the same establishment as the child, even if he/she does not teach the child.  </w:t>
      </w:r>
    </w:p>
    <w:p w14:paraId="2C9E4D1A" w14:textId="77777777" w:rsidR="00FC5D4E" w:rsidRPr="00D43BDF" w:rsidRDefault="00FC5D4E" w:rsidP="00774E8C">
      <w:pPr>
        <w:jc w:val="both"/>
        <w:rPr>
          <w:rFonts w:ascii="Calibri" w:hAnsi="Calibri" w:cs="Arial"/>
          <w:lang w:eastAsia="en-US"/>
        </w:rPr>
      </w:pPr>
    </w:p>
    <w:p w14:paraId="2C9E4D1B" w14:textId="77777777" w:rsidR="00FC5D4E" w:rsidRPr="00D43BDF" w:rsidRDefault="00FC5D4E" w:rsidP="00774E8C">
      <w:pPr>
        <w:jc w:val="both"/>
        <w:rPr>
          <w:rFonts w:ascii="Calibri" w:hAnsi="Calibri" w:cs="Arial"/>
          <w:lang w:eastAsia="en-US"/>
        </w:rPr>
      </w:pPr>
      <w:r w:rsidRPr="00D43BDF">
        <w:rPr>
          <w:rFonts w:ascii="Calibri" w:hAnsi="Calibri" w:cs="Arial"/>
          <w:lang w:eastAsia="en-US"/>
        </w:rPr>
        <w:t>In the Education Service, all relationships between staff and pupils are founded on trust.  Broadly speaking, a relationship of trust can be described as one in which one party is in a position of trust or influence over the other, by virtue of their work or the nature of their activity.  The individual in the position of trust may have the power to confer advancement or failure.  The relationship may be distorted by fear or favour.  It is vital for all those in such positions of trust to understand the power it gives them over those they care for and the responsibility they must exercise as a consequence.  While such a relationship of trust exists, allowing a relationship to develop in a way that might lead to a sexual relationship is wrong.  A sexual relationship itself will be intrinsically unequal in a relationship of trust, and is therefore unacceptable.  It is also inappropriate since the ‘professional’ relationship of trust would be altered.</w:t>
      </w:r>
    </w:p>
    <w:p w14:paraId="2C9E4D1C" w14:textId="77777777" w:rsidR="00FC5D4E" w:rsidRPr="00D43BDF" w:rsidRDefault="00FC5D4E" w:rsidP="00774E8C">
      <w:pPr>
        <w:jc w:val="both"/>
        <w:rPr>
          <w:rFonts w:ascii="Calibri" w:hAnsi="Calibri" w:cs="Arial"/>
          <w:lang w:eastAsia="en-US"/>
        </w:rPr>
      </w:pPr>
    </w:p>
    <w:p w14:paraId="2C9E4D1D" w14:textId="77777777" w:rsidR="00FC5D4E" w:rsidRPr="00D43BDF" w:rsidRDefault="00FC5D4E" w:rsidP="00774E8C">
      <w:pPr>
        <w:jc w:val="both"/>
        <w:rPr>
          <w:rFonts w:ascii="Calibri" w:hAnsi="Calibri" w:cs="Arial"/>
          <w:lang w:eastAsia="en-US"/>
        </w:rPr>
      </w:pPr>
      <w:r w:rsidRPr="00D43BDF">
        <w:rPr>
          <w:rFonts w:ascii="Calibri" w:hAnsi="Calibri" w:cs="Arial"/>
          <w:lang w:eastAsia="en-US"/>
        </w:rPr>
        <w:t>The Sexual Offences (Amendment) Act, 2000, set out a series of occupations to which the Abuse of Position of Trust laws apply.  This includes anyone working in an educational institution.</w:t>
      </w:r>
    </w:p>
    <w:p w14:paraId="2C9E4D1E" w14:textId="77777777" w:rsidR="00FC5D4E" w:rsidRPr="00D43BDF" w:rsidRDefault="00FC5D4E" w:rsidP="00774E8C">
      <w:pPr>
        <w:jc w:val="both"/>
        <w:rPr>
          <w:rFonts w:ascii="Calibri" w:hAnsi="Calibri" w:cs="Arial"/>
          <w:lang w:eastAsia="en-US"/>
        </w:rPr>
      </w:pPr>
    </w:p>
    <w:p w14:paraId="2C9E4D1F" w14:textId="77777777" w:rsidR="00FC5D4E" w:rsidRPr="00D43BDF" w:rsidRDefault="00FC5D4E" w:rsidP="00774E8C">
      <w:pPr>
        <w:jc w:val="both"/>
        <w:rPr>
          <w:rFonts w:ascii="Calibri" w:hAnsi="Calibri" w:cs="Arial"/>
          <w:lang w:eastAsia="en-US"/>
        </w:rPr>
      </w:pPr>
      <w:r w:rsidRPr="00D43BDF">
        <w:rPr>
          <w:rFonts w:ascii="Calibri" w:hAnsi="Calibri" w:cs="Arial"/>
          <w:lang w:eastAsia="en-US"/>
        </w:rPr>
        <w:t>The primary purpose of the Abuse of Trust provisions is to provide protection for young people aged 16 and 17, who are considered particularly vulnerable to exploitation by those who hold a position of trust or authority in their lives.</w:t>
      </w:r>
    </w:p>
    <w:p w14:paraId="2C9E4D20" w14:textId="77777777" w:rsidR="00FC5D4E" w:rsidRPr="00D43BDF" w:rsidRDefault="00FC5D4E" w:rsidP="00FC5D4E">
      <w:pPr>
        <w:rPr>
          <w:rFonts w:ascii="Calibri" w:hAnsi="Calibri" w:cs="Arial"/>
          <w:lang w:eastAsia="en-US"/>
        </w:rPr>
      </w:pPr>
    </w:p>
    <w:p w14:paraId="2C9E4D21" w14:textId="77777777" w:rsidR="00FC5D4E" w:rsidRPr="00D43BDF" w:rsidRDefault="00FC5D4E" w:rsidP="00774E8C">
      <w:pPr>
        <w:jc w:val="both"/>
        <w:rPr>
          <w:rFonts w:ascii="Calibri" w:hAnsi="Calibri" w:cs="Arial"/>
          <w:lang w:eastAsia="en-US"/>
        </w:rPr>
      </w:pPr>
      <w:r w:rsidRPr="00D43BDF">
        <w:rPr>
          <w:rFonts w:ascii="Calibri" w:hAnsi="Calibri" w:cs="Arial"/>
          <w:lang w:eastAsia="en-US"/>
        </w:rPr>
        <w:t xml:space="preserve">Subject to a number of limited definitions, it is a criminal offence for a person, in a position of trust, to engage in any sexual activity with a person aged under 18 with whom they have a relationship of trust, irrespective of the age of consent even if the basis of their relationship is consensual. </w:t>
      </w:r>
    </w:p>
    <w:p w14:paraId="2C9E4D22" w14:textId="77777777" w:rsidR="00FC5D4E" w:rsidRPr="00D43BDF" w:rsidRDefault="00FC5D4E" w:rsidP="00774E8C">
      <w:pPr>
        <w:jc w:val="both"/>
        <w:rPr>
          <w:rFonts w:ascii="Calibri" w:hAnsi="Calibri" w:cs="Arial"/>
          <w:lang w:eastAsia="en-US"/>
        </w:rPr>
      </w:pPr>
    </w:p>
    <w:p w14:paraId="2C9E4D23" w14:textId="77777777" w:rsidR="00FC5D4E" w:rsidRPr="00D43BDF" w:rsidRDefault="00FC5D4E" w:rsidP="00774E8C">
      <w:pPr>
        <w:jc w:val="both"/>
        <w:rPr>
          <w:rFonts w:ascii="Calibri" w:hAnsi="Calibri" w:cs="Arial"/>
          <w:lang w:eastAsia="en-US"/>
        </w:rPr>
      </w:pPr>
      <w:r w:rsidRPr="00D43BDF">
        <w:rPr>
          <w:rFonts w:ascii="Calibri" w:hAnsi="Calibri" w:cs="Arial"/>
          <w:lang w:eastAsia="en-US"/>
        </w:rPr>
        <w:t xml:space="preserve">A relationship exists where a member of staff or volunteer is in a position of power or influence over young people aged 16 or 17 by virtue of the work or nature of the activity being undertaken.  </w:t>
      </w:r>
    </w:p>
    <w:p w14:paraId="2C9E4D24" w14:textId="77777777" w:rsidR="00FC5D4E" w:rsidRPr="00D43BDF" w:rsidRDefault="00FC5D4E" w:rsidP="00774E8C">
      <w:pPr>
        <w:jc w:val="both"/>
        <w:rPr>
          <w:rFonts w:ascii="Calibri" w:hAnsi="Calibri" w:cs="Arial"/>
          <w:lang w:eastAsia="en-US"/>
        </w:rPr>
      </w:pPr>
    </w:p>
    <w:p w14:paraId="2C9E4D25" w14:textId="77777777" w:rsidR="00FC5D4E" w:rsidRPr="00D43BDF" w:rsidRDefault="00FC5D4E" w:rsidP="00774E8C">
      <w:pPr>
        <w:jc w:val="both"/>
        <w:rPr>
          <w:rFonts w:ascii="Calibri" w:hAnsi="Calibri" w:cs="Arial"/>
          <w:lang w:eastAsia="en-US"/>
        </w:rPr>
      </w:pPr>
      <w:r w:rsidRPr="00D43BDF">
        <w:rPr>
          <w:rFonts w:ascii="Calibri" w:hAnsi="Calibri" w:cs="Arial"/>
          <w:lang w:eastAsia="en-US"/>
        </w:rPr>
        <w:t xml:space="preserve">The principles apply irrespective of sexual orientation: neither homosexual nor heterosexual relationships are acceptable within a position of trust.  They apply equally to all, without regard to gender, race, religion, sexual orientation or disability.  This is an area where it is very </w:t>
      </w:r>
      <w:r w:rsidRPr="00D43BDF">
        <w:rPr>
          <w:rFonts w:ascii="Calibri" w:hAnsi="Calibri" w:cs="Arial"/>
          <w:lang w:eastAsia="en-US"/>
        </w:rPr>
        <w:lastRenderedPageBreak/>
        <w:t>important to avoid any sexual or other stereotyping.  In addition, it is important to recognise that women as well as men may abuse a position of trust.</w:t>
      </w:r>
    </w:p>
    <w:p w14:paraId="2C9E4D26" w14:textId="77777777" w:rsidR="00FC5D4E" w:rsidRPr="00D43BDF" w:rsidRDefault="00FC5D4E" w:rsidP="00774E8C">
      <w:pPr>
        <w:jc w:val="both"/>
        <w:rPr>
          <w:rFonts w:ascii="Calibri" w:hAnsi="Calibri" w:cs="Arial"/>
          <w:lang w:eastAsia="en-US"/>
        </w:rPr>
      </w:pPr>
    </w:p>
    <w:p w14:paraId="2C9E4D27" w14:textId="77777777" w:rsidR="00FC5D4E" w:rsidRPr="00D43BDF" w:rsidRDefault="00FC5D4E" w:rsidP="00774E8C">
      <w:pPr>
        <w:jc w:val="both"/>
        <w:rPr>
          <w:rFonts w:ascii="Calibri" w:hAnsi="Calibri" w:cs="Arial"/>
          <w:lang w:eastAsia="en-US"/>
        </w:rPr>
      </w:pPr>
      <w:r w:rsidRPr="00D43BDF">
        <w:rPr>
          <w:rFonts w:ascii="Calibri" w:hAnsi="Calibri" w:cs="Arial"/>
          <w:lang w:eastAsia="en-US"/>
        </w:rPr>
        <w:t>All staff should ensure that their relationships with young people are appropriate to their age and gender, and take care that their language and conduct does not give rise to comment or speculation.  Attitudes, demeanour and language all require care and thought, particularly when members of staff are dealing with adolescent boys and girls.</w:t>
      </w:r>
    </w:p>
    <w:p w14:paraId="2C9E4D28" w14:textId="77777777" w:rsidR="00FC5D4E" w:rsidRPr="00D43BDF" w:rsidRDefault="00FC5D4E" w:rsidP="00FC5D4E">
      <w:pPr>
        <w:rPr>
          <w:rFonts w:ascii="Calibri" w:hAnsi="Calibri" w:cs="Arial"/>
          <w:lang w:eastAsia="en-US"/>
        </w:rPr>
      </w:pPr>
    </w:p>
    <w:p w14:paraId="2C9E4D29" w14:textId="77777777" w:rsidR="00FC5D4E" w:rsidRPr="00D43BDF" w:rsidRDefault="00FC5D4E" w:rsidP="00FC5D4E">
      <w:pPr>
        <w:autoSpaceDE w:val="0"/>
        <w:autoSpaceDN w:val="0"/>
        <w:adjustRightInd w:val="0"/>
        <w:rPr>
          <w:rFonts w:ascii="Calibri" w:hAnsi="Calibri" w:cs="Arial"/>
        </w:rPr>
      </w:pPr>
    </w:p>
    <w:p w14:paraId="2C9E4D2A" w14:textId="0FBBC8AF" w:rsidR="00D25FB1" w:rsidRDefault="00D25FB1">
      <w:pPr>
        <w:rPr>
          <w:rFonts w:ascii="Calibri" w:hAnsi="Calibri" w:cs="Arial"/>
        </w:rPr>
      </w:pPr>
      <w:r>
        <w:rPr>
          <w:rFonts w:ascii="Calibri" w:hAnsi="Calibri" w:cs="Arial"/>
        </w:rPr>
        <w:br w:type="page"/>
      </w:r>
    </w:p>
    <w:p w14:paraId="52730D15" w14:textId="77777777" w:rsidR="00D25FB1" w:rsidRDefault="00D25FB1" w:rsidP="00FC5D4E">
      <w:pPr>
        <w:pStyle w:val="NumberedParagraphs"/>
        <w:numPr>
          <w:ilvl w:val="0"/>
          <w:numId w:val="0"/>
        </w:numPr>
        <w:spacing w:before="0" w:after="0" w:line="240" w:lineRule="auto"/>
        <w:rPr>
          <w:rFonts w:ascii="Calibri" w:hAnsi="Calibri"/>
          <w:b/>
          <w:sz w:val="24"/>
        </w:rPr>
        <w:sectPr w:rsidR="00D25FB1" w:rsidSect="005D6B1A">
          <w:footerReference w:type="default" r:id="rId25"/>
          <w:pgSz w:w="11906" w:h="16838"/>
          <w:pgMar w:top="1440" w:right="1440" w:bottom="1440" w:left="1440" w:header="709" w:footer="709" w:gutter="0"/>
          <w:pgBorders w:offsetFrom="page">
            <w:top w:val="single" w:sz="48" w:space="24" w:color="0070C0"/>
            <w:left w:val="single" w:sz="48" w:space="24" w:color="0070C0"/>
            <w:bottom w:val="single" w:sz="48" w:space="24" w:color="0070C0"/>
            <w:right w:val="single" w:sz="48" w:space="24" w:color="0070C0"/>
          </w:pgBorders>
          <w:cols w:space="708"/>
          <w:docGrid w:linePitch="360"/>
        </w:sectPr>
      </w:pPr>
    </w:p>
    <w:p w14:paraId="2C9E4D2C" w14:textId="070621B5" w:rsidR="00FC5D4E" w:rsidRDefault="00375272" w:rsidP="00FC5D4E">
      <w:pPr>
        <w:pStyle w:val="NumberedParagraphs"/>
        <w:numPr>
          <w:ilvl w:val="0"/>
          <w:numId w:val="0"/>
        </w:numPr>
        <w:spacing w:before="0" w:after="0" w:line="240" w:lineRule="auto"/>
        <w:rPr>
          <w:rFonts w:ascii="Calibri" w:hAnsi="Calibri"/>
          <w:b/>
          <w:sz w:val="24"/>
        </w:rPr>
      </w:pPr>
      <w:r>
        <w:rPr>
          <w:rFonts w:cs="Arial"/>
          <w:noProof/>
        </w:rPr>
        <w:lastRenderedPageBreak/>
        <mc:AlternateContent>
          <mc:Choice Requires="wps">
            <w:drawing>
              <wp:anchor distT="0" distB="0" distL="114300" distR="114300" simplePos="0" relativeHeight="251721728" behindDoc="0" locked="0" layoutInCell="1" allowOverlap="1" wp14:anchorId="295568E4" wp14:editId="1DF5F433">
                <wp:simplePos x="0" y="0"/>
                <wp:positionH relativeFrom="column">
                  <wp:posOffset>4895850</wp:posOffset>
                </wp:positionH>
                <wp:positionV relativeFrom="paragraph">
                  <wp:posOffset>-635000</wp:posOffset>
                </wp:positionV>
                <wp:extent cx="4838700" cy="996950"/>
                <wp:effectExtent l="0" t="0" r="0" b="0"/>
                <wp:wrapNone/>
                <wp:docPr id="223" name="Text Box 223"/>
                <wp:cNvGraphicFramePr/>
                <a:graphic xmlns:a="http://schemas.openxmlformats.org/drawingml/2006/main">
                  <a:graphicData uri="http://schemas.microsoft.com/office/word/2010/wordprocessingShape">
                    <wps:wsp>
                      <wps:cNvSpPr txBox="1"/>
                      <wps:spPr>
                        <a:xfrm>
                          <a:off x="0" y="0"/>
                          <a:ext cx="4838700" cy="996950"/>
                        </a:xfrm>
                        <a:prstGeom prst="rect">
                          <a:avLst/>
                        </a:prstGeom>
                        <a:solidFill>
                          <a:schemeClr val="lt1"/>
                        </a:solidFill>
                        <a:ln w="6350">
                          <a:noFill/>
                        </a:ln>
                      </wps:spPr>
                      <wps:txbx>
                        <w:txbxContent>
                          <w:p w14:paraId="52AB3A5B" w14:textId="77777777" w:rsidR="00D25FB1" w:rsidRPr="00E25E5F" w:rsidRDefault="00D25FB1" w:rsidP="00D25FB1">
                            <w:pPr>
                              <w:rPr>
                                <w:rFonts w:cs="Arial"/>
                                <w:b/>
                                <w:bCs/>
                                <w:sz w:val="18"/>
                                <w:szCs w:val="18"/>
                              </w:rPr>
                            </w:pPr>
                            <w:r w:rsidRPr="00E25E5F">
                              <w:rPr>
                                <w:rFonts w:cs="Arial"/>
                                <w:b/>
                                <w:bCs/>
                                <w:sz w:val="18"/>
                                <w:szCs w:val="18"/>
                              </w:rPr>
                              <w:t>Glossary</w:t>
                            </w:r>
                          </w:p>
                          <w:p w14:paraId="0DEA9C77" w14:textId="2510635D" w:rsidR="00D25FB1" w:rsidRPr="00E25E5F" w:rsidRDefault="00D25FB1" w:rsidP="00D25FB1">
                            <w:pPr>
                              <w:rPr>
                                <w:rFonts w:cs="Arial"/>
                                <w:sz w:val="18"/>
                                <w:szCs w:val="18"/>
                              </w:rPr>
                            </w:pPr>
                            <w:r w:rsidRPr="00E25E5F">
                              <w:rPr>
                                <w:rFonts w:cs="Arial"/>
                                <w:sz w:val="18"/>
                                <w:szCs w:val="18"/>
                              </w:rPr>
                              <w:t>HT – Headteacher</w:t>
                            </w:r>
                            <w:r w:rsidRPr="00E25E5F">
                              <w:rPr>
                                <w:rFonts w:cs="Arial"/>
                                <w:sz w:val="18"/>
                                <w:szCs w:val="18"/>
                              </w:rPr>
                              <w:tab/>
                            </w:r>
                            <w:r w:rsidRPr="00E25E5F">
                              <w:rPr>
                                <w:rFonts w:cs="Arial"/>
                                <w:sz w:val="18"/>
                                <w:szCs w:val="18"/>
                              </w:rPr>
                              <w:tab/>
                            </w:r>
                            <w:r>
                              <w:rPr>
                                <w:rFonts w:cs="Arial"/>
                                <w:sz w:val="18"/>
                                <w:szCs w:val="18"/>
                              </w:rPr>
                              <w:tab/>
                            </w:r>
                            <w:r w:rsidR="00AD570B">
                              <w:rPr>
                                <w:rFonts w:cs="Arial"/>
                                <w:sz w:val="18"/>
                                <w:szCs w:val="18"/>
                              </w:rPr>
                              <w:t>PCM – Professional Concerns Meeting</w:t>
                            </w:r>
                          </w:p>
                          <w:p w14:paraId="7C8127D1" w14:textId="77777777" w:rsidR="00D25FB1" w:rsidRPr="00E25E5F" w:rsidRDefault="00D25FB1" w:rsidP="00D25FB1">
                            <w:pPr>
                              <w:rPr>
                                <w:rFonts w:cs="Arial"/>
                                <w:sz w:val="18"/>
                                <w:szCs w:val="18"/>
                              </w:rPr>
                            </w:pPr>
                            <w:proofErr w:type="spellStart"/>
                            <w:r w:rsidRPr="00E25E5F">
                              <w:rPr>
                                <w:rFonts w:cs="Arial"/>
                                <w:sz w:val="18"/>
                                <w:szCs w:val="18"/>
                              </w:rPr>
                              <w:t>CoG</w:t>
                            </w:r>
                            <w:proofErr w:type="spellEnd"/>
                            <w:r w:rsidRPr="00E25E5F">
                              <w:rPr>
                                <w:rFonts w:cs="Arial"/>
                                <w:sz w:val="18"/>
                                <w:szCs w:val="18"/>
                              </w:rPr>
                              <w:t xml:space="preserve"> – Chair of Governors</w:t>
                            </w:r>
                            <w:r w:rsidRPr="00E25E5F">
                              <w:rPr>
                                <w:rFonts w:cs="Arial"/>
                                <w:sz w:val="18"/>
                                <w:szCs w:val="18"/>
                              </w:rPr>
                              <w:tab/>
                            </w:r>
                            <w:r w:rsidRPr="00E25E5F">
                              <w:rPr>
                                <w:rFonts w:cs="Arial"/>
                                <w:sz w:val="18"/>
                                <w:szCs w:val="18"/>
                              </w:rPr>
                              <w:tab/>
                            </w:r>
                            <w:r>
                              <w:rPr>
                                <w:rFonts w:cs="Arial"/>
                                <w:sz w:val="18"/>
                                <w:szCs w:val="18"/>
                              </w:rPr>
                              <w:tab/>
                            </w:r>
                            <w:r w:rsidRPr="00E25E5F">
                              <w:rPr>
                                <w:rFonts w:cs="Arial"/>
                                <w:sz w:val="18"/>
                                <w:szCs w:val="18"/>
                              </w:rPr>
                              <w:t>SSD – Social Services Department</w:t>
                            </w:r>
                          </w:p>
                          <w:p w14:paraId="01E16BAD" w14:textId="77777777" w:rsidR="00D25FB1" w:rsidRPr="00E25E5F" w:rsidRDefault="00D25FB1" w:rsidP="00D25FB1">
                            <w:pPr>
                              <w:rPr>
                                <w:rFonts w:cs="Arial"/>
                                <w:sz w:val="18"/>
                                <w:szCs w:val="18"/>
                              </w:rPr>
                            </w:pPr>
                            <w:r w:rsidRPr="00E25E5F">
                              <w:rPr>
                                <w:rFonts w:cs="Arial"/>
                                <w:sz w:val="18"/>
                                <w:szCs w:val="18"/>
                              </w:rPr>
                              <w:t>LA – local authority</w:t>
                            </w:r>
                            <w:r w:rsidRPr="00E25E5F">
                              <w:rPr>
                                <w:rFonts w:cs="Arial"/>
                                <w:sz w:val="18"/>
                                <w:szCs w:val="18"/>
                              </w:rPr>
                              <w:tab/>
                            </w:r>
                            <w:r w:rsidRPr="00E25E5F">
                              <w:rPr>
                                <w:rFonts w:cs="Arial"/>
                                <w:sz w:val="18"/>
                                <w:szCs w:val="18"/>
                              </w:rPr>
                              <w:tab/>
                            </w:r>
                            <w:r w:rsidRPr="00E25E5F">
                              <w:rPr>
                                <w:rFonts w:cs="Arial"/>
                                <w:sz w:val="18"/>
                                <w:szCs w:val="18"/>
                              </w:rPr>
                              <w:tab/>
                              <w:t>CPS – Crown Prosecution Service</w:t>
                            </w:r>
                          </w:p>
                          <w:p w14:paraId="3FEC6AF1" w14:textId="77777777" w:rsidR="00D25FB1" w:rsidRPr="00E25E5F" w:rsidRDefault="00D25FB1" w:rsidP="00D25FB1">
                            <w:pPr>
                              <w:rPr>
                                <w:rFonts w:cs="Arial"/>
                                <w:sz w:val="18"/>
                                <w:szCs w:val="18"/>
                              </w:rPr>
                            </w:pPr>
                            <w:r w:rsidRPr="00E25E5F">
                              <w:rPr>
                                <w:rFonts w:cs="Arial"/>
                                <w:sz w:val="18"/>
                                <w:szCs w:val="18"/>
                              </w:rPr>
                              <w:t>HR – Human Resources</w:t>
                            </w:r>
                            <w:r w:rsidRPr="00E25E5F">
                              <w:rPr>
                                <w:rFonts w:cs="Arial"/>
                                <w:sz w:val="18"/>
                                <w:szCs w:val="18"/>
                              </w:rPr>
                              <w:tab/>
                            </w:r>
                            <w:r w:rsidRPr="00E25E5F">
                              <w:rPr>
                                <w:rFonts w:cs="Arial"/>
                                <w:sz w:val="18"/>
                                <w:szCs w:val="18"/>
                              </w:rPr>
                              <w:tab/>
                            </w:r>
                            <w:r>
                              <w:rPr>
                                <w:rFonts w:cs="Arial"/>
                                <w:sz w:val="18"/>
                                <w:szCs w:val="18"/>
                              </w:rPr>
                              <w:tab/>
                            </w:r>
                            <w:r w:rsidRPr="00E25E5F">
                              <w:rPr>
                                <w:rFonts w:cs="Arial"/>
                                <w:sz w:val="18"/>
                                <w:szCs w:val="18"/>
                              </w:rPr>
                              <w:t>CP – Child Protection</w:t>
                            </w:r>
                          </w:p>
                          <w:p w14:paraId="6BCF8800" w14:textId="77777777" w:rsidR="00D25FB1" w:rsidRPr="00E25E5F" w:rsidRDefault="00D25FB1" w:rsidP="00D25FB1">
                            <w:pPr>
                              <w:rPr>
                                <w:rFonts w:cs="Arial"/>
                                <w:sz w:val="18"/>
                                <w:szCs w:val="18"/>
                              </w:rPr>
                            </w:pPr>
                            <w:r w:rsidRPr="00E25E5F">
                              <w:rPr>
                                <w:rFonts w:cs="Arial"/>
                                <w:sz w:val="18"/>
                                <w:szCs w:val="18"/>
                              </w:rPr>
                              <w:t>CCTV – closed circuit television</w:t>
                            </w:r>
                            <w:r w:rsidRPr="00E25E5F">
                              <w:rPr>
                                <w:rFonts w:cs="Arial"/>
                                <w:sz w:val="18"/>
                                <w:szCs w:val="18"/>
                              </w:rPr>
                              <w:tab/>
                            </w:r>
                            <w:r w:rsidRPr="00E25E5F">
                              <w:rPr>
                                <w:rFonts w:cs="Arial"/>
                                <w:sz w:val="18"/>
                                <w:szCs w:val="18"/>
                              </w:rPr>
                              <w:tab/>
                              <w:t>NFA – No Further Action</w:t>
                            </w:r>
                          </w:p>
                          <w:p w14:paraId="13A160CA" w14:textId="77777777" w:rsidR="00D25FB1" w:rsidRPr="00BA0077" w:rsidRDefault="00D25FB1" w:rsidP="00D25FB1">
                            <w:pPr>
                              <w:rPr>
                                <w:rFonts w:cs="Arial"/>
                                <w:sz w:val="20"/>
                                <w:szCs w:val="20"/>
                              </w:rPr>
                            </w:pPr>
                          </w:p>
                          <w:p w14:paraId="310AD15E" w14:textId="77777777" w:rsidR="00D25FB1" w:rsidRPr="00BA0077" w:rsidRDefault="00D25FB1" w:rsidP="00D25FB1">
                            <w:pPr>
                              <w:rPr>
                                <w:rFonts w:cs="Arial"/>
                                <w:sz w:val="20"/>
                                <w:szCs w:val="20"/>
                              </w:rPr>
                            </w:pPr>
                          </w:p>
                          <w:p w14:paraId="070ECE88" w14:textId="77777777" w:rsidR="00D25FB1" w:rsidRPr="00AF6978" w:rsidRDefault="00D25FB1" w:rsidP="00D25FB1">
                            <w:pPr>
                              <w:rPr>
                                <w:rFonts w:cs="Arial"/>
                                <w:b/>
                                <w:bCs/>
                                <w:sz w:val="20"/>
                                <w:szCs w:val="20"/>
                              </w:rPr>
                            </w:pPr>
                          </w:p>
                          <w:p w14:paraId="5E15E08A" w14:textId="77777777" w:rsidR="00D25FB1" w:rsidRDefault="00D25FB1" w:rsidP="00D25FB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95568E4" id="_x0000_t202" coordsize="21600,21600" o:spt="202" path="m,l,21600r21600,l21600,xe">
                <v:stroke joinstyle="miter"/>
                <v:path gradientshapeok="t" o:connecttype="rect"/>
              </v:shapetype>
              <v:shape id="Text Box 223" o:spid="_x0000_s1035" type="#_x0000_t202" style="position:absolute;margin-left:385.5pt;margin-top:-50pt;width:381pt;height:78.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" fillcolor="white [3201]" stroked="f" strokeweight=".5pt">
                <v:textbox>
                  <w:txbxContent>
                    <w:p w14:paraId="52AB3A5B" w14:textId="77777777" w:rsidR="00D25FB1" w:rsidRPr="00E25E5F" w:rsidRDefault="00D25FB1" w:rsidP="00D25FB1">
                      <w:pPr>
                        <w:rPr>
                          <w:rFonts w:cs="Arial"/>
                          <w:b/>
                          <w:bCs/>
                          <w:sz w:val="18"/>
                          <w:szCs w:val="18"/>
                        </w:rPr>
                      </w:pPr>
                      <w:r w:rsidRPr="00E25E5F">
                        <w:rPr>
                          <w:rFonts w:cs="Arial"/>
                          <w:b/>
                          <w:bCs/>
                          <w:sz w:val="18"/>
                          <w:szCs w:val="18"/>
                        </w:rPr>
                        <w:t>Glossary</w:t>
                      </w:r>
                    </w:p>
                    <w:p w14:paraId="0DEA9C77" w14:textId="2510635D" w:rsidR="00D25FB1" w:rsidRPr="00E25E5F" w:rsidRDefault="00D25FB1" w:rsidP="00D25FB1">
                      <w:pPr>
                        <w:rPr>
                          <w:rFonts w:cs="Arial"/>
                          <w:sz w:val="18"/>
                          <w:szCs w:val="18"/>
                        </w:rPr>
                      </w:pPr>
                      <w:r w:rsidRPr="00E25E5F">
                        <w:rPr>
                          <w:rFonts w:cs="Arial"/>
                          <w:sz w:val="18"/>
                          <w:szCs w:val="18"/>
                        </w:rPr>
                        <w:t>HT – Headteacher</w:t>
                      </w:r>
                      <w:r w:rsidRPr="00E25E5F">
                        <w:rPr>
                          <w:rFonts w:cs="Arial"/>
                          <w:sz w:val="18"/>
                          <w:szCs w:val="18"/>
                        </w:rPr>
                        <w:tab/>
                      </w:r>
                      <w:r w:rsidRPr="00E25E5F">
                        <w:rPr>
                          <w:rFonts w:cs="Arial"/>
                          <w:sz w:val="18"/>
                          <w:szCs w:val="18"/>
                        </w:rPr>
                        <w:tab/>
                      </w:r>
                      <w:r>
                        <w:rPr>
                          <w:rFonts w:cs="Arial"/>
                          <w:sz w:val="18"/>
                          <w:szCs w:val="18"/>
                        </w:rPr>
                        <w:tab/>
                      </w:r>
                      <w:r w:rsidR="00AD570B">
                        <w:rPr>
                          <w:rFonts w:cs="Arial"/>
                          <w:sz w:val="18"/>
                          <w:szCs w:val="18"/>
                        </w:rPr>
                        <w:t>PCM – Professional Concerns Meeting</w:t>
                      </w:r>
                    </w:p>
                    <w:p w14:paraId="7C8127D1" w14:textId="77777777" w:rsidR="00D25FB1" w:rsidRPr="00E25E5F" w:rsidRDefault="00D25FB1" w:rsidP="00D25FB1">
                      <w:pPr>
                        <w:rPr>
                          <w:rFonts w:cs="Arial"/>
                          <w:sz w:val="18"/>
                          <w:szCs w:val="18"/>
                        </w:rPr>
                      </w:pPr>
                      <w:proofErr w:type="spellStart"/>
                      <w:r w:rsidRPr="00E25E5F">
                        <w:rPr>
                          <w:rFonts w:cs="Arial"/>
                          <w:sz w:val="18"/>
                          <w:szCs w:val="18"/>
                        </w:rPr>
                        <w:t>CoG</w:t>
                      </w:r>
                      <w:proofErr w:type="spellEnd"/>
                      <w:r w:rsidRPr="00E25E5F">
                        <w:rPr>
                          <w:rFonts w:cs="Arial"/>
                          <w:sz w:val="18"/>
                          <w:szCs w:val="18"/>
                        </w:rPr>
                        <w:t xml:space="preserve"> – Chair of Governors</w:t>
                      </w:r>
                      <w:r w:rsidRPr="00E25E5F">
                        <w:rPr>
                          <w:rFonts w:cs="Arial"/>
                          <w:sz w:val="18"/>
                          <w:szCs w:val="18"/>
                        </w:rPr>
                        <w:tab/>
                      </w:r>
                      <w:r w:rsidRPr="00E25E5F">
                        <w:rPr>
                          <w:rFonts w:cs="Arial"/>
                          <w:sz w:val="18"/>
                          <w:szCs w:val="18"/>
                        </w:rPr>
                        <w:tab/>
                      </w:r>
                      <w:r>
                        <w:rPr>
                          <w:rFonts w:cs="Arial"/>
                          <w:sz w:val="18"/>
                          <w:szCs w:val="18"/>
                        </w:rPr>
                        <w:tab/>
                      </w:r>
                      <w:r w:rsidRPr="00E25E5F">
                        <w:rPr>
                          <w:rFonts w:cs="Arial"/>
                          <w:sz w:val="18"/>
                          <w:szCs w:val="18"/>
                        </w:rPr>
                        <w:t>SSD – Social Services Department</w:t>
                      </w:r>
                    </w:p>
                    <w:p w14:paraId="01E16BAD" w14:textId="77777777" w:rsidR="00D25FB1" w:rsidRPr="00E25E5F" w:rsidRDefault="00D25FB1" w:rsidP="00D25FB1">
                      <w:pPr>
                        <w:rPr>
                          <w:rFonts w:cs="Arial"/>
                          <w:sz w:val="18"/>
                          <w:szCs w:val="18"/>
                        </w:rPr>
                      </w:pPr>
                      <w:r w:rsidRPr="00E25E5F">
                        <w:rPr>
                          <w:rFonts w:cs="Arial"/>
                          <w:sz w:val="18"/>
                          <w:szCs w:val="18"/>
                        </w:rPr>
                        <w:t>LA – local authority</w:t>
                      </w:r>
                      <w:r w:rsidRPr="00E25E5F">
                        <w:rPr>
                          <w:rFonts w:cs="Arial"/>
                          <w:sz w:val="18"/>
                          <w:szCs w:val="18"/>
                        </w:rPr>
                        <w:tab/>
                      </w:r>
                      <w:r w:rsidRPr="00E25E5F">
                        <w:rPr>
                          <w:rFonts w:cs="Arial"/>
                          <w:sz w:val="18"/>
                          <w:szCs w:val="18"/>
                        </w:rPr>
                        <w:tab/>
                      </w:r>
                      <w:r w:rsidRPr="00E25E5F">
                        <w:rPr>
                          <w:rFonts w:cs="Arial"/>
                          <w:sz w:val="18"/>
                          <w:szCs w:val="18"/>
                        </w:rPr>
                        <w:tab/>
                        <w:t>CPS – Crown Prosecution Service</w:t>
                      </w:r>
                    </w:p>
                    <w:p w14:paraId="3FEC6AF1" w14:textId="77777777" w:rsidR="00D25FB1" w:rsidRPr="00E25E5F" w:rsidRDefault="00D25FB1" w:rsidP="00D25FB1">
                      <w:pPr>
                        <w:rPr>
                          <w:rFonts w:cs="Arial"/>
                          <w:sz w:val="18"/>
                          <w:szCs w:val="18"/>
                        </w:rPr>
                      </w:pPr>
                      <w:r w:rsidRPr="00E25E5F">
                        <w:rPr>
                          <w:rFonts w:cs="Arial"/>
                          <w:sz w:val="18"/>
                          <w:szCs w:val="18"/>
                        </w:rPr>
                        <w:t>HR – Human Resources</w:t>
                      </w:r>
                      <w:r w:rsidRPr="00E25E5F">
                        <w:rPr>
                          <w:rFonts w:cs="Arial"/>
                          <w:sz w:val="18"/>
                          <w:szCs w:val="18"/>
                        </w:rPr>
                        <w:tab/>
                      </w:r>
                      <w:r w:rsidRPr="00E25E5F">
                        <w:rPr>
                          <w:rFonts w:cs="Arial"/>
                          <w:sz w:val="18"/>
                          <w:szCs w:val="18"/>
                        </w:rPr>
                        <w:tab/>
                      </w:r>
                      <w:r>
                        <w:rPr>
                          <w:rFonts w:cs="Arial"/>
                          <w:sz w:val="18"/>
                          <w:szCs w:val="18"/>
                        </w:rPr>
                        <w:tab/>
                      </w:r>
                      <w:r w:rsidRPr="00E25E5F">
                        <w:rPr>
                          <w:rFonts w:cs="Arial"/>
                          <w:sz w:val="18"/>
                          <w:szCs w:val="18"/>
                        </w:rPr>
                        <w:t>CP – Child Protection</w:t>
                      </w:r>
                    </w:p>
                    <w:p w14:paraId="6BCF8800" w14:textId="77777777" w:rsidR="00D25FB1" w:rsidRPr="00E25E5F" w:rsidRDefault="00D25FB1" w:rsidP="00D25FB1">
                      <w:pPr>
                        <w:rPr>
                          <w:rFonts w:cs="Arial"/>
                          <w:sz w:val="18"/>
                          <w:szCs w:val="18"/>
                        </w:rPr>
                      </w:pPr>
                      <w:r w:rsidRPr="00E25E5F">
                        <w:rPr>
                          <w:rFonts w:cs="Arial"/>
                          <w:sz w:val="18"/>
                          <w:szCs w:val="18"/>
                        </w:rPr>
                        <w:t>CCTV – closed circuit television</w:t>
                      </w:r>
                      <w:r w:rsidRPr="00E25E5F">
                        <w:rPr>
                          <w:rFonts w:cs="Arial"/>
                          <w:sz w:val="18"/>
                          <w:szCs w:val="18"/>
                        </w:rPr>
                        <w:tab/>
                      </w:r>
                      <w:r w:rsidRPr="00E25E5F">
                        <w:rPr>
                          <w:rFonts w:cs="Arial"/>
                          <w:sz w:val="18"/>
                          <w:szCs w:val="18"/>
                        </w:rPr>
                        <w:tab/>
                        <w:t>NFA – No Further Action</w:t>
                      </w:r>
                    </w:p>
                    <w:p w14:paraId="13A160CA" w14:textId="77777777" w:rsidR="00D25FB1" w:rsidRPr="00BA0077" w:rsidRDefault="00D25FB1" w:rsidP="00D25FB1">
                      <w:pPr>
                        <w:rPr>
                          <w:rFonts w:cs="Arial"/>
                          <w:sz w:val="20"/>
                          <w:szCs w:val="20"/>
                        </w:rPr>
                      </w:pPr>
                    </w:p>
                    <w:p w14:paraId="310AD15E" w14:textId="77777777" w:rsidR="00D25FB1" w:rsidRPr="00BA0077" w:rsidRDefault="00D25FB1" w:rsidP="00D25FB1">
                      <w:pPr>
                        <w:rPr>
                          <w:rFonts w:cs="Arial"/>
                          <w:sz w:val="20"/>
                          <w:szCs w:val="20"/>
                        </w:rPr>
                      </w:pPr>
                    </w:p>
                    <w:p w14:paraId="070ECE88" w14:textId="77777777" w:rsidR="00D25FB1" w:rsidRPr="00AF6978" w:rsidRDefault="00D25FB1" w:rsidP="00D25FB1">
                      <w:pPr>
                        <w:rPr>
                          <w:rFonts w:cs="Arial"/>
                          <w:b/>
                          <w:bCs/>
                          <w:sz w:val="20"/>
                          <w:szCs w:val="20"/>
                        </w:rPr>
                      </w:pPr>
                    </w:p>
                    <w:p w14:paraId="5E15E08A" w14:textId="77777777" w:rsidR="00D25FB1" w:rsidRDefault="00D25FB1" w:rsidP="00D25FB1"/>
                  </w:txbxContent>
                </v:textbox>
              </v:shape>
            </w:pict>
          </mc:Fallback>
        </mc:AlternateContent>
      </w:r>
      <w:r w:rsidR="000E0424">
        <w:rPr>
          <w:rFonts w:ascii="Calibri" w:hAnsi="Calibri"/>
          <w:b/>
          <w:sz w:val="24"/>
        </w:rPr>
        <w:t>Appendix E</w:t>
      </w:r>
    </w:p>
    <w:p w14:paraId="2FEB364F" w14:textId="3A05AE8D" w:rsidR="00D25FB1" w:rsidRDefault="00D25FB1" w:rsidP="00D25FB1">
      <w:pPr>
        <w:rPr>
          <w:rFonts w:cs="Arial"/>
        </w:rPr>
      </w:pPr>
      <w:r>
        <w:rPr>
          <w:rFonts w:cs="Arial"/>
          <w:noProof/>
        </w:rPr>
        <mc:AlternateContent>
          <mc:Choice Requires="wps">
            <w:drawing>
              <wp:anchor distT="0" distB="0" distL="114300" distR="114300" simplePos="0" relativeHeight="251702272" behindDoc="0" locked="0" layoutInCell="1" allowOverlap="1" wp14:anchorId="0C56B414" wp14:editId="75470E7F">
                <wp:simplePos x="0" y="0"/>
                <wp:positionH relativeFrom="column">
                  <wp:posOffset>476250</wp:posOffset>
                </wp:positionH>
                <wp:positionV relativeFrom="paragraph">
                  <wp:posOffset>123825</wp:posOffset>
                </wp:positionV>
                <wp:extent cx="0" cy="219075"/>
                <wp:effectExtent l="76200" t="0" r="57150" b="47625"/>
                <wp:wrapNone/>
                <wp:docPr id="43" name="Straight Arrow Connector 43"/>
                <wp:cNvGraphicFramePr/>
                <a:graphic xmlns:a="http://schemas.openxmlformats.org/drawingml/2006/main">
                  <a:graphicData uri="http://schemas.microsoft.com/office/word/2010/wordprocessingShape">
                    <wps:wsp>
                      <wps:cNvCnPr/>
                      <wps:spPr>
                        <a:xfrm>
                          <a:off x="0" y="0"/>
                          <a:ext cx="0" cy="2190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2EE2FDA2" id="_x0000_t32" coordsize="21600,21600" o:spt="32" o:oned="t" path="m,l21600,21600e" filled="f">
                <v:path arrowok="t" fillok="f" o:connecttype="none"/>
                <o:lock v:ext="edit" shapetype="t"/>
              </v:shapetype>
              <v:shape id="Straight Arrow Connector 43" o:spid="_x0000_s1026" type="#_x0000_t32" style="position:absolute;margin-left:37.5pt;margin-top:9.75pt;width:0;height:17.25pt;z-index:2517022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" strokecolor="#4579b8 [3044]">
                <v:stroke endarrow="block"/>
              </v:shape>
            </w:pict>
          </mc:Fallback>
        </mc:AlternateContent>
      </w:r>
      <w:r>
        <w:rPr>
          <w:rFonts w:cs="Arial"/>
          <w:noProof/>
        </w:rPr>
        <mc:AlternateContent>
          <mc:Choice Requires="wps">
            <w:drawing>
              <wp:anchor distT="0" distB="0" distL="114300" distR="114300" simplePos="0" relativeHeight="251701248" behindDoc="0" locked="0" layoutInCell="1" allowOverlap="1" wp14:anchorId="420416EC" wp14:editId="31F02E15">
                <wp:simplePos x="0" y="0"/>
                <wp:positionH relativeFrom="column">
                  <wp:posOffset>476250</wp:posOffset>
                </wp:positionH>
                <wp:positionV relativeFrom="paragraph">
                  <wp:posOffset>123825</wp:posOffset>
                </wp:positionV>
                <wp:extent cx="381000" cy="0"/>
                <wp:effectExtent l="0" t="0" r="0" b="0"/>
                <wp:wrapNone/>
                <wp:docPr id="40" name="Straight Connector 40"/>
                <wp:cNvGraphicFramePr/>
                <a:graphic xmlns:a="http://schemas.openxmlformats.org/drawingml/2006/main">
                  <a:graphicData uri="http://schemas.microsoft.com/office/word/2010/wordprocessingShape">
                    <wps:wsp>
                      <wps:cNvCnPr/>
                      <wps:spPr>
                        <a:xfrm flipH="1">
                          <a:off x="0" y="0"/>
                          <a:ext cx="381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9846C1F" id="Straight Connector 40" o:spid="_x0000_s1026" style="position:absolute;flip:x;z-index:251701248;visibility:visible;mso-wrap-style:square;mso-wrap-distance-left:9pt;mso-wrap-distance-top:0;mso-wrap-distance-right:9pt;mso-wrap-distance-bottom:0;mso-position-horizontal:absolute;mso-position-horizontal-relative:text;mso-position-vertical:absolute;mso-position-vertical-relative:text" from="37.5pt,9.75pt" to="67.5pt,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" strokecolor="#4579b8 [3044]"/>
            </w:pict>
          </mc:Fallback>
        </mc:AlternateContent>
      </w:r>
      <w:r w:rsidRPr="004913F7">
        <w:rPr>
          <w:rFonts w:cs="Arial"/>
          <w:noProof/>
        </w:rPr>
        <mc:AlternateContent>
          <mc:Choice Requires="wps">
            <w:drawing>
              <wp:anchor distT="45720" distB="45720" distL="114300" distR="114300" simplePos="0" relativeHeight="251672576" behindDoc="0" locked="0" layoutInCell="1" allowOverlap="1" wp14:anchorId="6624A701" wp14:editId="2727C73A">
                <wp:simplePos x="0" y="0"/>
                <wp:positionH relativeFrom="column">
                  <wp:posOffset>857250</wp:posOffset>
                </wp:positionH>
                <wp:positionV relativeFrom="paragraph">
                  <wp:posOffset>0</wp:posOffset>
                </wp:positionV>
                <wp:extent cx="2360930" cy="257175"/>
                <wp:effectExtent l="0" t="0" r="1714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57175"/>
                        </a:xfrm>
                        <a:prstGeom prst="rect">
                          <a:avLst/>
                        </a:prstGeom>
                        <a:solidFill>
                          <a:srgbClr val="FFFFFF"/>
                        </a:solidFill>
                        <a:ln w="9525">
                          <a:solidFill>
                            <a:srgbClr val="000000"/>
                          </a:solidFill>
                          <a:miter lim="800000"/>
                          <a:headEnd/>
                          <a:tailEnd/>
                        </a:ln>
                      </wps:spPr>
                      <wps:txbx>
                        <w:txbxContent>
                          <w:p w14:paraId="1A1BBD69" w14:textId="77777777" w:rsidR="00D25FB1" w:rsidRPr="0092139B" w:rsidRDefault="00D25FB1" w:rsidP="00D25FB1">
                            <w:pPr>
                              <w:rPr>
                                <w:rFonts w:cs="Arial"/>
                                <w:b/>
                              </w:rPr>
                            </w:pPr>
                            <w:r w:rsidRPr="009115DA">
                              <w:rPr>
                                <w:rFonts w:cs="Arial"/>
                                <w:b/>
                                <w:sz w:val="20"/>
                                <w:szCs w:val="20"/>
                              </w:rPr>
                              <w:t xml:space="preserve">Allegation/disclosure made re: school staff </w:t>
                            </w:r>
                            <w:r w:rsidRPr="0092139B">
                              <w:rPr>
                                <w:rFonts w:cs="Arial"/>
                                <w:b/>
                              </w:rPr>
                              <w:t>member/HT</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6624A701" id="_x0000_s1036" type="#_x0000_t202" style="position:absolute;margin-left:67.5pt;margin-top:0;width:185.9pt;height:20.25pt;z-index:251672576;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">
                <v:textbox>
                  <w:txbxContent>
                    <w:p w14:paraId="1A1BBD69" w14:textId="77777777" w:rsidR="00D25FB1" w:rsidRPr="0092139B" w:rsidRDefault="00D25FB1" w:rsidP="00D25FB1">
                      <w:pPr>
                        <w:rPr>
                          <w:rFonts w:cs="Arial"/>
                          <w:b/>
                        </w:rPr>
                      </w:pPr>
                      <w:r w:rsidRPr="009115DA">
                        <w:rPr>
                          <w:rFonts w:cs="Arial"/>
                          <w:b/>
                          <w:sz w:val="20"/>
                          <w:szCs w:val="20"/>
                        </w:rPr>
                        <w:t xml:space="preserve">Allegation/disclosure made re: school staff </w:t>
                      </w:r>
                      <w:r w:rsidRPr="0092139B">
                        <w:rPr>
                          <w:rFonts w:cs="Arial"/>
                          <w:b/>
                        </w:rPr>
                        <w:t>member/HT</w:t>
                      </w:r>
                    </w:p>
                  </w:txbxContent>
                </v:textbox>
                <w10:wrap type="square"/>
              </v:shape>
            </w:pict>
          </mc:Fallback>
        </mc:AlternateContent>
      </w:r>
      <w:r>
        <w:rPr>
          <w:rFonts w:cs="Arial"/>
          <w:noProof/>
        </w:rPr>
        <mc:AlternateContent>
          <mc:Choice Requires="wps">
            <w:drawing>
              <wp:anchor distT="0" distB="0" distL="114300" distR="114300" simplePos="0" relativeHeight="251697152" behindDoc="0" locked="0" layoutInCell="1" allowOverlap="1" wp14:anchorId="3C12CB32" wp14:editId="380A0FD0">
                <wp:simplePos x="0" y="0"/>
                <wp:positionH relativeFrom="page">
                  <wp:posOffset>10559415</wp:posOffset>
                </wp:positionH>
                <wp:positionV relativeFrom="paragraph">
                  <wp:posOffset>208915</wp:posOffset>
                </wp:positionV>
                <wp:extent cx="3810" cy="6120765"/>
                <wp:effectExtent l="0" t="0" r="34290" b="32385"/>
                <wp:wrapNone/>
                <wp:docPr id="207" name="Straight Connector 207"/>
                <wp:cNvGraphicFramePr/>
                <a:graphic xmlns:a="http://schemas.openxmlformats.org/drawingml/2006/main">
                  <a:graphicData uri="http://schemas.microsoft.com/office/word/2010/wordprocessingShape">
                    <wps:wsp>
                      <wps:cNvCnPr/>
                      <wps:spPr>
                        <a:xfrm flipH="1">
                          <a:off x="0" y="0"/>
                          <a:ext cx="3810" cy="612076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7B47903" id="Straight Connector 207" o:spid="_x0000_s1026" style="position:absolute;flip:x;z-index:2516971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831.45pt,16.45pt" to="831.75pt,49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" strokecolor="#4579b8 [3044]">
                <w10:wrap anchorx="page"/>
              </v:line>
            </w:pict>
          </mc:Fallback>
        </mc:AlternateContent>
      </w:r>
      <w:r>
        <w:rPr>
          <w:rFonts w:cs="Arial"/>
          <w:noProof/>
        </w:rPr>
        <mc:AlternateContent>
          <mc:Choice Requires="wps">
            <w:drawing>
              <wp:anchor distT="0" distB="0" distL="114300" distR="114300" simplePos="0" relativeHeight="251699200" behindDoc="0" locked="0" layoutInCell="1" allowOverlap="1" wp14:anchorId="750D5F73" wp14:editId="1D13A428">
                <wp:simplePos x="0" y="0"/>
                <wp:positionH relativeFrom="column">
                  <wp:posOffset>-600075</wp:posOffset>
                </wp:positionH>
                <wp:positionV relativeFrom="paragraph">
                  <wp:posOffset>-704850</wp:posOffset>
                </wp:positionV>
                <wp:extent cx="2124075" cy="257175"/>
                <wp:effectExtent l="0" t="0" r="9525" b="9525"/>
                <wp:wrapNone/>
                <wp:docPr id="32" name="Text Box 32"/>
                <wp:cNvGraphicFramePr/>
                <a:graphic xmlns:a="http://schemas.openxmlformats.org/drawingml/2006/main">
                  <a:graphicData uri="http://schemas.microsoft.com/office/word/2010/wordprocessingShape">
                    <wps:wsp>
                      <wps:cNvSpPr txBox="1"/>
                      <wps:spPr>
                        <a:xfrm>
                          <a:off x="0" y="0"/>
                          <a:ext cx="2124075" cy="257175"/>
                        </a:xfrm>
                        <a:prstGeom prst="rect">
                          <a:avLst/>
                        </a:prstGeom>
                        <a:solidFill>
                          <a:schemeClr val="lt1"/>
                        </a:solidFill>
                        <a:ln w="6350">
                          <a:noFill/>
                        </a:ln>
                      </wps:spPr>
                      <wps:txbx>
                        <w:txbxContent>
                          <w:p w14:paraId="2C45E649" w14:textId="77777777" w:rsidR="00D25FB1" w:rsidRPr="005278D9" w:rsidRDefault="00D25FB1" w:rsidP="00D25FB1">
                            <w:pPr>
                              <w:rPr>
                                <w:rFonts w:cs="Arial"/>
                              </w:rPr>
                            </w:pPr>
                            <w:r>
                              <w:rPr>
                                <w:rFonts w:cs="Arial"/>
                              </w:rPr>
                              <w:t>Appendix 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50D5F73" id="Text Box 32" o:spid="_x0000_s1037" type="#_x0000_t202" style="position:absolute;margin-left:-47.25pt;margin-top:-55.5pt;width:167.25pt;height:20.25pt;z-index:2516992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" fillcolor="white [3201]" stroked="f" strokeweight=".5pt">
                <v:textbox>
                  <w:txbxContent>
                    <w:p w14:paraId="2C45E649" w14:textId="77777777" w:rsidR="00D25FB1" w:rsidRPr="005278D9" w:rsidRDefault="00D25FB1" w:rsidP="00D25FB1">
                      <w:pPr>
                        <w:rPr>
                          <w:rFonts w:cs="Arial"/>
                        </w:rPr>
                      </w:pPr>
                      <w:r>
                        <w:rPr>
                          <w:rFonts w:cs="Arial"/>
                        </w:rPr>
                        <w:t>Appendix E</w:t>
                      </w:r>
                    </w:p>
                  </w:txbxContent>
                </v:textbox>
              </v:shape>
            </w:pict>
          </mc:Fallback>
        </mc:AlternateContent>
      </w:r>
    </w:p>
    <w:p w14:paraId="6D8F30F0" w14:textId="73D2F388" w:rsidR="00D25FB1" w:rsidRPr="009E55C1" w:rsidRDefault="00D25FB1" w:rsidP="00D25FB1">
      <w:pPr>
        <w:rPr>
          <w:rFonts w:cs="Arial"/>
        </w:rPr>
      </w:pPr>
      <w:r>
        <w:rPr>
          <w:rFonts w:cs="Arial"/>
          <w:noProof/>
        </w:rPr>
        <mc:AlternateContent>
          <mc:Choice Requires="wps">
            <w:drawing>
              <wp:anchor distT="0" distB="0" distL="114300" distR="114300" simplePos="0" relativeHeight="251673600" behindDoc="0" locked="0" layoutInCell="1" allowOverlap="1" wp14:anchorId="1A203E1D" wp14:editId="3950BBB5">
                <wp:simplePos x="0" y="0"/>
                <wp:positionH relativeFrom="column">
                  <wp:posOffset>-581025</wp:posOffset>
                </wp:positionH>
                <wp:positionV relativeFrom="paragraph">
                  <wp:posOffset>177165</wp:posOffset>
                </wp:positionV>
                <wp:extent cx="2537460" cy="695325"/>
                <wp:effectExtent l="0" t="0" r="15240" b="28575"/>
                <wp:wrapNone/>
                <wp:docPr id="11" name="Text Box 11"/>
                <wp:cNvGraphicFramePr/>
                <a:graphic xmlns:a="http://schemas.openxmlformats.org/drawingml/2006/main">
                  <a:graphicData uri="http://schemas.microsoft.com/office/word/2010/wordprocessingShape">
                    <wps:wsp>
                      <wps:cNvSpPr txBox="1"/>
                      <wps:spPr>
                        <a:xfrm>
                          <a:off x="0" y="0"/>
                          <a:ext cx="2537460" cy="695325"/>
                        </a:xfrm>
                        <a:prstGeom prst="rect">
                          <a:avLst/>
                        </a:prstGeom>
                        <a:solidFill>
                          <a:schemeClr val="lt1"/>
                        </a:solidFill>
                        <a:ln w="6350">
                          <a:solidFill>
                            <a:prstClr val="black"/>
                          </a:solidFill>
                        </a:ln>
                      </wps:spPr>
                      <wps:txbx>
                        <w:txbxContent>
                          <w:p w14:paraId="71090300" w14:textId="77777777" w:rsidR="00D25FB1" w:rsidRPr="009115DA" w:rsidRDefault="00D25FB1" w:rsidP="00D25FB1">
                            <w:pPr>
                              <w:rPr>
                                <w:rFonts w:cs="Arial"/>
                                <w:sz w:val="20"/>
                                <w:szCs w:val="20"/>
                              </w:rPr>
                            </w:pPr>
                            <w:r w:rsidRPr="009115DA">
                              <w:rPr>
                                <w:rFonts w:cs="Arial"/>
                                <w:sz w:val="20"/>
                                <w:szCs w:val="20"/>
                              </w:rPr>
                              <w:t>HT/</w:t>
                            </w:r>
                            <w:proofErr w:type="spellStart"/>
                            <w:r w:rsidRPr="009115DA">
                              <w:rPr>
                                <w:rFonts w:cs="Arial"/>
                                <w:sz w:val="20"/>
                                <w:szCs w:val="20"/>
                              </w:rPr>
                              <w:t>CoG</w:t>
                            </w:r>
                            <w:proofErr w:type="spellEnd"/>
                            <w:r w:rsidRPr="009115DA">
                              <w:rPr>
                                <w:rFonts w:cs="Arial"/>
                                <w:sz w:val="20"/>
                                <w:szCs w:val="20"/>
                              </w:rPr>
                              <w:t xml:space="preserve"> discusses the nature of the allegation with LA safeguarding officer to determine level of concern and access advice on next steps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203E1D" id="Text Box 11" o:spid="_x0000_s1038" type="#_x0000_t202" style="position:absolute;margin-left:-45.75pt;margin-top:13.95pt;width:199.8pt;height:54.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" fillcolor="white [3201]" strokeweight=".5pt">
                <v:textbox>
                  <w:txbxContent>
                    <w:p w14:paraId="71090300" w14:textId="77777777" w:rsidR="00D25FB1" w:rsidRPr="009115DA" w:rsidRDefault="00D25FB1" w:rsidP="00D25FB1">
                      <w:pPr>
                        <w:rPr>
                          <w:rFonts w:cs="Arial"/>
                          <w:sz w:val="20"/>
                          <w:szCs w:val="20"/>
                        </w:rPr>
                      </w:pPr>
                      <w:r w:rsidRPr="009115DA">
                        <w:rPr>
                          <w:rFonts w:cs="Arial"/>
                          <w:sz w:val="20"/>
                          <w:szCs w:val="20"/>
                        </w:rPr>
                        <w:t>HT/</w:t>
                      </w:r>
                      <w:proofErr w:type="spellStart"/>
                      <w:r w:rsidRPr="009115DA">
                        <w:rPr>
                          <w:rFonts w:cs="Arial"/>
                          <w:sz w:val="20"/>
                          <w:szCs w:val="20"/>
                        </w:rPr>
                        <w:t>CoG</w:t>
                      </w:r>
                      <w:proofErr w:type="spellEnd"/>
                      <w:r w:rsidRPr="009115DA">
                        <w:rPr>
                          <w:rFonts w:cs="Arial"/>
                          <w:sz w:val="20"/>
                          <w:szCs w:val="20"/>
                        </w:rPr>
                        <w:t xml:space="preserve"> discusses the nature of the allegation with LA safeguarding officer to determine level of concern and access advice on next steps</w:t>
                      </w:r>
                    </w:p>
                  </w:txbxContent>
                </v:textbox>
              </v:shape>
            </w:pict>
          </mc:Fallback>
        </mc:AlternateContent>
      </w:r>
      <w:r>
        <w:rPr>
          <w:rFonts w:cs="Arial"/>
          <w:noProof/>
        </w:rPr>
        <mc:AlternateContent>
          <mc:Choice Requires="wps">
            <w:drawing>
              <wp:anchor distT="0" distB="0" distL="114300" distR="114300" simplePos="0" relativeHeight="251679744" behindDoc="0" locked="0" layoutInCell="1" allowOverlap="1" wp14:anchorId="0B794AA0" wp14:editId="4730A4BB">
                <wp:simplePos x="0" y="0"/>
                <wp:positionH relativeFrom="column">
                  <wp:posOffset>6705600</wp:posOffset>
                </wp:positionH>
                <wp:positionV relativeFrom="paragraph">
                  <wp:posOffset>1263016</wp:posOffset>
                </wp:positionV>
                <wp:extent cx="1927860" cy="742950"/>
                <wp:effectExtent l="0" t="0" r="15240" b="19050"/>
                <wp:wrapNone/>
                <wp:docPr id="13" name="Text Box 13"/>
                <wp:cNvGraphicFramePr/>
                <a:graphic xmlns:a="http://schemas.openxmlformats.org/drawingml/2006/main">
                  <a:graphicData uri="http://schemas.microsoft.com/office/word/2010/wordprocessingShape">
                    <wps:wsp>
                      <wps:cNvSpPr txBox="1"/>
                      <wps:spPr>
                        <a:xfrm>
                          <a:off x="0" y="0"/>
                          <a:ext cx="1927860" cy="742950"/>
                        </a:xfrm>
                        <a:prstGeom prst="rect">
                          <a:avLst/>
                        </a:prstGeom>
                        <a:solidFill>
                          <a:schemeClr val="lt1"/>
                        </a:solidFill>
                        <a:ln w="6350">
                          <a:solidFill>
                            <a:prstClr val="black"/>
                          </a:solidFill>
                        </a:ln>
                      </wps:spPr>
                      <wps:txbx>
                        <w:txbxContent>
                          <w:p w14:paraId="7C804C9A" w14:textId="77777777" w:rsidR="00D25FB1" w:rsidRPr="00EE0864" w:rsidRDefault="00D25FB1" w:rsidP="00D25FB1">
                            <w:pPr>
                              <w:rPr>
                                <w:rFonts w:cs="Arial"/>
                                <w:sz w:val="20"/>
                                <w:szCs w:val="20"/>
                              </w:rPr>
                            </w:pPr>
                            <w:r w:rsidRPr="00EE0864">
                              <w:rPr>
                                <w:rFonts w:cs="Arial"/>
                                <w:sz w:val="20"/>
                                <w:szCs w:val="20"/>
                              </w:rPr>
                              <w:t>HR advice/informal process or investigation, increased mentoring and training offer, monitoring and support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794AA0" id="Text Box 13" o:spid="_x0000_s1039" type="#_x0000_t202" style="position:absolute;margin-left:528pt;margin-top:99.45pt;width:151.8pt;height:58.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" fillcolor="white [3201]" strokeweight=".5pt">
                <v:textbox>
                  <w:txbxContent>
                    <w:p w14:paraId="7C804C9A" w14:textId="77777777" w:rsidR="00D25FB1" w:rsidRPr="00EE0864" w:rsidRDefault="00D25FB1" w:rsidP="00D25FB1">
                      <w:pPr>
                        <w:rPr>
                          <w:rFonts w:cs="Arial"/>
                          <w:sz w:val="20"/>
                          <w:szCs w:val="20"/>
                        </w:rPr>
                      </w:pPr>
                      <w:r w:rsidRPr="00EE0864">
                        <w:rPr>
                          <w:rFonts w:cs="Arial"/>
                          <w:sz w:val="20"/>
                          <w:szCs w:val="20"/>
                        </w:rPr>
                        <w:t>HR advice/informal process or investigation, increased mentoring and training offer, monitoring and support</w:t>
                      </w:r>
                    </w:p>
                  </w:txbxContent>
                </v:textbox>
              </v:shape>
            </w:pict>
          </mc:Fallback>
        </mc:AlternateContent>
      </w:r>
      <w:r>
        <w:rPr>
          <w:rFonts w:cs="Arial"/>
          <w:noProof/>
        </w:rPr>
        <mc:AlternateContent>
          <mc:Choice Requires="wps">
            <w:drawing>
              <wp:anchor distT="0" distB="0" distL="114300" distR="114300" simplePos="0" relativeHeight="251678720" behindDoc="0" locked="0" layoutInCell="1" allowOverlap="1" wp14:anchorId="302C7426" wp14:editId="3470A3F5">
                <wp:simplePos x="0" y="0"/>
                <wp:positionH relativeFrom="column">
                  <wp:posOffset>4972050</wp:posOffset>
                </wp:positionH>
                <wp:positionV relativeFrom="paragraph">
                  <wp:posOffset>1272540</wp:posOffset>
                </wp:positionV>
                <wp:extent cx="1432560" cy="723900"/>
                <wp:effectExtent l="0" t="0" r="15240" b="19050"/>
                <wp:wrapNone/>
                <wp:docPr id="14" name="Text Box 14"/>
                <wp:cNvGraphicFramePr/>
                <a:graphic xmlns:a="http://schemas.openxmlformats.org/drawingml/2006/main">
                  <a:graphicData uri="http://schemas.microsoft.com/office/word/2010/wordprocessingShape">
                    <wps:wsp>
                      <wps:cNvSpPr txBox="1"/>
                      <wps:spPr>
                        <a:xfrm>
                          <a:off x="0" y="0"/>
                          <a:ext cx="1432560" cy="723900"/>
                        </a:xfrm>
                        <a:prstGeom prst="rect">
                          <a:avLst/>
                        </a:prstGeom>
                        <a:solidFill>
                          <a:schemeClr val="lt1"/>
                        </a:solidFill>
                        <a:ln w="6350">
                          <a:solidFill>
                            <a:prstClr val="black"/>
                          </a:solidFill>
                        </a:ln>
                      </wps:spPr>
                      <wps:txbx>
                        <w:txbxContent>
                          <w:p w14:paraId="00A4178C" w14:textId="77777777" w:rsidR="00D25FB1" w:rsidRPr="00EE0864" w:rsidRDefault="00D25FB1" w:rsidP="00D25FB1">
                            <w:pPr>
                              <w:rPr>
                                <w:rFonts w:cs="Arial"/>
                                <w:sz w:val="20"/>
                                <w:szCs w:val="20"/>
                              </w:rPr>
                            </w:pPr>
                            <w:r w:rsidRPr="00EE0864">
                              <w:rPr>
                                <w:rFonts w:cs="Arial"/>
                                <w:sz w:val="20"/>
                                <w:szCs w:val="20"/>
                              </w:rPr>
                              <w:t>HR advice/formal disciplinary process in accordance with WG guidance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2C7426" id="Text Box 14" o:spid="_x0000_s1040" type="#_x0000_t202" style="position:absolute;margin-left:391.5pt;margin-top:100.2pt;width:112.8pt;height:57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" fillcolor="white [3201]" strokeweight=".5pt">
                <v:textbox>
                  <w:txbxContent>
                    <w:p w14:paraId="00A4178C" w14:textId="77777777" w:rsidR="00D25FB1" w:rsidRPr="00EE0864" w:rsidRDefault="00D25FB1" w:rsidP="00D25FB1">
                      <w:pPr>
                        <w:rPr>
                          <w:rFonts w:cs="Arial"/>
                          <w:sz w:val="20"/>
                          <w:szCs w:val="20"/>
                        </w:rPr>
                      </w:pPr>
                      <w:r w:rsidRPr="00EE0864">
                        <w:rPr>
                          <w:rFonts w:cs="Arial"/>
                          <w:sz w:val="20"/>
                          <w:szCs w:val="20"/>
                        </w:rPr>
                        <w:t>HR advice/formal disciplinary process in accordance with WG guidance</w:t>
                      </w:r>
                    </w:p>
                  </w:txbxContent>
                </v:textbox>
              </v:shape>
            </w:pict>
          </mc:Fallback>
        </mc:AlternateContent>
      </w:r>
      <w:r>
        <w:rPr>
          <w:rFonts w:cs="Arial"/>
          <w:noProof/>
        </w:rPr>
        <mc:AlternateContent>
          <mc:Choice Requires="wps">
            <w:drawing>
              <wp:anchor distT="0" distB="0" distL="114300" distR="114300" simplePos="0" relativeHeight="251724800" behindDoc="0" locked="0" layoutInCell="1" allowOverlap="1" wp14:anchorId="604EB2C9" wp14:editId="462DBF7B">
                <wp:simplePos x="0" y="0"/>
                <wp:positionH relativeFrom="column">
                  <wp:posOffset>1956435</wp:posOffset>
                </wp:positionH>
                <wp:positionV relativeFrom="paragraph">
                  <wp:posOffset>691515</wp:posOffset>
                </wp:positionV>
                <wp:extent cx="1291590" cy="9525"/>
                <wp:effectExtent l="0" t="57150" r="41910" b="85725"/>
                <wp:wrapNone/>
                <wp:docPr id="226" name="Straight Arrow Connector 226"/>
                <wp:cNvGraphicFramePr/>
                <a:graphic xmlns:a="http://schemas.openxmlformats.org/drawingml/2006/main">
                  <a:graphicData uri="http://schemas.microsoft.com/office/word/2010/wordprocessingShape">
                    <wps:wsp>
                      <wps:cNvCnPr/>
                      <wps:spPr>
                        <a:xfrm>
                          <a:off x="0" y="0"/>
                          <a:ext cx="1291590" cy="95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6443B2E" id="Straight Arrow Connector 226" o:spid="_x0000_s1026" type="#_x0000_t32" style="position:absolute;margin-left:154.05pt;margin-top:54.45pt;width:101.7pt;height:.75pt;z-index:2517248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" strokecolor="#4579b8 [3044]">
                <v:stroke endarrow="block"/>
              </v:shape>
            </w:pict>
          </mc:Fallback>
        </mc:AlternateContent>
      </w:r>
      <w:r>
        <w:rPr>
          <w:rFonts w:cs="Arial"/>
          <w:noProof/>
        </w:rPr>
        <mc:AlternateContent>
          <mc:Choice Requires="wps">
            <w:drawing>
              <wp:anchor distT="0" distB="0" distL="114300" distR="114300" simplePos="0" relativeHeight="251695104" behindDoc="0" locked="0" layoutInCell="1" allowOverlap="1" wp14:anchorId="6417B230" wp14:editId="7C1BD9D7">
                <wp:simplePos x="0" y="0"/>
                <wp:positionH relativeFrom="column">
                  <wp:posOffset>1114425</wp:posOffset>
                </wp:positionH>
                <wp:positionV relativeFrom="paragraph">
                  <wp:posOffset>3977005</wp:posOffset>
                </wp:positionV>
                <wp:extent cx="3383280" cy="1876425"/>
                <wp:effectExtent l="0" t="76200" r="0" b="28575"/>
                <wp:wrapNone/>
                <wp:docPr id="30" name="Elbow Connector 30"/>
                <wp:cNvGraphicFramePr/>
                <a:graphic xmlns:a="http://schemas.openxmlformats.org/drawingml/2006/main">
                  <a:graphicData uri="http://schemas.microsoft.com/office/word/2010/wordprocessingShape">
                    <wps:wsp>
                      <wps:cNvCnPr/>
                      <wps:spPr>
                        <a:xfrm flipV="1">
                          <a:off x="0" y="0"/>
                          <a:ext cx="3383280" cy="1876425"/>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4502A69"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30" o:spid="_x0000_s1026" type="#_x0000_t34" style="position:absolute;margin-left:87.75pt;margin-top:313.15pt;width:266.4pt;height:147.75pt;flip:y;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" strokecolor="#4579b8 [3044]">
                <v:stroke endarrow="block"/>
              </v:shape>
            </w:pict>
          </mc:Fallback>
        </mc:AlternateContent>
      </w:r>
      <w:r>
        <w:rPr>
          <w:rFonts w:cs="Arial"/>
          <w:noProof/>
        </w:rPr>
        <mc:AlternateContent>
          <mc:Choice Requires="wps">
            <w:drawing>
              <wp:anchor distT="0" distB="0" distL="114300" distR="114300" simplePos="0" relativeHeight="251694080" behindDoc="0" locked="0" layoutInCell="1" allowOverlap="1" wp14:anchorId="5380F75A" wp14:editId="159E276B">
                <wp:simplePos x="0" y="0"/>
                <wp:positionH relativeFrom="column">
                  <wp:posOffset>628650</wp:posOffset>
                </wp:positionH>
                <wp:positionV relativeFrom="paragraph">
                  <wp:posOffset>5568315</wp:posOffset>
                </wp:positionV>
                <wp:extent cx="472440" cy="415290"/>
                <wp:effectExtent l="0" t="0" r="22860" b="22860"/>
                <wp:wrapNone/>
                <wp:docPr id="15" name="Text Box 15"/>
                <wp:cNvGraphicFramePr/>
                <a:graphic xmlns:a="http://schemas.openxmlformats.org/drawingml/2006/main">
                  <a:graphicData uri="http://schemas.microsoft.com/office/word/2010/wordprocessingShape">
                    <wps:wsp>
                      <wps:cNvSpPr txBox="1"/>
                      <wps:spPr>
                        <a:xfrm>
                          <a:off x="0" y="0"/>
                          <a:ext cx="472440" cy="415290"/>
                        </a:xfrm>
                        <a:prstGeom prst="rect">
                          <a:avLst/>
                        </a:prstGeom>
                        <a:solidFill>
                          <a:schemeClr val="lt1"/>
                        </a:solidFill>
                        <a:ln w="6350">
                          <a:solidFill>
                            <a:prstClr val="black"/>
                          </a:solidFill>
                        </a:ln>
                      </wps:spPr>
                      <wps:txbx>
                        <w:txbxContent>
                          <w:p w14:paraId="45CCD079" w14:textId="77777777" w:rsidR="00D25FB1" w:rsidRDefault="00D25FB1" w:rsidP="00D25FB1">
                            <w:r>
                              <w:t>NFA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380F75A" id="Text Box 15" o:spid="_x0000_s1041" type="#_x0000_t202" style="position:absolute;margin-left:49.5pt;margin-top:438.45pt;width:37.2pt;height:32.7pt;z-index:2516940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" fillcolor="white [3201]" strokeweight=".5pt">
                <v:textbox>
                  <w:txbxContent>
                    <w:p w14:paraId="45CCD079" w14:textId="77777777" w:rsidR="00D25FB1" w:rsidRDefault="00D25FB1" w:rsidP="00D25FB1">
                      <w:r>
                        <w:t>NFA</w:t>
                      </w:r>
                    </w:p>
                  </w:txbxContent>
                </v:textbox>
              </v:shape>
            </w:pict>
          </mc:Fallback>
        </mc:AlternateContent>
      </w:r>
      <w:r>
        <w:rPr>
          <w:rFonts w:cs="Arial"/>
          <w:noProof/>
        </w:rPr>
        <mc:AlternateContent>
          <mc:Choice Requires="wps">
            <w:drawing>
              <wp:anchor distT="0" distB="0" distL="114300" distR="114300" simplePos="0" relativeHeight="251707392" behindDoc="0" locked="0" layoutInCell="1" allowOverlap="1" wp14:anchorId="6F5AE0AD" wp14:editId="0C6A3E84">
                <wp:simplePos x="0" y="0"/>
                <wp:positionH relativeFrom="column">
                  <wp:posOffset>857250</wp:posOffset>
                </wp:positionH>
                <wp:positionV relativeFrom="paragraph">
                  <wp:posOffset>5335270</wp:posOffset>
                </wp:positionV>
                <wp:extent cx="0" cy="207645"/>
                <wp:effectExtent l="76200" t="0" r="57150" b="59055"/>
                <wp:wrapNone/>
                <wp:docPr id="59" name="Straight Arrow Connector 59"/>
                <wp:cNvGraphicFramePr/>
                <a:graphic xmlns:a="http://schemas.openxmlformats.org/drawingml/2006/main">
                  <a:graphicData uri="http://schemas.microsoft.com/office/word/2010/wordprocessingShape">
                    <wps:wsp>
                      <wps:cNvCnPr/>
                      <wps:spPr>
                        <a:xfrm>
                          <a:off x="0" y="0"/>
                          <a:ext cx="0" cy="20764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3696A0D" id="Straight Arrow Connector 59" o:spid="_x0000_s1026" type="#_x0000_t32" style="position:absolute;margin-left:67.5pt;margin-top:420.1pt;width:0;height:16.35pt;z-index:2517073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" strokecolor="#4579b8 [3044]">
                <v:stroke endarrow="block"/>
              </v:shape>
            </w:pict>
          </mc:Fallback>
        </mc:AlternateContent>
      </w:r>
      <w:r>
        <w:rPr>
          <w:rFonts w:cs="Arial"/>
          <w:noProof/>
        </w:rPr>
        <mc:AlternateContent>
          <mc:Choice Requires="wps">
            <w:drawing>
              <wp:anchor distT="0" distB="0" distL="114300" distR="114300" simplePos="0" relativeHeight="251706368" behindDoc="0" locked="0" layoutInCell="1" allowOverlap="1" wp14:anchorId="62ED168F" wp14:editId="3C87462A">
                <wp:simplePos x="0" y="0"/>
                <wp:positionH relativeFrom="column">
                  <wp:posOffset>-276225</wp:posOffset>
                </wp:positionH>
                <wp:positionV relativeFrom="paragraph">
                  <wp:posOffset>5332095</wp:posOffset>
                </wp:positionV>
                <wp:extent cx="0" cy="207645"/>
                <wp:effectExtent l="76200" t="0" r="57150" b="59055"/>
                <wp:wrapNone/>
                <wp:docPr id="56" name="Straight Arrow Connector 56"/>
                <wp:cNvGraphicFramePr/>
                <a:graphic xmlns:a="http://schemas.openxmlformats.org/drawingml/2006/main">
                  <a:graphicData uri="http://schemas.microsoft.com/office/word/2010/wordprocessingShape">
                    <wps:wsp>
                      <wps:cNvCnPr/>
                      <wps:spPr>
                        <a:xfrm>
                          <a:off x="0" y="0"/>
                          <a:ext cx="0" cy="20764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D0BC559" id="Straight Arrow Connector 56" o:spid="_x0000_s1026" type="#_x0000_t32" style="position:absolute;margin-left:-21.75pt;margin-top:419.85pt;width:0;height:16.35pt;z-index:2517063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" strokecolor="#4579b8 [3044]">
                <v:stroke endarrow="block"/>
              </v:shape>
            </w:pict>
          </mc:Fallback>
        </mc:AlternateContent>
      </w:r>
      <w:r>
        <w:rPr>
          <w:rFonts w:cs="Arial"/>
          <w:noProof/>
        </w:rPr>
        <mc:AlternateContent>
          <mc:Choice Requires="wps">
            <w:drawing>
              <wp:anchor distT="0" distB="0" distL="114300" distR="114300" simplePos="0" relativeHeight="251689984" behindDoc="0" locked="0" layoutInCell="1" allowOverlap="1" wp14:anchorId="2C9B8769" wp14:editId="65A68BED">
                <wp:simplePos x="0" y="0"/>
                <wp:positionH relativeFrom="column">
                  <wp:posOffset>-838200</wp:posOffset>
                </wp:positionH>
                <wp:positionV relativeFrom="paragraph">
                  <wp:posOffset>5551170</wp:posOffset>
                </wp:positionV>
                <wp:extent cx="1211580" cy="434340"/>
                <wp:effectExtent l="0" t="0" r="26670" b="22860"/>
                <wp:wrapNone/>
                <wp:docPr id="20" name="Text Box 20"/>
                <wp:cNvGraphicFramePr/>
                <a:graphic xmlns:a="http://schemas.openxmlformats.org/drawingml/2006/main">
                  <a:graphicData uri="http://schemas.microsoft.com/office/word/2010/wordprocessingShape">
                    <wps:wsp>
                      <wps:cNvSpPr txBox="1"/>
                      <wps:spPr>
                        <a:xfrm>
                          <a:off x="0" y="0"/>
                          <a:ext cx="1211580" cy="434340"/>
                        </a:xfrm>
                        <a:prstGeom prst="rect">
                          <a:avLst/>
                        </a:prstGeom>
                        <a:solidFill>
                          <a:schemeClr val="lt1"/>
                        </a:solidFill>
                        <a:ln w="6350">
                          <a:solidFill>
                            <a:prstClr val="black"/>
                          </a:solidFill>
                        </a:ln>
                      </wps:spPr>
                      <wps:txbx>
                        <w:txbxContent>
                          <w:p w14:paraId="449EB531" w14:textId="77777777" w:rsidR="00D25FB1" w:rsidRPr="009115DA" w:rsidRDefault="00D25FB1" w:rsidP="00D25FB1">
                            <w:pPr>
                              <w:rPr>
                                <w:rFonts w:cs="Arial"/>
                                <w:sz w:val="20"/>
                                <w:szCs w:val="20"/>
                              </w:rPr>
                            </w:pPr>
                            <w:r w:rsidRPr="009115DA">
                              <w:rPr>
                                <w:rFonts w:cs="Arial"/>
                                <w:sz w:val="20"/>
                                <w:szCs w:val="20"/>
                              </w:rPr>
                              <w:t>Criminal court hearing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C9B8769" id="Text Box 20" o:spid="_x0000_s1042" type="#_x0000_t202" style="position:absolute;margin-left:-66pt;margin-top:437.1pt;width:95.4pt;height:34.2pt;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" fillcolor="white [3201]" strokeweight=".5pt">
                <v:textbox>
                  <w:txbxContent>
                    <w:p w14:paraId="449EB531" w14:textId="77777777" w:rsidR="00D25FB1" w:rsidRPr="009115DA" w:rsidRDefault="00D25FB1" w:rsidP="00D25FB1">
                      <w:pPr>
                        <w:rPr>
                          <w:rFonts w:cs="Arial"/>
                          <w:sz w:val="20"/>
                          <w:szCs w:val="20"/>
                        </w:rPr>
                      </w:pPr>
                      <w:r w:rsidRPr="009115DA">
                        <w:rPr>
                          <w:rFonts w:cs="Arial"/>
                          <w:sz w:val="20"/>
                          <w:szCs w:val="20"/>
                        </w:rPr>
                        <w:t>Criminal court hearing</w:t>
                      </w:r>
                    </w:p>
                  </w:txbxContent>
                </v:textbox>
              </v:shape>
            </w:pict>
          </mc:Fallback>
        </mc:AlternateContent>
      </w:r>
      <w:r>
        <w:rPr>
          <w:rFonts w:cs="Arial"/>
          <w:noProof/>
        </w:rPr>
        <mc:AlternateContent>
          <mc:Choice Requires="wps">
            <w:drawing>
              <wp:anchor distT="0" distB="0" distL="114300" distR="114300" simplePos="0" relativeHeight="251723776" behindDoc="0" locked="0" layoutInCell="1" allowOverlap="1" wp14:anchorId="4152F98F" wp14:editId="273CC375">
                <wp:simplePos x="0" y="0"/>
                <wp:positionH relativeFrom="column">
                  <wp:posOffset>1562100</wp:posOffset>
                </wp:positionH>
                <wp:positionV relativeFrom="paragraph">
                  <wp:posOffset>2980690</wp:posOffset>
                </wp:positionV>
                <wp:extent cx="0" cy="209550"/>
                <wp:effectExtent l="76200" t="0" r="57150" b="57150"/>
                <wp:wrapNone/>
                <wp:docPr id="225" name="Straight Arrow Connector 225"/>
                <wp:cNvGraphicFramePr/>
                <a:graphic xmlns:a="http://schemas.openxmlformats.org/drawingml/2006/main">
                  <a:graphicData uri="http://schemas.microsoft.com/office/word/2010/wordprocessingShape">
                    <wps:wsp>
                      <wps:cNvCnPr/>
                      <wps:spPr>
                        <a:xfrm>
                          <a:off x="0" y="0"/>
                          <a:ext cx="0" cy="2095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81836EE" id="Straight Arrow Connector 225" o:spid="_x0000_s1026" type="#_x0000_t32" style="position:absolute;margin-left:123pt;margin-top:234.7pt;width:0;height:16.5pt;z-index:2517237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" strokecolor="#4579b8 [3044]">
                <v:stroke endarrow="block"/>
              </v:shape>
            </w:pict>
          </mc:Fallback>
        </mc:AlternateContent>
      </w:r>
      <w:r>
        <w:rPr>
          <w:rFonts w:cs="Arial"/>
          <w:noProof/>
        </w:rPr>
        <mc:AlternateContent>
          <mc:Choice Requires="wps">
            <w:drawing>
              <wp:anchor distT="0" distB="0" distL="114300" distR="114300" simplePos="0" relativeHeight="251722752" behindDoc="0" locked="0" layoutInCell="1" allowOverlap="1" wp14:anchorId="6123378B" wp14:editId="1F16B9BF">
                <wp:simplePos x="0" y="0"/>
                <wp:positionH relativeFrom="column">
                  <wp:posOffset>-114300</wp:posOffset>
                </wp:positionH>
                <wp:positionV relativeFrom="paragraph">
                  <wp:posOffset>2977515</wp:posOffset>
                </wp:positionV>
                <wp:extent cx="0" cy="209550"/>
                <wp:effectExtent l="76200" t="0" r="57150" b="57150"/>
                <wp:wrapNone/>
                <wp:docPr id="224" name="Straight Arrow Connector 224"/>
                <wp:cNvGraphicFramePr/>
                <a:graphic xmlns:a="http://schemas.openxmlformats.org/drawingml/2006/main">
                  <a:graphicData uri="http://schemas.microsoft.com/office/word/2010/wordprocessingShape">
                    <wps:wsp>
                      <wps:cNvCnPr/>
                      <wps:spPr>
                        <a:xfrm>
                          <a:off x="0" y="0"/>
                          <a:ext cx="0" cy="2095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B0C8036" id="Straight Arrow Connector 224" o:spid="_x0000_s1026" type="#_x0000_t32" style="position:absolute;margin-left:-9pt;margin-top:234.45pt;width:0;height:16.5pt;z-index:2517227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" strokecolor="#4579b8 [3044]">
                <v:stroke endarrow="block"/>
              </v:shape>
            </w:pict>
          </mc:Fallback>
        </mc:AlternateContent>
      </w:r>
      <w:r>
        <w:rPr>
          <w:rFonts w:cs="Arial"/>
          <w:noProof/>
        </w:rPr>
        <mc:AlternateContent>
          <mc:Choice Requires="wps">
            <w:drawing>
              <wp:anchor distT="0" distB="0" distL="114300" distR="114300" simplePos="0" relativeHeight="251683840" behindDoc="0" locked="0" layoutInCell="1" allowOverlap="1" wp14:anchorId="45E09D97" wp14:editId="550A9574">
                <wp:simplePos x="0" y="0"/>
                <wp:positionH relativeFrom="column">
                  <wp:posOffset>-838200</wp:posOffset>
                </wp:positionH>
                <wp:positionV relativeFrom="paragraph">
                  <wp:posOffset>4491991</wp:posOffset>
                </wp:positionV>
                <wp:extent cx="1767840" cy="838200"/>
                <wp:effectExtent l="0" t="0" r="22860" b="19050"/>
                <wp:wrapNone/>
                <wp:docPr id="16" name="Text Box 16"/>
                <wp:cNvGraphicFramePr/>
                <a:graphic xmlns:a="http://schemas.openxmlformats.org/drawingml/2006/main">
                  <a:graphicData uri="http://schemas.microsoft.com/office/word/2010/wordprocessingShape">
                    <wps:wsp>
                      <wps:cNvSpPr txBox="1"/>
                      <wps:spPr>
                        <a:xfrm>
                          <a:off x="0" y="0"/>
                          <a:ext cx="1767840" cy="838200"/>
                        </a:xfrm>
                        <a:prstGeom prst="rect">
                          <a:avLst/>
                        </a:prstGeom>
                        <a:solidFill>
                          <a:schemeClr val="lt1"/>
                        </a:solidFill>
                        <a:ln w="6350">
                          <a:solidFill>
                            <a:prstClr val="black"/>
                          </a:solidFill>
                        </a:ln>
                      </wps:spPr>
                      <wps:txbx>
                        <w:txbxContent>
                          <w:p w14:paraId="0A03B7FA" w14:textId="77777777" w:rsidR="00D25FB1" w:rsidRPr="009115DA" w:rsidRDefault="00D25FB1" w:rsidP="00D25FB1">
                            <w:pPr>
                              <w:rPr>
                                <w:rFonts w:cs="Arial"/>
                                <w:sz w:val="20"/>
                                <w:szCs w:val="20"/>
                              </w:rPr>
                            </w:pPr>
                            <w:r w:rsidRPr="009115DA">
                              <w:rPr>
                                <w:rFonts w:cs="Arial"/>
                                <w:b/>
                                <w:sz w:val="20"/>
                                <w:szCs w:val="20"/>
                              </w:rPr>
                              <w:t>Formal complaint</w:t>
                            </w:r>
                            <w:r w:rsidRPr="009115DA">
                              <w:rPr>
                                <w:rFonts w:cs="Arial"/>
                                <w:sz w:val="20"/>
                                <w:szCs w:val="20"/>
                              </w:rPr>
                              <w:t xml:space="preserve"> – Police interview alleged victim and alleged perpetrator, compile information for CPS decision on charge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5E09D97" id="Text Box 16" o:spid="_x0000_s1043" type="#_x0000_t202" style="position:absolute;margin-left:-66pt;margin-top:353.7pt;width:139.2pt;height:66pt;z-index:251683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" fillcolor="white [3201]" strokeweight=".5pt">
                <v:textbox>
                  <w:txbxContent>
                    <w:p w14:paraId="0A03B7FA" w14:textId="77777777" w:rsidR="00D25FB1" w:rsidRPr="009115DA" w:rsidRDefault="00D25FB1" w:rsidP="00D25FB1">
                      <w:pPr>
                        <w:rPr>
                          <w:rFonts w:cs="Arial"/>
                          <w:sz w:val="20"/>
                          <w:szCs w:val="20"/>
                        </w:rPr>
                      </w:pPr>
                      <w:r w:rsidRPr="009115DA">
                        <w:rPr>
                          <w:rFonts w:cs="Arial"/>
                          <w:b/>
                          <w:sz w:val="20"/>
                          <w:szCs w:val="20"/>
                        </w:rPr>
                        <w:t>Formal complaint</w:t>
                      </w:r>
                      <w:r w:rsidRPr="009115DA">
                        <w:rPr>
                          <w:rFonts w:cs="Arial"/>
                          <w:sz w:val="20"/>
                          <w:szCs w:val="20"/>
                        </w:rPr>
                        <w:t xml:space="preserve"> – Police interview alleged victim and alleged perpetrator, compile information for CPS decision on charge</w:t>
                      </w:r>
                    </w:p>
                  </w:txbxContent>
                </v:textbox>
              </v:shape>
            </w:pict>
          </mc:Fallback>
        </mc:AlternateContent>
      </w:r>
      <w:r>
        <w:rPr>
          <w:rFonts w:cs="Arial"/>
          <w:noProof/>
        </w:rPr>
        <mc:AlternateContent>
          <mc:Choice Requires="wps">
            <w:drawing>
              <wp:anchor distT="0" distB="0" distL="114300" distR="114300" simplePos="0" relativeHeight="251682816" behindDoc="0" locked="0" layoutInCell="1" allowOverlap="1" wp14:anchorId="121456B0" wp14:editId="314E65B8">
                <wp:simplePos x="0" y="0"/>
                <wp:positionH relativeFrom="column">
                  <wp:posOffset>1066800</wp:posOffset>
                </wp:positionH>
                <wp:positionV relativeFrom="paragraph">
                  <wp:posOffset>3187065</wp:posOffset>
                </wp:positionV>
                <wp:extent cx="1628775" cy="1152525"/>
                <wp:effectExtent l="0" t="0" r="28575" b="28575"/>
                <wp:wrapNone/>
                <wp:docPr id="17" name="Text Box 17"/>
                <wp:cNvGraphicFramePr/>
                <a:graphic xmlns:a="http://schemas.openxmlformats.org/drawingml/2006/main">
                  <a:graphicData uri="http://schemas.microsoft.com/office/word/2010/wordprocessingShape">
                    <wps:wsp>
                      <wps:cNvSpPr txBox="1"/>
                      <wps:spPr>
                        <a:xfrm>
                          <a:off x="0" y="0"/>
                          <a:ext cx="1628775" cy="1152525"/>
                        </a:xfrm>
                        <a:prstGeom prst="rect">
                          <a:avLst/>
                        </a:prstGeom>
                        <a:solidFill>
                          <a:schemeClr val="lt1"/>
                        </a:solidFill>
                        <a:ln w="6350">
                          <a:solidFill>
                            <a:prstClr val="black"/>
                          </a:solidFill>
                        </a:ln>
                      </wps:spPr>
                      <wps:txbx>
                        <w:txbxContent>
                          <w:p w14:paraId="10937D4E" w14:textId="77777777" w:rsidR="00D25FB1" w:rsidRPr="009115DA" w:rsidRDefault="00D25FB1" w:rsidP="00D25FB1">
                            <w:pPr>
                              <w:rPr>
                                <w:rFonts w:cs="Arial"/>
                                <w:sz w:val="20"/>
                                <w:szCs w:val="20"/>
                              </w:rPr>
                            </w:pPr>
                            <w:r w:rsidRPr="009115DA">
                              <w:rPr>
                                <w:rFonts w:cs="Arial"/>
                                <w:b/>
                                <w:sz w:val="20"/>
                                <w:szCs w:val="20"/>
                              </w:rPr>
                              <w:t>No criminality</w:t>
                            </w:r>
                            <w:r w:rsidRPr="009115DA">
                              <w:rPr>
                                <w:rFonts w:cs="Arial"/>
                                <w:sz w:val="20"/>
                                <w:szCs w:val="20"/>
                              </w:rPr>
                              <w:t xml:space="preserve"> – Employer lead,</w:t>
                            </w:r>
                          </w:p>
                          <w:p w14:paraId="053AD103" w14:textId="77777777" w:rsidR="00D25FB1" w:rsidRPr="009115DA" w:rsidRDefault="00D25FB1" w:rsidP="00D25FB1">
                            <w:pPr>
                              <w:rPr>
                                <w:rFonts w:cs="Arial"/>
                                <w:sz w:val="20"/>
                                <w:szCs w:val="20"/>
                              </w:rPr>
                            </w:pPr>
                            <w:r w:rsidRPr="009115DA">
                              <w:rPr>
                                <w:rFonts w:cs="Arial"/>
                                <w:sz w:val="20"/>
                                <w:szCs w:val="20"/>
                              </w:rPr>
                              <w:t>Fact finding, interview staff/pupils/witnesses, staff member, CCTV, collate all available information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1456B0" id="Text Box 17" o:spid="_x0000_s1044" type="#_x0000_t202" style="position:absolute;margin-left:84pt;margin-top:250.95pt;width:128.25pt;height:90.7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" fillcolor="white [3201]" strokeweight=".5pt">
                <v:textbox>
                  <w:txbxContent>
                    <w:p w14:paraId="10937D4E" w14:textId="77777777" w:rsidR="00D25FB1" w:rsidRPr="009115DA" w:rsidRDefault="00D25FB1" w:rsidP="00D25FB1">
                      <w:pPr>
                        <w:rPr>
                          <w:rFonts w:cs="Arial"/>
                          <w:sz w:val="20"/>
                          <w:szCs w:val="20"/>
                        </w:rPr>
                      </w:pPr>
                      <w:r w:rsidRPr="009115DA">
                        <w:rPr>
                          <w:rFonts w:cs="Arial"/>
                          <w:b/>
                          <w:sz w:val="20"/>
                          <w:szCs w:val="20"/>
                        </w:rPr>
                        <w:t>No criminality</w:t>
                      </w:r>
                      <w:r w:rsidRPr="009115DA">
                        <w:rPr>
                          <w:rFonts w:cs="Arial"/>
                          <w:sz w:val="20"/>
                          <w:szCs w:val="20"/>
                        </w:rPr>
                        <w:t xml:space="preserve"> – Employer lead,</w:t>
                      </w:r>
                    </w:p>
                    <w:p w14:paraId="053AD103" w14:textId="77777777" w:rsidR="00D25FB1" w:rsidRPr="009115DA" w:rsidRDefault="00D25FB1" w:rsidP="00D25FB1">
                      <w:pPr>
                        <w:rPr>
                          <w:rFonts w:cs="Arial"/>
                          <w:sz w:val="20"/>
                          <w:szCs w:val="20"/>
                        </w:rPr>
                      </w:pPr>
                      <w:r w:rsidRPr="009115DA">
                        <w:rPr>
                          <w:rFonts w:cs="Arial"/>
                          <w:sz w:val="20"/>
                          <w:szCs w:val="20"/>
                        </w:rPr>
                        <w:t>Fact finding, interview staff/pupils/witnesses, staff member, CCTV, collate all available information</w:t>
                      </w:r>
                    </w:p>
                  </w:txbxContent>
                </v:textbox>
              </v:shape>
            </w:pict>
          </mc:Fallback>
        </mc:AlternateContent>
      </w:r>
      <w:r>
        <w:rPr>
          <w:rFonts w:cs="Arial"/>
          <w:noProof/>
        </w:rPr>
        <mc:AlternateContent>
          <mc:Choice Requires="wps">
            <w:drawing>
              <wp:anchor distT="0" distB="0" distL="114300" distR="114300" simplePos="0" relativeHeight="251693056" behindDoc="0" locked="0" layoutInCell="1" allowOverlap="1" wp14:anchorId="27A11E22" wp14:editId="6B0DD378">
                <wp:simplePos x="0" y="0"/>
                <wp:positionH relativeFrom="column">
                  <wp:posOffset>-81915</wp:posOffset>
                </wp:positionH>
                <wp:positionV relativeFrom="paragraph">
                  <wp:posOffset>4341495</wp:posOffset>
                </wp:positionV>
                <wp:extent cx="0" cy="144780"/>
                <wp:effectExtent l="76200" t="0" r="57150" b="64770"/>
                <wp:wrapNone/>
                <wp:docPr id="28" name="Straight Arrow Connector 28"/>
                <wp:cNvGraphicFramePr/>
                <a:graphic xmlns:a="http://schemas.openxmlformats.org/drawingml/2006/main">
                  <a:graphicData uri="http://schemas.microsoft.com/office/word/2010/wordprocessingShape">
                    <wps:wsp>
                      <wps:cNvCnPr/>
                      <wps:spPr>
                        <a:xfrm>
                          <a:off x="0" y="0"/>
                          <a:ext cx="0" cy="14478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85B0351" id="Straight Arrow Connector 28" o:spid="_x0000_s1026" type="#_x0000_t32" style="position:absolute;margin-left:-6.45pt;margin-top:341.85pt;width:0;height:11.4pt;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" strokecolor="#4579b8 [3044]">
                <v:stroke endarrow="block"/>
              </v:shape>
            </w:pict>
          </mc:Fallback>
        </mc:AlternateContent>
      </w:r>
      <w:r>
        <w:rPr>
          <w:rFonts w:cs="Arial"/>
          <w:noProof/>
        </w:rPr>
        <mc:AlternateContent>
          <mc:Choice Requires="wps">
            <w:drawing>
              <wp:anchor distT="0" distB="0" distL="114300" distR="114300" simplePos="0" relativeHeight="251677696" behindDoc="0" locked="0" layoutInCell="1" allowOverlap="1" wp14:anchorId="3860EF8A" wp14:editId="30CA4E43">
                <wp:simplePos x="0" y="0"/>
                <wp:positionH relativeFrom="column">
                  <wp:posOffset>-828675</wp:posOffset>
                </wp:positionH>
                <wp:positionV relativeFrom="paragraph">
                  <wp:posOffset>1824990</wp:posOffset>
                </wp:positionV>
                <wp:extent cx="2659380" cy="1143000"/>
                <wp:effectExtent l="0" t="0" r="26670" b="19050"/>
                <wp:wrapNone/>
                <wp:docPr id="18" name="Text Box 18"/>
                <wp:cNvGraphicFramePr/>
                <a:graphic xmlns:a="http://schemas.openxmlformats.org/drawingml/2006/main">
                  <a:graphicData uri="http://schemas.microsoft.com/office/word/2010/wordprocessingShape">
                    <wps:wsp>
                      <wps:cNvSpPr txBox="1"/>
                      <wps:spPr>
                        <a:xfrm>
                          <a:off x="0" y="0"/>
                          <a:ext cx="2659380" cy="1143000"/>
                        </a:xfrm>
                        <a:prstGeom prst="rect">
                          <a:avLst/>
                        </a:prstGeom>
                        <a:solidFill>
                          <a:schemeClr val="lt1"/>
                        </a:solidFill>
                        <a:ln w="6350">
                          <a:solidFill>
                            <a:prstClr val="black"/>
                          </a:solidFill>
                        </a:ln>
                      </wps:spPr>
                      <wps:txbx>
                        <w:txbxContent>
                          <w:p w14:paraId="58CC1610" w14:textId="00C0B84E" w:rsidR="00D25FB1" w:rsidRPr="009115DA" w:rsidRDefault="00D25FB1" w:rsidP="00D25FB1">
                            <w:pPr>
                              <w:rPr>
                                <w:rFonts w:cs="Arial"/>
                                <w:b/>
                                <w:sz w:val="20"/>
                                <w:szCs w:val="20"/>
                              </w:rPr>
                            </w:pPr>
                            <w:r w:rsidRPr="009115DA">
                              <w:rPr>
                                <w:rFonts w:cs="Arial"/>
                                <w:b/>
                                <w:sz w:val="20"/>
                                <w:szCs w:val="20"/>
                              </w:rPr>
                              <w:t xml:space="preserve">Initial </w:t>
                            </w:r>
                            <w:r w:rsidR="00AD570B">
                              <w:rPr>
                                <w:rFonts w:cs="Arial"/>
                                <w:b/>
                                <w:sz w:val="20"/>
                                <w:szCs w:val="20"/>
                              </w:rPr>
                              <w:t>PCM</w:t>
                            </w:r>
                            <w:r w:rsidR="00AD570B" w:rsidRPr="009115DA">
                              <w:rPr>
                                <w:rFonts w:cs="Arial"/>
                                <w:b/>
                                <w:sz w:val="20"/>
                                <w:szCs w:val="20"/>
                              </w:rPr>
                              <w:t xml:space="preserve"> </w:t>
                            </w:r>
                            <w:r w:rsidRPr="009115DA">
                              <w:rPr>
                                <w:rFonts w:cs="Arial"/>
                                <w:b/>
                                <w:sz w:val="20"/>
                                <w:szCs w:val="20"/>
                              </w:rPr>
                              <w:t>meeting (SSD, Police, Education &amp; HR)</w:t>
                            </w:r>
                          </w:p>
                          <w:p w14:paraId="28774705" w14:textId="77777777" w:rsidR="00D25FB1" w:rsidRPr="009115DA" w:rsidRDefault="00D25FB1" w:rsidP="00D25FB1">
                            <w:pPr>
                              <w:rPr>
                                <w:rFonts w:cs="Arial"/>
                                <w:sz w:val="20"/>
                                <w:szCs w:val="20"/>
                              </w:rPr>
                            </w:pPr>
                            <w:r w:rsidRPr="009115DA">
                              <w:rPr>
                                <w:rFonts w:cs="Arial"/>
                                <w:sz w:val="20"/>
                                <w:szCs w:val="20"/>
                              </w:rPr>
                              <w:t>To share information, consider criminality, apply safeguards/risk assessments, consider child safety/protection, consider welfare of staff member and keeping in touch arrangements (If not in 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60EF8A" id="Text Box 18" o:spid="_x0000_s1045" type="#_x0000_t202" style="position:absolute;margin-left:-65.25pt;margin-top:143.7pt;width:209.4pt;height:90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" fillcolor="white [3201]" strokeweight=".5pt">
                <v:textbox>
                  <w:txbxContent>
                    <w:p w14:paraId="58CC1610" w14:textId="00C0B84E" w:rsidR="00D25FB1" w:rsidRPr="009115DA" w:rsidRDefault="00D25FB1" w:rsidP="00D25FB1">
                      <w:pPr>
                        <w:rPr>
                          <w:rFonts w:cs="Arial"/>
                          <w:b/>
                          <w:sz w:val="20"/>
                          <w:szCs w:val="20"/>
                        </w:rPr>
                      </w:pPr>
                      <w:r w:rsidRPr="009115DA">
                        <w:rPr>
                          <w:rFonts w:cs="Arial"/>
                          <w:b/>
                          <w:sz w:val="20"/>
                          <w:szCs w:val="20"/>
                        </w:rPr>
                        <w:t xml:space="preserve">Initial </w:t>
                      </w:r>
                      <w:r w:rsidR="00AD570B">
                        <w:rPr>
                          <w:rFonts w:cs="Arial"/>
                          <w:b/>
                          <w:sz w:val="20"/>
                          <w:szCs w:val="20"/>
                        </w:rPr>
                        <w:t>PCM</w:t>
                      </w:r>
                      <w:r w:rsidR="00AD570B" w:rsidRPr="009115DA">
                        <w:rPr>
                          <w:rFonts w:cs="Arial"/>
                          <w:b/>
                          <w:sz w:val="20"/>
                          <w:szCs w:val="20"/>
                        </w:rPr>
                        <w:t xml:space="preserve"> </w:t>
                      </w:r>
                      <w:r w:rsidRPr="009115DA">
                        <w:rPr>
                          <w:rFonts w:cs="Arial"/>
                          <w:b/>
                          <w:sz w:val="20"/>
                          <w:szCs w:val="20"/>
                        </w:rPr>
                        <w:t>meeting (SSD, Police, Education &amp; HR)</w:t>
                      </w:r>
                    </w:p>
                    <w:p w14:paraId="28774705" w14:textId="77777777" w:rsidR="00D25FB1" w:rsidRPr="009115DA" w:rsidRDefault="00D25FB1" w:rsidP="00D25FB1">
                      <w:pPr>
                        <w:rPr>
                          <w:rFonts w:cs="Arial"/>
                          <w:sz w:val="20"/>
                          <w:szCs w:val="20"/>
                        </w:rPr>
                      </w:pPr>
                      <w:r w:rsidRPr="009115DA">
                        <w:rPr>
                          <w:rFonts w:cs="Arial"/>
                          <w:sz w:val="20"/>
                          <w:szCs w:val="20"/>
                        </w:rPr>
                        <w:t>To share information, consider criminality, apply safeguards/risk assessments, consider child safety/protection, consider welfare of staff member and keeping in touch arrangements (If not in work)</w:t>
                      </w:r>
                    </w:p>
                  </w:txbxContent>
                </v:textbox>
              </v:shape>
            </w:pict>
          </mc:Fallback>
        </mc:AlternateContent>
      </w:r>
      <w:r>
        <w:rPr>
          <w:rFonts w:cs="Arial"/>
          <w:noProof/>
        </w:rPr>
        <mc:AlternateContent>
          <mc:Choice Requires="wps">
            <w:drawing>
              <wp:anchor distT="0" distB="0" distL="114300" distR="114300" simplePos="0" relativeHeight="251720704" behindDoc="0" locked="0" layoutInCell="1" allowOverlap="1" wp14:anchorId="171B2712" wp14:editId="07B6966A">
                <wp:simplePos x="0" y="0"/>
                <wp:positionH relativeFrom="column">
                  <wp:posOffset>4385310</wp:posOffset>
                </wp:positionH>
                <wp:positionV relativeFrom="paragraph">
                  <wp:posOffset>5434965</wp:posOffset>
                </wp:positionV>
                <wp:extent cx="15240" cy="438150"/>
                <wp:effectExtent l="57150" t="0" r="60960" b="57150"/>
                <wp:wrapNone/>
                <wp:docPr id="222" name="Straight Arrow Connector 222"/>
                <wp:cNvGraphicFramePr/>
                <a:graphic xmlns:a="http://schemas.openxmlformats.org/drawingml/2006/main">
                  <a:graphicData uri="http://schemas.microsoft.com/office/word/2010/wordprocessingShape">
                    <wps:wsp>
                      <wps:cNvCnPr/>
                      <wps:spPr>
                        <a:xfrm>
                          <a:off x="0" y="0"/>
                          <a:ext cx="15240" cy="4381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DC8341B" id="Straight Arrow Connector 222" o:spid="_x0000_s1026" type="#_x0000_t32" style="position:absolute;margin-left:345.3pt;margin-top:427.95pt;width:1.2pt;height:34.5pt;z-index:2517207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" strokecolor="#4579b8 [3044]">
                <v:stroke endarrow="block"/>
              </v:shape>
            </w:pict>
          </mc:Fallback>
        </mc:AlternateContent>
      </w:r>
      <w:r>
        <w:rPr>
          <w:rFonts w:cs="Arial"/>
          <w:noProof/>
        </w:rPr>
        <mc:AlternateContent>
          <mc:Choice Requires="wps">
            <w:drawing>
              <wp:anchor distT="0" distB="0" distL="114300" distR="114300" simplePos="0" relativeHeight="251719680" behindDoc="0" locked="0" layoutInCell="1" allowOverlap="1" wp14:anchorId="02B50ED1" wp14:editId="77062524">
                <wp:simplePos x="0" y="0"/>
                <wp:positionH relativeFrom="column">
                  <wp:posOffset>8486775</wp:posOffset>
                </wp:positionH>
                <wp:positionV relativeFrom="paragraph">
                  <wp:posOffset>5428615</wp:posOffset>
                </wp:positionV>
                <wp:extent cx="0" cy="207645"/>
                <wp:effectExtent l="76200" t="0" r="57150" b="59055"/>
                <wp:wrapNone/>
                <wp:docPr id="221" name="Straight Arrow Connector 221"/>
                <wp:cNvGraphicFramePr/>
                <a:graphic xmlns:a="http://schemas.openxmlformats.org/drawingml/2006/main">
                  <a:graphicData uri="http://schemas.microsoft.com/office/word/2010/wordprocessingShape">
                    <wps:wsp>
                      <wps:cNvCnPr/>
                      <wps:spPr>
                        <a:xfrm>
                          <a:off x="0" y="0"/>
                          <a:ext cx="0" cy="20764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CF286D8" id="Straight Arrow Connector 221" o:spid="_x0000_s1026" type="#_x0000_t32" style="position:absolute;margin-left:668.25pt;margin-top:427.45pt;width:0;height:16.35pt;z-index:2517196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" strokecolor="#4579b8 [3044]">
                <v:stroke endarrow="block"/>
              </v:shape>
            </w:pict>
          </mc:Fallback>
        </mc:AlternateContent>
      </w:r>
      <w:r>
        <w:rPr>
          <w:rFonts w:cs="Arial"/>
          <w:noProof/>
        </w:rPr>
        <mc:AlternateContent>
          <mc:Choice Requires="wps">
            <w:drawing>
              <wp:anchor distT="0" distB="0" distL="114300" distR="114300" simplePos="0" relativeHeight="251688960" behindDoc="0" locked="0" layoutInCell="1" allowOverlap="1" wp14:anchorId="41CBBF48" wp14:editId="4075F89C">
                <wp:simplePos x="0" y="0"/>
                <wp:positionH relativeFrom="column">
                  <wp:posOffset>8153400</wp:posOffset>
                </wp:positionH>
                <wp:positionV relativeFrom="paragraph">
                  <wp:posOffset>4682490</wp:posOffset>
                </wp:positionV>
                <wp:extent cx="1333500" cy="733425"/>
                <wp:effectExtent l="0" t="0" r="19050" b="28575"/>
                <wp:wrapNone/>
                <wp:docPr id="19" name="Text Box 19"/>
                <wp:cNvGraphicFramePr/>
                <a:graphic xmlns:a="http://schemas.openxmlformats.org/drawingml/2006/main">
                  <a:graphicData uri="http://schemas.microsoft.com/office/word/2010/wordprocessingShape">
                    <wps:wsp>
                      <wps:cNvSpPr txBox="1"/>
                      <wps:spPr>
                        <a:xfrm>
                          <a:off x="0" y="0"/>
                          <a:ext cx="1333500" cy="733425"/>
                        </a:xfrm>
                        <a:prstGeom prst="rect">
                          <a:avLst/>
                        </a:prstGeom>
                        <a:solidFill>
                          <a:schemeClr val="lt1"/>
                        </a:solidFill>
                        <a:ln w="6350">
                          <a:solidFill>
                            <a:prstClr val="black"/>
                          </a:solidFill>
                        </a:ln>
                      </wps:spPr>
                      <wps:txbx>
                        <w:txbxContent>
                          <w:p w14:paraId="3EF2F454" w14:textId="77777777" w:rsidR="00D25FB1" w:rsidRPr="00EE0864" w:rsidRDefault="00D25FB1" w:rsidP="00D25FB1">
                            <w:pPr>
                              <w:rPr>
                                <w:rFonts w:cs="Arial"/>
                                <w:sz w:val="20"/>
                                <w:szCs w:val="20"/>
                              </w:rPr>
                            </w:pPr>
                            <w:r w:rsidRPr="00EE0864">
                              <w:rPr>
                                <w:rFonts w:cs="Arial"/>
                                <w:b/>
                                <w:sz w:val="20"/>
                                <w:szCs w:val="20"/>
                              </w:rPr>
                              <w:t>Deliberately invented/Malicious</w:t>
                            </w:r>
                            <w:r w:rsidRPr="00EE0864">
                              <w:rPr>
                                <w:rFonts w:cs="Arial"/>
                                <w:sz w:val="20"/>
                                <w:szCs w:val="20"/>
                              </w:rPr>
                              <w:t xml:space="preserve">– clearly false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CBBF48" id="Text Box 19" o:spid="_x0000_s1046" type="#_x0000_t202" style="position:absolute;margin-left:642pt;margin-top:368.7pt;width:105pt;height:57.7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" fillcolor="white [3201]" strokeweight=".5pt">
                <v:textbox>
                  <w:txbxContent>
                    <w:p w14:paraId="3EF2F454" w14:textId="77777777" w:rsidR="00D25FB1" w:rsidRPr="00EE0864" w:rsidRDefault="00D25FB1" w:rsidP="00D25FB1">
                      <w:pPr>
                        <w:rPr>
                          <w:rFonts w:cs="Arial"/>
                          <w:sz w:val="20"/>
                          <w:szCs w:val="20"/>
                        </w:rPr>
                      </w:pPr>
                      <w:r w:rsidRPr="00EE0864">
                        <w:rPr>
                          <w:rFonts w:cs="Arial"/>
                          <w:b/>
                          <w:sz w:val="20"/>
                          <w:szCs w:val="20"/>
                        </w:rPr>
                        <w:t>Deliberately invented/Malicious</w:t>
                      </w:r>
                      <w:r w:rsidRPr="00EE0864">
                        <w:rPr>
                          <w:rFonts w:cs="Arial"/>
                          <w:sz w:val="20"/>
                          <w:szCs w:val="20"/>
                        </w:rPr>
                        <w:t xml:space="preserve">– clearly false </w:t>
                      </w:r>
                    </w:p>
                  </w:txbxContent>
                </v:textbox>
              </v:shape>
            </w:pict>
          </mc:Fallback>
        </mc:AlternateContent>
      </w:r>
      <w:r>
        <w:rPr>
          <w:rFonts w:cs="Arial"/>
          <w:noProof/>
        </w:rPr>
        <mc:AlternateContent>
          <mc:Choice Requires="wps">
            <w:drawing>
              <wp:anchor distT="0" distB="0" distL="114300" distR="114300" simplePos="0" relativeHeight="251692032" behindDoc="0" locked="0" layoutInCell="1" allowOverlap="1" wp14:anchorId="08CF4F25" wp14:editId="141BE316">
                <wp:simplePos x="0" y="0"/>
                <wp:positionH relativeFrom="column">
                  <wp:posOffset>7513320</wp:posOffset>
                </wp:positionH>
                <wp:positionV relativeFrom="paragraph">
                  <wp:posOffset>5627370</wp:posOffset>
                </wp:positionV>
                <wp:extent cx="1082040" cy="449580"/>
                <wp:effectExtent l="0" t="0" r="22860" b="26670"/>
                <wp:wrapNone/>
                <wp:docPr id="22" name="Text Box 22"/>
                <wp:cNvGraphicFramePr/>
                <a:graphic xmlns:a="http://schemas.openxmlformats.org/drawingml/2006/main">
                  <a:graphicData uri="http://schemas.microsoft.com/office/word/2010/wordprocessingShape">
                    <wps:wsp>
                      <wps:cNvSpPr txBox="1"/>
                      <wps:spPr>
                        <a:xfrm>
                          <a:off x="0" y="0"/>
                          <a:ext cx="1082040" cy="449580"/>
                        </a:xfrm>
                        <a:prstGeom prst="rect">
                          <a:avLst/>
                        </a:prstGeom>
                        <a:solidFill>
                          <a:schemeClr val="lt1"/>
                        </a:solidFill>
                        <a:ln w="6350">
                          <a:solidFill>
                            <a:prstClr val="black"/>
                          </a:solidFill>
                        </a:ln>
                      </wps:spPr>
                      <wps:txbx>
                        <w:txbxContent>
                          <w:p w14:paraId="1065152B" w14:textId="77777777" w:rsidR="00D25FB1" w:rsidRPr="00EE0864" w:rsidRDefault="00D25FB1" w:rsidP="00D25FB1">
                            <w:pPr>
                              <w:rPr>
                                <w:rFonts w:cs="Arial"/>
                                <w:sz w:val="20"/>
                                <w:szCs w:val="20"/>
                              </w:rPr>
                            </w:pPr>
                            <w:r w:rsidRPr="00EE0864">
                              <w:rPr>
                                <w:rFonts w:cs="Arial"/>
                                <w:sz w:val="20"/>
                                <w:szCs w:val="20"/>
                              </w:rPr>
                              <w:t>NFA – support for staff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8CF4F25" id="Text Box 22" o:spid="_x0000_s1047" type="#_x0000_t202" style="position:absolute;margin-left:591.6pt;margin-top:443.1pt;width:85.2pt;height:35.4pt;z-index:2516920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" fillcolor="white [3201]" strokeweight=".5pt">
                <v:textbox>
                  <w:txbxContent>
                    <w:p w14:paraId="1065152B" w14:textId="77777777" w:rsidR="00D25FB1" w:rsidRPr="00EE0864" w:rsidRDefault="00D25FB1" w:rsidP="00D25FB1">
                      <w:pPr>
                        <w:rPr>
                          <w:rFonts w:cs="Arial"/>
                          <w:sz w:val="20"/>
                          <w:szCs w:val="20"/>
                        </w:rPr>
                      </w:pPr>
                      <w:r w:rsidRPr="00EE0864">
                        <w:rPr>
                          <w:rFonts w:cs="Arial"/>
                          <w:sz w:val="20"/>
                          <w:szCs w:val="20"/>
                        </w:rPr>
                        <w:t>NFA – support for staff</w:t>
                      </w:r>
                    </w:p>
                  </w:txbxContent>
                </v:textbox>
              </v:shape>
            </w:pict>
          </mc:Fallback>
        </mc:AlternateContent>
      </w:r>
      <w:r>
        <w:rPr>
          <w:rFonts w:cs="Arial"/>
          <w:noProof/>
        </w:rPr>
        <mc:AlternateContent>
          <mc:Choice Requires="wps">
            <w:drawing>
              <wp:anchor distT="0" distB="0" distL="114300" distR="114300" simplePos="0" relativeHeight="251718656" behindDoc="0" locked="0" layoutInCell="1" allowOverlap="1" wp14:anchorId="0CE36FA7" wp14:editId="0C3F170A">
                <wp:simplePos x="0" y="0"/>
                <wp:positionH relativeFrom="column">
                  <wp:posOffset>7839075</wp:posOffset>
                </wp:positionH>
                <wp:positionV relativeFrom="paragraph">
                  <wp:posOffset>5419090</wp:posOffset>
                </wp:positionV>
                <wp:extent cx="0" cy="207645"/>
                <wp:effectExtent l="76200" t="0" r="57150" b="59055"/>
                <wp:wrapNone/>
                <wp:docPr id="220" name="Straight Arrow Connector 220"/>
                <wp:cNvGraphicFramePr/>
                <a:graphic xmlns:a="http://schemas.openxmlformats.org/drawingml/2006/main">
                  <a:graphicData uri="http://schemas.microsoft.com/office/word/2010/wordprocessingShape">
                    <wps:wsp>
                      <wps:cNvCnPr/>
                      <wps:spPr>
                        <a:xfrm>
                          <a:off x="0" y="0"/>
                          <a:ext cx="0" cy="20764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B976373" id="Straight Arrow Connector 220" o:spid="_x0000_s1026" type="#_x0000_t32" style="position:absolute;margin-left:617.25pt;margin-top:426.7pt;width:0;height:16.35pt;z-index:2517186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" strokecolor="#4579b8 [3044]">
                <v:stroke endarrow="block"/>
              </v:shape>
            </w:pict>
          </mc:Fallback>
        </mc:AlternateContent>
      </w:r>
      <w:r>
        <w:rPr>
          <w:rFonts w:cs="Arial"/>
          <w:noProof/>
        </w:rPr>
        <mc:AlternateContent>
          <mc:Choice Requires="wps">
            <w:drawing>
              <wp:anchor distT="0" distB="0" distL="114300" distR="114300" simplePos="0" relativeHeight="251717632" behindDoc="0" locked="0" layoutInCell="1" allowOverlap="1" wp14:anchorId="6B63850A" wp14:editId="63F3C97E">
                <wp:simplePos x="0" y="0"/>
                <wp:positionH relativeFrom="column">
                  <wp:posOffset>5676900</wp:posOffset>
                </wp:positionH>
                <wp:positionV relativeFrom="paragraph">
                  <wp:posOffset>5428615</wp:posOffset>
                </wp:positionV>
                <wp:extent cx="9525" cy="438150"/>
                <wp:effectExtent l="38100" t="0" r="66675" b="57150"/>
                <wp:wrapNone/>
                <wp:docPr id="219" name="Straight Arrow Connector 219"/>
                <wp:cNvGraphicFramePr/>
                <a:graphic xmlns:a="http://schemas.openxmlformats.org/drawingml/2006/main">
                  <a:graphicData uri="http://schemas.microsoft.com/office/word/2010/wordprocessingShape">
                    <wps:wsp>
                      <wps:cNvCnPr/>
                      <wps:spPr>
                        <a:xfrm>
                          <a:off x="0" y="0"/>
                          <a:ext cx="9525" cy="4381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6F19E0F" id="Straight Arrow Connector 219" o:spid="_x0000_s1026" type="#_x0000_t32" style="position:absolute;margin-left:447pt;margin-top:427.45pt;width:.75pt;height:34.5pt;z-index:2517176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" strokecolor="#4579b8 [3044]">
                <v:stroke endarrow="block"/>
              </v:shape>
            </w:pict>
          </mc:Fallback>
        </mc:AlternateContent>
      </w:r>
      <w:r>
        <w:rPr>
          <w:rFonts w:cs="Arial"/>
          <w:noProof/>
        </w:rPr>
        <mc:AlternateContent>
          <mc:Choice Requires="wps">
            <w:drawing>
              <wp:anchor distT="0" distB="0" distL="114300" distR="114300" simplePos="0" relativeHeight="251685888" behindDoc="0" locked="0" layoutInCell="1" allowOverlap="1" wp14:anchorId="1A85C02A" wp14:editId="1829D97C">
                <wp:simplePos x="0" y="0"/>
                <wp:positionH relativeFrom="column">
                  <wp:posOffset>3181350</wp:posOffset>
                </wp:positionH>
                <wp:positionV relativeFrom="paragraph">
                  <wp:posOffset>4653915</wp:posOffset>
                </wp:positionV>
                <wp:extent cx="1714500" cy="781050"/>
                <wp:effectExtent l="0" t="0" r="19050" b="19050"/>
                <wp:wrapNone/>
                <wp:docPr id="21" name="Text Box 21"/>
                <wp:cNvGraphicFramePr/>
                <a:graphic xmlns:a="http://schemas.openxmlformats.org/drawingml/2006/main">
                  <a:graphicData uri="http://schemas.microsoft.com/office/word/2010/wordprocessingShape">
                    <wps:wsp>
                      <wps:cNvSpPr txBox="1"/>
                      <wps:spPr>
                        <a:xfrm>
                          <a:off x="0" y="0"/>
                          <a:ext cx="1714500" cy="781050"/>
                        </a:xfrm>
                        <a:prstGeom prst="rect">
                          <a:avLst/>
                        </a:prstGeom>
                        <a:solidFill>
                          <a:schemeClr val="lt1"/>
                        </a:solidFill>
                        <a:ln w="6350">
                          <a:solidFill>
                            <a:prstClr val="black"/>
                          </a:solidFill>
                        </a:ln>
                      </wps:spPr>
                      <wps:txbx>
                        <w:txbxContent>
                          <w:p w14:paraId="74E58D4B" w14:textId="77777777" w:rsidR="00D25FB1" w:rsidRPr="00EE0864" w:rsidRDefault="00D25FB1" w:rsidP="00D25FB1">
                            <w:pPr>
                              <w:rPr>
                                <w:rFonts w:cs="Arial"/>
                                <w:sz w:val="20"/>
                                <w:szCs w:val="20"/>
                              </w:rPr>
                            </w:pPr>
                            <w:r w:rsidRPr="00EE0864">
                              <w:rPr>
                                <w:rFonts w:cs="Arial"/>
                                <w:b/>
                                <w:sz w:val="20"/>
                                <w:szCs w:val="20"/>
                              </w:rPr>
                              <w:t>Substantiated</w:t>
                            </w:r>
                            <w:r w:rsidRPr="00EE0864">
                              <w:rPr>
                                <w:rFonts w:cs="Arial"/>
                                <w:sz w:val="20"/>
                                <w:szCs w:val="20"/>
                              </w:rPr>
                              <w:t xml:space="preserve"> – evidence or sufficient information to confirm allegation or safeguarding concern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85C02A" id="Text Box 21" o:spid="_x0000_s1048" type="#_x0000_t202" style="position:absolute;margin-left:250.5pt;margin-top:366.45pt;width:135pt;height:61.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" fillcolor="white [3201]" strokeweight=".5pt">
                <v:textbox>
                  <w:txbxContent>
                    <w:p w14:paraId="74E58D4B" w14:textId="77777777" w:rsidR="00D25FB1" w:rsidRPr="00EE0864" w:rsidRDefault="00D25FB1" w:rsidP="00D25FB1">
                      <w:pPr>
                        <w:rPr>
                          <w:rFonts w:cs="Arial"/>
                          <w:sz w:val="20"/>
                          <w:szCs w:val="20"/>
                        </w:rPr>
                      </w:pPr>
                      <w:r w:rsidRPr="00EE0864">
                        <w:rPr>
                          <w:rFonts w:cs="Arial"/>
                          <w:b/>
                          <w:sz w:val="20"/>
                          <w:szCs w:val="20"/>
                        </w:rPr>
                        <w:t>Substantiated</w:t>
                      </w:r>
                      <w:r w:rsidRPr="00EE0864">
                        <w:rPr>
                          <w:rFonts w:cs="Arial"/>
                          <w:sz w:val="20"/>
                          <w:szCs w:val="20"/>
                        </w:rPr>
                        <w:t xml:space="preserve"> – evidence or sufficient information to confirm allegation or safeguarding concern</w:t>
                      </w:r>
                    </w:p>
                  </w:txbxContent>
                </v:textbox>
              </v:shape>
            </w:pict>
          </mc:Fallback>
        </mc:AlternateContent>
      </w:r>
      <w:r>
        <w:rPr>
          <w:rFonts w:cs="Arial"/>
          <w:noProof/>
        </w:rPr>
        <mc:AlternateContent>
          <mc:Choice Requires="wps">
            <w:drawing>
              <wp:anchor distT="0" distB="0" distL="114300" distR="114300" simplePos="0" relativeHeight="251713536" behindDoc="0" locked="0" layoutInCell="1" allowOverlap="1" wp14:anchorId="188935CD" wp14:editId="62E1C573">
                <wp:simplePos x="0" y="0"/>
                <wp:positionH relativeFrom="column">
                  <wp:posOffset>8686800</wp:posOffset>
                </wp:positionH>
                <wp:positionV relativeFrom="paragraph">
                  <wp:posOffset>4063365</wp:posOffset>
                </wp:positionV>
                <wp:extent cx="9525" cy="609600"/>
                <wp:effectExtent l="38100" t="0" r="66675" b="57150"/>
                <wp:wrapNone/>
                <wp:docPr id="210" name="Straight Arrow Connector 210"/>
                <wp:cNvGraphicFramePr/>
                <a:graphic xmlns:a="http://schemas.openxmlformats.org/drawingml/2006/main">
                  <a:graphicData uri="http://schemas.microsoft.com/office/word/2010/wordprocessingShape">
                    <wps:wsp>
                      <wps:cNvCnPr/>
                      <wps:spPr>
                        <a:xfrm>
                          <a:off x="0" y="0"/>
                          <a:ext cx="9525" cy="6096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939159D" id="Straight Arrow Connector 210" o:spid="_x0000_s1026" type="#_x0000_t32" style="position:absolute;margin-left:684pt;margin-top:319.95pt;width:.75pt;height:48pt;z-index:2517135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" strokecolor="#4579b8 [3044]">
                <v:stroke endarrow="block"/>
              </v:shape>
            </w:pict>
          </mc:Fallback>
        </mc:AlternateContent>
      </w:r>
      <w:r>
        <w:rPr>
          <w:rFonts w:cs="Arial"/>
          <w:noProof/>
        </w:rPr>
        <mc:AlternateContent>
          <mc:Choice Requires="wps">
            <w:drawing>
              <wp:anchor distT="0" distB="0" distL="114300" distR="114300" simplePos="0" relativeHeight="251712512" behindDoc="0" locked="0" layoutInCell="1" allowOverlap="1" wp14:anchorId="0A60ADAA" wp14:editId="39F300EA">
                <wp:simplePos x="0" y="0"/>
                <wp:positionH relativeFrom="column">
                  <wp:posOffset>7362825</wp:posOffset>
                </wp:positionH>
                <wp:positionV relativeFrom="paragraph">
                  <wp:posOffset>4053839</wp:posOffset>
                </wp:positionV>
                <wp:extent cx="1323975" cy="9525"/>
                <wp:effectExtent l="0" t="0" r="28575" b="28575"/>
                <wp:wrapNone/>
                <wp:docPr id="209" name="Straight Connector 209"/>
                <wp:cNvGraphicFramePr/>
                <a:graphic xmlns:a="http://schemas.openxmlformats.org/drawingml/2006/main">
                  <a:graphicData uri="http://schemas.microsoft.com/office/word/2010/wordprocessingShape">
                    <wps:wsp>
                      <wps:cNvCnPr/>
                      <wps:spPr>
                        <a:xfrm>
                          <a:off x="0" y="0"/>
                          <a:ext cx="13239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6C7119D" id="Straight Connector 209" o:spid="_x0000_s1026" style="position:absolute;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79.75pt,319.2pt" to="684pt,31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" strokecolor="#4579b8 [3044]"/>
            </w:pict>
          </mc:Fallback>
        </mc:AlternateContent>
      </w:r>
      <w:r>
        <w:rPr>
          <w:rFonts w:cs="Arial"/>
          <w:noProof/>
        </w:rPr>
        <mc:AlternateContent>
          <mc:Choice Requires="wps">
            <w:drawing>
              <wp:anchor distT="0" distB="0" distL="114300" distR="114300" simplePos="0" relativeHeight="251687936" behindDoc="0" locked="0" layoutInCell="1" allowOverlap="1" wp14:anchorId="3A76E6A7" wp14:editId="7E7B5FBE">
                <wp:simplePos x="0" y="0"/>
                <wp:positionH relativeFrom="column">
                  <wp:posOffset>6972300</wp:posOffset>
                </wp:positionH>
                <wp:positionV relativeFrom="paragraph">
                  <wp:posOffset>4659630</wp:posOffset>
                </wp:positionV>
                <wp:extent cx="1043940" cy="754380"/>
                <wp:effectExtent l="0" t="0" r="22860" b="26670"/>
                <wp:wrapNone/>
                <wp:docPr id="23" name="Text Box 23"/>
                <wp:cNvGraphicFramePr/>
                <a:graphic xmlns:a="http://schemas.openxmlformats.org/drawingml/2006/main">
                  <a:graphicData uri="http://schemas.microsoft.com/office/word/2010/wordprocessingShape">
                    <wps:wsp>
                      <wps:cNvSpPr txBox="1"/>
                      <wps:spPr>
                        <a:xfrm>
                          <a:off x="0" y="0"/>
                          <a:ext cx="1043940" cy="754380"/>
                        </a:xfrm>
                        <a:prstGeom prst="rect">
                          <a:avLst/>
                        </a:prstGeom>
                        <a:solidFill>
                          <a:schemeClr val="lt1"/>
                        </a:solidFill>
                        <a:ln w="6350">
                          <a:solidFill>
                            <a:prstClr val="black"/>
                          </a:solidFill>
                        </a:ln>
                      </wps:spPr>
                      <wps:txbx>
                        <w:txbxContent>
                          <w:p w14:paraId="7D5AED75" w14:textId="77777777" w:rsidR="00D25FB1" w:rsidRPr="00EE0864" w:rsidRDefault="00D25FB1" w:rsidP="00D25FB1">
                            <w:pPr>
                              <w:rPr>
                                <w:rFonts w:cs="Arial"/>
                                <w:sz w:val="20"/>
                                <w:szCs w:val="20"/>
                              </w:rPr>
                            </w:pPr>
                            <w:r w:rsidRPr="00EE0864">
                              <w:rPr>
                                <w:rFonts w:cs="Arial"/>
                                <w:b/>
                                <w:sz w:val="20"/>
                                <w:szCs w:val="20"/>
                              </w:rPr>
                              <w:t>Unfounded</w:t>
                            </w:r>
                            <w:r w:rsidRPr="00EE0864">
                              <w:rPr>
                                <w:rFonts w:cs="Arial"/>
                                <w:sz w:val="20"/>
                                <w:szCs w:val="20"/>
                              </w:rPr>
                              <w:t xml:space="preserve"> – no safeguarding concern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76E6A7" id="Text Box 23" o:spid="_x0000_s1049" type="#_x0000_t202" style="position:absolute;margin-left:549pt;margin-top:366.9pt;width:82.2pt;height:59.4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" fillcolor="white [3201]" strokeweight=".5pt">
                <v:textbox>
                  <w:txbxContent>
                    <w:p w14:paraId="7D5AED75" w14:textId="77777777" w:rsidR="00D25FB1" w:rsidRPr="00EE0864" w:rsidRDefault="00D25FB1" w:rsidP="00D25FB1">
                      <w:pPr>
                        <w:rPr>
                          <w:rFonts w:cs="Arial"/>
                          <w:sz w:val="20"/>
                          <w:szCs w:val="20"/>
                        </w:rPr>
                      </w:pPr>
                      <w:r w:rsidRPr="00EE0864">
                        <w:rPr>
                          <w:rFonts w:cs="Arial"/>
                          <w:b/>
                          <w:sz w:val="20"/>
                          <w:szCs w:val="20"/>
                        </w:rPr>
                        <w:t>Unfounded</w:t>
                      </w:r>
                      <w:r w:rsidRPr="00EE0864">
                        <w:rPr>
                          <w:rFonts w:cs="Arial"/>
                          <w:sz w:val="20"/>
                          <w:szCs w:val="20"/>
                        </w:rPr>
                        <w:t xml:space="preserve"> – no safeguarding concern</w:t>
                      </w:r>
                    </w:p>
                  </w:txbxContent>
                </v:textbox>
              </v:shape>
            </w:pict>
          </mc:Fallback>
        </mc:AlternateContent>
      </w:r>
      <w:r>
        <w:rPr>
          <w:rFonts w:cs="Arial"/>
          <w:noProof/>
        </w:rPr>
        <mc:AlternateContent>
          <mc:Choice Requires="wps">
            <w:drawing>
              <wp:anchor distT="0" distB="0" distL="114300" distR="114300" simplePos="0" relativeHeight="251716608" behindDoc="0" locked="0" layoutInCell="1" allowOverlap="1" wp14:anchorId="5E14FC60" wp14:editId="6622CE8E">
                <wp:simplePos x="0" y="0"/>
                <wp:positionH relativeFrom="column">
                  <wp:posOffset>7258050</wp:posOffset>
                </wp:positionH>
                <wp:positionV relativeFrom="paragraph">
                  <wp:posOffset>4342765</wp:posOffset>
                </wp:positionV>
                <wp:extent cx="0" cy="312420"/>
                <wp:effectExtent l="76200" t="0" r="57150" b="49530"/>
                <wp:wrapNone/>
                <wp:docPr id="213" name="Straight Arrow Connector 213"/>
                <wp:cNvGraphicFramePr/>
                <a:graphic xmlns:a="http://schemas.openxmlformats.org/drawingml/2006/main">
                  <a:graphicData uri="http://schemas.microsoft.com/office/word/2010/wordprocessingShape">
                    <wps:wsp>
                      <wps:cNvCnPr/>
                      <wps:spPr>
                        <a:xfrm>
                          <a:off x="0" y="0"/>
                          <a:ext cx="0" cy="3124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6D162CC" id="Straight Arrow Connector 213" o:spid="_x0000_s1026" type="#_x0000_t32" style="position:absolute;margin-left:571.5pt;margin-top:341.95pt;width:0;height:24.6pt;z-index:2517166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" strokecolor="#4579b8 [3044]">
                <v:stroke endarrow="block"/>
              </v:shape>
            </w:pict>
          </mc:Fallback>
        </mc:AlternateContent>
      </w:r>
      <w:r>
        <w:rPr>
          <w:rFonts w:cs="Arial"/>
          <w:noProof/>
        </w:rPr>
        <mc:AlternateContent>
          <mc:Choice Requires="wps">
            <w:drawing>
              <wp:anchor distT="0" distB="0" distL="114300" distR="114300" simplePos="0" relativeHeight="251715584" behindDoc="0" locked="0" layoutInCell="1" allowOverlap="1" wp14:anchorId="605B1C10" wp14:editId="22508308">
                <wp:simplePos x="0" y="0"/>
                <wp:positionH relativeFrom="column">
                  <wp:posOffset>5905500</wp:posOffset>
                </wp:positionH>
                <wp:positionV relativeFrom="paragraph">
                  <wp:posOffset>4335145</wp:posOffset>
                </wp:positionV>
                <wp:extent cx="0" cy="312420"/>
                <wp:effectExtent l="76200" t="0" r="57150" b="49530"/>
                <wp:wrapNone/>
                <wp:docPr id="212" name="Straight Arrow Connector 212"/>
                <wp:cNvGraphicFramePr/>
                <a:graphic xmlns:a="http://schemas.openxmlformats.org/drawingml/2006/main">
                  <a:graphicData uri="http://schemas.microsoft.com/office/word/2010/wordprocessingShape">
                    <wps:wsp>
                      <wps:cNvCnPr/>
                      <wps:spPr>
                        <a:xfrm>
                          <a:off x="0" y="0"/>
                          <a:ext cx="0" cy="3124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057CB48" id="Straight Arrow Connector 212" o:spid="_x0000_s1026" type="#_x0000_t32" style="position:absolute;margin-left:465pt;margin-top:341.35pt;width:0;height:24.6pt;z-index:2517155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" strokecolor="#4579b8 [3044]">
                <v:stroke endarrow="block"/>
              </v:shape>
            </w:pict>
          </mc:Fallback>
        </mc:AlternateContent>
      </w:r>
      <w:r>
        <w:rPr>
          <w:rFonts w:cs="Arial"/>
          <w:noProof/>
        </w:rPr>
        <mc:AlternateContent>
          <mc:Choice Requires="wps">
            <w:drawing>
              <wp:anchor distT="0" distB="0" distL="114300" distR="114300" simplePos="0" relativeHeight="251686912" behindDoc="0" locked="0" layoutInCell="1" allowOverlap="1" wp14:anchorId="05BF8EFE" wp14:editId="20DD6BE2">
                <wp:simplePos x="0" y="0"/>
                <wp:positionH relativeFrom="column">
                  <wp:posOffset>5013960</wp:posOffset>
                </wp:positionH>
                <wp:positionV relativeFrom="paragraph">
                  <wp:posOffset>4661535</wp:posOffset>
                </wp:positionV>
                <wp:extent cx="1821180" cy="754380"/>
                <wp:effectExtent l="0" t="0" r="26670" b="26670"/>
                <wp:wrapNone/>
                <wp:docPr id="24" name="Text Box 24"/>
                <wp:cNvGraphicFramePr/>
                <a:graphic xmlns:a="http://schemas.openxmlformats.org/drawingml/2006/main">
                  <a:graphicData uri="http://schemas.microsoft.com/office/word/2010/wordprocessingShape">
                    <wps:wsp>
                      <wps:cNvSpPr txBox="1"/>
                      <wps:spPr>
                        <a:xfrm>
                          <a:off x="0" y="0"/>
                          <a:ext cx="1821180" cy="754380"/>
                        </a:xfrm>
                        <a:prstGeom prst="rect">
                          <a:avLst/>
                        </a:prstGeom>
                        <a:solidFill>
                          <a:schemeClr val="lt1"/>
                        </a:solidFill>
                        <a:ln w="6350">
                          <a:solidFill>
                            <a:prstClr val="black"/>
                          </a:solidFill>
                        </a:ln>
                      </wps:spPr>
                      <wps:txbx>
                        <w:txbxContent>
                          <w:p w14:paraId="5F2DFEAB" w14:textId="77777777" w:rsidR="00D25FB1" w:rsidRPr="00EE0864" w:rsidRDefault="00D25FB1" w:rsidP="00D25FB1">
                            <w:pPr>
                              <w:rPr>
                                <w:rFonts w:cs="Arial"/>
                                <w:sz w:val="20"/>
                                <w:szCs w:val="20"/>
                              </w:rPr>
                            </w:pPr>
                            <w:r w:rsidRPr="00EE0864">
                              <w:rPr>
                                <w:rFonts w:cs="Arial"/>
                                <w:b/>
                                <w:sz w:val="20"/>
                                <w:szCs w:val="20"/>
                              </w:rPr>
                              <w:t>Unsubstantiated</w:t>
                            </w:r>
                            <w:r w:rsidRPr="00EE0864">
                              <w:rPr>
                                <w:rFonts w:cs="Arial"/>
                                <w:sz w:val="20"/>
                                <w:szCs w:val="20"/>
                              </w:rPr>
                              <w:t xml:space="preserve"> – unable to determine one way or another. This is not the same as unfounded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5BF8EFE" id="Text Box 24" o:spid="_x0000_s1050" type="#_x0000_t202" style="position:absolute;margin-left:394.8pt;margin-top:367.05pt;width:143.4pt;height:59.4pt;z-index:251686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" fillcolor="white [3201]" strokeweight=".5pt">
                <v:textbox>
                  <w:txbxContent>
                    <w:p w14:paraId="5F2DFEAB" w14:textId="77777777" w:rsidR="00D25FB1" w:rsidRPr="00EE0864" w:rsidRDefault="00D25FB1" w:rsidP="00D25FB1">
                      <w:pPr>
                        <w:rPr>
                          <w:rFonts w:cs="Arial"/>
                          <w:sz w:val="20"/>
                          <w:szCs w:val="20"/>
                        </w:rPr>
                      </w:pPr>
                      <w:r w:rsidRPr="00EE0864">
                        <w:rPr>
                          <w:rFonts w:cs="Arial"/>
                          <w:b/>
                          <w:sz w:val="20"/>
                          <w:szCs w:val="20"/>
                        </w:rPr>
                        <w:t>Unsubstantiated</w:t>
                      </w:r>
                      <w:r w:rsidRPr="00EE0864">
                        <w:rPr>
                          <w:rFonts w:cs="Arial"/>
                          <w:sz w:val="20"/>
                          <w:szCs w:val="20"/>
                        </w:rPr>
                        <w:t xml:space="preserve"> – unable to determine one way or another. This is not the same as unfounded</w:t>
                      </w:r>
                    </w:p>
                  </w:txbxContent>
                </v:textbox>
              </v:shape>
            </w:pict>
          </mc:Fallback>
        </mc:AlternateContent>
      </w:r>
      <w:r>
        <w:rPr>
          <w:rFonts w:cs="Arial"/>
          <w:noProof/>
        </w:rPr>
        <mc:AlternateContent>
          <mc:Choice Requires="wps">
            <w:drawing>
              <wp:anchor distT="0" distB="0" distL="114300" distR="114300" simplePos="0" relativeHeight="251714560" behindDoc="0" locked="0" layoutInCell="1" allowOverlap="1" wp14:anchorId="69808D1F" wp14:editId="03B2DE2B">
                <wp:simplePos x="0" y="0"/>
                <wp:positionH relativeFrom="column">
                  <wp:posOffset>4724400</wp:posOffset>
                </wp:positionH>
                <wp:positionV relativeFrom="paragraph">
                  <wp:posOffset>4339590</wp:posOffset>
                </wp:positionV>
                <wp:extent cx="0" cy="312420"/>
                <wp:effectExtent l="76200" t="0" r="57150" b="49530"/>
                <wp:wrapNone/>
                <wp:docPr id="211" name="Straight Arrow Connector 211"/>
                <wp:cNvGraphicFramePr/>
                <a:graphic xmlns:a="http://schemas.openxmlformats.org/drawingml/2006/main">
                  <a:graphicData uri="http://schemas.microsoft.com/office/word/2010/wordprocessingShape">
                    <wps:wsp>
                      <wps:cNvCnPr/>
                      <wps:spPr>
                        <a:xfrm>
                          <a:off x="0" y="0"/>
                          <a:ext cx="0" cy="3124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DB2E9B4" id="Straight Arrow Connector 211" o:spid="_x0000_s1026" type="#_x0000_t32" style="position:absolute;margin-left:372pt;margin-top:341.7pt;width:0;height:24.6pt;z-index:2517145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" strokecolor="#4579b8 [3044]">
                <v:stroke endarrow="block"/>
              </v:shape>
            </w:pict>
          </mc:Fallback>
        </mc:AlternateContent>
      </w:r>
      <w:r>
        <w:rPr>
          <w:rFonts w:cs="Arial"/>
          <w:noProof/>
        </w:rPr>
        <mc:AlternateContent>
          <mc:Choice Requires="wps">
            <w:drawing>
              <wp:anchor distT="0" distB="0" distL="114300" distR="114300" simplePos="0" relativeHeight="251684864" behindDoc="0" locked="0" layoutInCell="1" allowOverlap="1" wp14:anchorId="0001CD6D" wp14:editId="60326BBE">
                <wp:simplePos x="0" y="0"/>
                <wp:positionH relativeFrom="column">
                  <wp:posOffset>4511040</wp:posOffset>
                </wp:positionH>
                <wp:positionV relativeFrom="paragraph">
                  <wp:posOffset>3362325</wp:posOffset>
                </wp:positionV>
                <wp:extent cx="2849880" cy="982980"/>
                <wp:effectExtent l="0" t="0" r="26670" b="26670"/>
                <wp:wrapNone/>
                <wp:docPr id="25" name="Text Box 25"/>
                <wp:cNvGraphicFramePr/>
                <a:graphic xmlns:a="http://schemas.openxmlformats.org/drawingml/2006/main">
                  <a:graphicData uri="http://schemas.microsoft.com/office/word/2010/wordprocessingShape">
                    <wps:wsp>
                      <wps:cNvSpPr txBox="1"/>
                      <wps:spPr>
                        <a:xfrm>
                          <a:off x="0" y="0"/>
                          <a:ext cx="2849880" cy="982980"/>
                        </a:xfrm>
                        <a:prstGeom prst="rect">
                          <a:avLst/>
                        </a:prstGeom>
                        <a:solidFill>
                          <a:schemeClr val="lt1"/>
                        </a:solidFill>
                        <a:ln w="6350">
                          <a:solidFill>
                            <a:prstClr val="black"/>
                          </a:solidFill>
                        </a:ln>
                      </wps:spPr>
                      <wps:txbx>
                        <w:txbxContent>
                          <w:p w14:paraId="609028DB" w14:textId="7C6B4C25" w:rsidR="00D25FB1" w:rsidRPr="00EE0864" w:rsidRDefault="00D25FB1" w:rsidP="00D25FB1">
                            <w:pPr>
                              <w:rPr>
                                <w:rFonts w:cs="Arial"/>
                                <w:b/>
                                <w:sz w:val="20"/>
                                <w:szCs w:val="20"/>
                              </w:rPr>
                            </w:pPr>
                            <w:r w:rsidRPr="00EE0864">
                              <w:rPr>
                                <w:rFonts w:cs="Arial"/>
                                <w:b/>
                                <w:sz w:val="20"/>
                                <w:szCs w:val="20"/>
                              </w:rPr>
                              <w:t xml:space="preserve">Review </w:t>
                            </w:r>
                            <w:r w:rsidR="00AD570B">
                              <w:rPr>
                                <w:rFonts w:cs="Arial"/>
                                <w:b/>
                                <w:sz w:val="20"/>
                                <w:szCs w:val="20"/>
                              </w:rPr>
                              <w:t>PCM</w:t>
                            </w:r>
                            <w:r w:rsidR="00AD570B" w:rsidRPr="00EE0864">
                              <w:rPr>
                                <w:rFonts w:cs="Arial"/>
                                <w:b/>
                                <w:sz w:val="20"/>
                                <w:szCs w:val="20"/>
                              </w:rPr>
                              <w:t xml:space="preserve"> </w:t>
                            </w:r>
                            <w:r w:rsidRPr="00EE0864">
                              <w:rPr>
                                <w:rFonts w:cs="Arial"/>
                                <w:b/>
                                <w:sz w:val="20"/>
                                <w:szCs w:val="20"/>
                              </w:rPr>
                              <w:t>(SSD, Police, Education &amp; HR)</w:t>
                            </w:r>
                          </w:p>
                          <w:p w14:paraId="157C4144" w14:textId="77777777" w:rsidR="00D25FB1" w:rsidRPr="00EE0864" w:rsidRDefault="00D25FB1" w:rsidP="00D25FB1">
                            <w:pPr>
                              <w:rPr>
                                <w:rFonts w:cs="Arial"/>
                                <w:sz w:val="20"/>
                                <w:szCs w:val="20"/>
                              </w:rPr>
                            </w:pPr>
                            <w:r w:rsidRPr="00EE0864">
                              <w:rPr>
                                <w:rFonts w:cs="Arial"/>
                                <w:sz w:val="20"/>
                                <w:szCs w:val="20"/>
                              </w:rPr>
                              <w:t xml:space="preserve">Consider CPS charging decision (if applicable), consider all </w:t>
                            </w:r>
                            <w:proofErr w:type="gramStart"/>
                            <w:r w:rsidRPr="00EE0864">
                              <w:rPr>
                                <w:rFonts w:cs="Arial"/>
                                <w:sz w:val="20"/>
                                <w:szCs w:val="20"/>
                              </w:rPr>
                              <w:t>fact finding</w:t>
                            </w:r>
                            <w:proofErr w:type="gramEnd"/>
                            <w:r w:rsidRPr="00EE0864">
                              <w:rPr>
                                <w:rFonts w:cs="Arial"/>
                                <w:sz w:val="20"/>
                                <w:szCs w:val="20"/>
                              </w:rPr>
                              <w:t xml:space="preserve"> information collected by employer including views of the staff member and agree outcome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01CD6D" id="Text Box 25" o:spid="_x0000_s1051" type="#_x0000_t202" style="position:absolute;margin-left:355.2pt;margin-top:264.75pt;width:224.4pt;height:77.4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" fillcolor="white [3201]" strokeweight=".5pt">
                <v:textbox>
                  <w:txbxContent>
                    <w:p w14:paraId="609028DB" w14:textId="7C6B4C25" w:rsidR="00D25FB1" w:rsidRPr="00EE0864" w:rsidRDefault="00D25FB1" w:rsidP="00D25FB1">
                      <w:pPr>
                        <w:rPr>
                          <w:rFonts w:cs="Arial"/>
                          <w:b/>
                          <w:sz w:val="20"/>
                          <w:szCs w:val="20"/>
                        </w:rPr>
                      </w:pPr>
                      <w:r w:rsidRPr="00EE0864">
                        <w:rPr>
                          <w:rFonts w:cs="Arial"/>
                          <w:b/>
                          <w:sz w:val="20"/>
                          <w:szCs w:val="20"/>
                        </w:rPr>
                        <w:t xml:space="preserve">Review </w:t>
                      </w:r>
                      <w:r w:rsidR="00AD570B">
                        <w:rPr>
                          <w:rFonts w:cs="Arial"/>
                          <w:b/>
                          <w:sz w:val="20"/>
                          <w:szCs w:val="20"/>
                        </w:rPr>
                        <w:t>PCM</w:t>
                      </w:r>
                      <w:r w:rsidR="00AD570B" w:rsidRPr="00EE0864">
                        <w:rPr>
                          <w:rFonts w:cs="Arial"/>
                          <w:b/>
                          <w:sz w:val="20"/>
                          <w:szCs w:val="20"/>
                        </w:rPr>
                        <w:t xml:space="preserve"> </w:t>
                      </w:r>
                      <w:r w:rsidRPr="00EE0864">
                        <w:rPr>
                          <w:rFonts w:cs="Arial"/>
                          <w:b/>
                          <w:sz w:val="20"/>
                          <w:szCs w:val="20"/>
                        </w:rPr>
                        <w:t>(SSD, Police, Education &amp; HR)</w:t>
                      </w:r>
                    </w:p>
                    <w:p w14:paraId="157C4144" w14:textId="77777777" w:rsidR="00D25FB1" w:rsidRPr="00EE0864" w:rsidRDefault="00D25FB1" w:rsidP="00D25FB1">
                      <w:pPr>
                        <w:rPr>
                          <w:rFonts w:cs="Arial"/>
                          <w:sz w:val="20"/>
                          <w:szCs w:val="20"/>
                        </w:rPr>
                      </w:pPr>
                      <w:r w:rsidRPr="00EE0864">
                        <w:rPr>
                          <w:rFonts w:cs="Arial"/>
                          <w:sz w:val="20"/>
                          <w:szCs w:val="20"/>
                        </w:rPr>
                        <w:t xml:space="preserve">Consider CPS charging decision (if applicable), consider all </w:t>
                      </w:r>
                      <w:proofErr w:type="gramStart"/>
                      <w:r w:rsidRPr="00EE0864">
                        <w:rPr>
                          <w:rFonts w:cs="Arial"/>
                          <w:sz w:val="20"/>
                          <w:szCs w:val="20"/>
                        </w:rPr>
                        <w:t>fact finding</w:t>
                      </w:r>
                      <w:proofErr w:type="gramEnd"/>
                      <w:r w:rsidRPr="00EE0864">
                        <w:rPr>
                          <w:rFonts w:cs="Arial"/>
                          <w:sz w:val="20"/>
                          <w:szCs w:val="20"/>
                        </w:rPr>
                        <w:t xml:space="preserve"> information collected by employer including views of the staff member and agree outcome</w:t>
                      </w:r>
                    </w:p>
                  </w:txbxContent>
                </v:textbox>
              </v:shape>
            </w:pict>
          </mc:Fallback>
        </mc:AlternateContent>
      </w:r>
      <w:r>
        <w:rPr>
          <w:rFonts w:cs="Arial"/>
          <w:noProof/>
        </w:rPr>
        <mc:AlternateContent>
          <mc:Choice Requires="wps">
            <w:drawing>
              <wp:anchor distT="0" distB="0" distL="114300" distR="114300" simplePos="0" relativeHeight="251711488" behindDoc="0" locked="0" layoutInCell="1" allowOverlap="1" wp14:anchorId="095C4B1E" wp14:editId="34BA7F3D">
                <wp:simplePos x="0" y="0"/>
                <wp:positionH relativeFrom="column">
                  <wp:posOffset>7938135</wp:posOffset>
                </wp:positionH>
                <wp:positionV relativeFrom="paragraph">
                  <wp:posOffset>720090</wp:posOffset>
                </wp:positionV>
                <wp:extent cx="510540" cy="9525"/>
                <wp:effectExtent l="0" t="57150" r="41910" b="85725"/>
                <wp:wrapNone/>
                <wp:docPr id="206" name="Straight Arrow Connector 206"/>
                <wp:cNvGraphicFramePr/>
                <a:graphic xmlns:a="http://schemas.openxmlformats.org/drawingml/2006/main">
                  <a:graphicData uri="http://schemas.microsoft.com/office/word/2010/wordprocessingShape">
                    <wps:wsp>
                      <wps:cNvCnPr/>
                      <wps:spPr>
                        <a:xfrm>
                          <a:off x="0" y="0"/>
                          <a:ext cx="510540" cy="95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49BE3EA" id="Straight Arrow Connector 206" o:spid="_x0000_s1026" type="#_x0000_t32" style="position:absolute;margin-left:625.05pt;margin-top:56.7pt;width:40.2pt;height:.75pt;z-index:2517114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" strokecolor="#4579b8 [3044]">
                <v:stroke endarrow="block"/>
              </v:shape>
            </w:pict>
          </mc:Fallback>
        </mc:AlternateContent>
      </w:r>
      <w:r>
        <w:rPr>
          <w:rFonts w:cs="Arial"/>
          <w:noProof/>
        </w:rPr>
        <mc:AlternateContent>
          <mc:Choice Requires="wps">
            <w:drawing>
              <wp:anchor distT="0" distB="0" distL="114300" distR="114300" simplePos="0" relativeHeight="251710464" behindDoc="0" locked="0" layoutInCell="1" allowOverlap="1" wp14:anchorId="71B0099E" wp14:editId="096DF706">
                <wp:simplePos x="0" y="0"/>
                <wp:positionH relativeFrom="column">
                  <wp:posOffset>7448550</wp:posOffset>
                </wp:positionH>
                <wp:positionV relativeFrom="paragraph">
                  <wp:posOffset>828040</wp:posOffset>
                </wp:positionV>
                <wp:extent cx="0" cy="430530"/>
                <wp:effectExtent l="76200" t="0" r="57150" b="64770"/>
                <wp:wrapNone/>
                <wp:docPr id="63" name="Straight Arrow Connector 63"/>
                <wp:cNvGraphicFramePr/>
                <a:graphic xmlns:a="http://schemas.openxmlformats.org/drawingml/2006/main">
                  <a:graphicData uri="http://schemas.microsoft.com/office/word/2010/wordprocessingShape">
                    <wps:wsp>
                      <wps:cNvCnPr/>
                      <wps:spPr>
                        <a:xfrm>
                          <a:off x="0" y="0"/>
                          <a:ext cx="0" cy="43053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377BC89" id="Straight Arrow Connector 63" o:spid="_x0000_s1026" type="#_x0000_t32" style="position:absolute;margin-left:586.5pt;margin-top:65.2pt;width:0;height:33.9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" strokecolor="#4579b8 [3044]">
                <v:stroke endarrow="block"/>
              </v:shape>
            </w:pict>
          </mc:Fallback>
        </mc:AlternateContent>
      </w:r>
      <w:r>
        <w:rPr>
          <w:rFonts w:cs="Arial"/>
          <w:noProof/>
        </w:rPr>
        <mc:AlternateContent>
          <mc:Choice Requires="wps">
            <w:drawing>
              <wp:anchor distT="0" distB="0" distL="114300" distR="114300" simplePos="0" relativeHeight="251709440" behindDoc="0" locked="0" layoutInCell="1" allowOverlap="1" wp14:anchorId="5AAA6823" wp14:editId="5669E114">
                <wp:simplePos x="0" y="0"/>
                <wp:positionH relativeFrom="column">
                  <wp:posOffset>6000750</wp:posOffset>
                </wp:positionH>
                <wp:positionV relativeFrom="paragraph">
                  <wp:posOffset>834390</wp:posOffset>
                </wp:positionV>
                <wp:extent cx="0" cy="430530"/>
                <wp:effectExtent l="76200" t="0" r="57150" b="64770"/>
                <wp:wrapNone/>
                <wp:docPr id="62" name="Straight Arrow Connector 62"/>
                <wp:cNvGraphicFramePr/>
                <a:graphic xmlns:a="http://schemas.openxmlformats.org/drawingml/2006/main">
                  <a:graphicData uri="http://schemas.microsoft.com/office/word/2010/wordprocessingShape">
                    <wps:wsp>
                      <wps:cNvCnPr/>
                      <wps:spPr>
                        <a:xfrm>
                          <a:off x="0" y="0"/>
                          <a:ext cx="0" cy="43053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21714CC" id="Straight Arrow Connector 62" o:spid="_x0000_s1026" type="#_x0000_t32" style="position:absolute;margin-left:472.5pt;margin-top:65.7pt;width:0;height:33.9pt;z-index:2517094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" strokecolor="#4579b8 [3044]">
                <v:stroke endarrow="block"/>
              </v:shape>
            </w:pict>
          </mc:Fallback>
        </mc:AlternateContent>
      </w:r>
      <w:r>
        <w:rPr>
          <w:rFonts w:cs="Arial"/>
          <w:noProof/>
        </w:rPr>
        <mc:AlternateContent>
          <mc:Choice Requires="wps">
            <w:drawing>
              <wp:anchor distT="0" distB="0" distL="114300" distR="114300" simplePos="0" relativeHeight="251708416" behindDoc="0" locked="0" layoutInCell="1" allowOverlap="1" wp14:anchorId="36EC985A" wp14:editId="2D9D979A">
                <wp:simplePos x="0" y="0"/>
                <wp:positionH relativeFrom="column">
                  <wp:posOffset>2705100</wp:posOffset>
                </wp:positionH>
                <wp:positionV relativeFrom="paragraph">
                  <wp:posOffset>3587115</wp:posOffset>
                </wp:positionV>
                <wp:extent cx="1809750" cy="9525"/>
                <wp:effectExtent l="0" t="76200" r="19050" b="85725"/>
                <wp:wrapNone/>
                <wp:docPr id="60" name="Straight Arrow Connector 60"/>
                <wp:cNvGraphicFramePr/>
                <a:graphic xmlns:a="http://schemas.openxmlformats.org/drawingml/2006/main">
                  <a:graphicData uri="http://schemas.microsoft.com/office/word/2010/wordprocessingShape">
                    <wps:wsp>
                      <wps:cNvCnPr/>
                      <wps:spPr>
                        <a:xfrm flipV="1">
                          <a:off x="0" y="0"/>
                          <a:ext cx="1809750" cy="95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488BDA6" id="Straight Arrow Connector 60" o:spid="_x0000_s1026" type="#_x0000_t32" style="position:absolute;margin-left:213pt;margin-top:282.45pt;width:142.5pt;height:.75pt;flip:y;z-index:2517084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" strokecolor="#4579b8 [3044]">
                <v:stroke endarrow="block"/>
              </v:shape>
            </w:pict>
          </mc:Fallback>
        </mc:AlternateContent>
      </w:r>
      <w:r>
        <w:rPr>
          <w:rFonts w:cs="Arial"/>
          <w:noProof/>
        </w:rPr>
        <mc:AlternateContent>
          <mc:Choice Requires="wps">
            <w:drawing>
              <wp:anchor distT="0" distB="0" distL="114300" distR="114300" simplePos="0" relativeHeight="251681792" behindDoc="0" locked="0" layoutInCell="1" allowOverlap="1" wp14:anchorId="11CDBFCC" wp14:editId="1D43A837">
                <wp:simplePos x="0" y="0"/>
                <wp:positionH relativeFrom="column">
                  <wp:posOffset>-838200</wp:posOffset>
                </wp:positionH>
                <wp:positionV relativeFrom="paragraph">
                  <wp:posOffset>3183255</wp:posOffset>
                </wp:positionV>
                <wp:extent cx="1577340" cy="1143000"/>
                <wp:effectExtent l="0" t="0" r="22860" b="19050"/>
                <wp:wrapNone/>
                <wp:docPr id="26" name="Text Box 26"/>
                <wp:cNvGraphicFramePr/>
                <a:graphic xmlns:a="http://schemas.openxmlformats.org/drawingml/2006/main">
                  <a:graphicData uri="http://schemas.microsoft.com/office/word/2010/wordprocessingShape">
                    <wps:wsp>
                      <wps:cNvSpPr txBox="1"/>
                      <wps:spPr>
                        <a:xfrm>
                          <a:off x="0" y="0"/>
                          <a:ext cx="1577340" cy="1143000"/>
                        </a:xfrm>
                        <a:prstGeom prst="rect">
                          <a:avLst/>
                        </a:prstGeom>
                        <a:solidFill>
                          <a:schemeClr val="lt1"/>
                        </a:solidFill>
                        <a:ln w="6350">
                          <a:solidFill>
                            <a:prstClr val="black"/>
                          </a:solidFill>
                        </a:ln>
                      </wps:spPr>
                      <wps:txbx>
                        <w:txbxContent>
                          <w:p w14:paraId="71BA3407" w14:textId="77777777" w:rsidR="00D25FB1" w:rsidRPr="009115DA" w:rsidRDefault="00D25FB1" w:rsidP="00D25FB1">
                            <w:pPr>
                              <w:rPr>
                                <w:rFonts w:cs="Arial"/>
                                <w:sz w:val="20"/>
                                <w:szCs w:val="20"/>
                              </w:rPr>
                            </w:pPr>
                            <w:r w:rsidRPr="009115DA">
                              <w:rPr>
                                <w:rFonts w:cs="Arial"/>
                                <w:b/>
                                <w:sz w:val="20"/>
                                <w:szCs w:val="20"/>
                              </w:rPr>
                              <w:t>Criminality</w:t>
                            </w:r>
                            <w:r w:rsidRPr="009115DA">
                              <w:rPr>
                                <w:rFonts w:cs="Arial"/>
                                <w:sz w:val="20"/>
                                <w:szCs w:val="20"/>
                              </w:rPr>
                              <w:t xml:space="preserve"> – Police lead,</w:t>
                            </w:r>
                          </w:p>
                          <w:p w14:paraId="0F6ADE8A" w14:textId="77777777" w:rsidR="00D25FB1" w:rsidRDefault="00D25FB1" w:rsidP="00D25FB1">
                            <w:r w:rsidRPr="009115DA">
                              <w:rPr>
                                <w:rFonts w:cs="Arial"/>
                                <w:sz w:val="20"/>
                                <w:szCs w:val="20"/>
                              </w:rPr>
                              <w:t>Offer family opportunity to formalise complaint, consider next steps, interview staff member</w:t>
                            </w:r>
                            <w:r w:rsidRPr="009115DA">
                              <w:rPr>
                                <w:sz w:val="20"/>
                                <w:szCs w:val="20"/>
                              </w:rPr>
                              <w:t xml:space="preserve"> </w:t>
                            </w:r>
                            <w:r>
                              <w:t>under caution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CDBFCC" id="Text Box 26" o:spid="_x0000_s1052" type="#_x0000_t202" style="position:absolute;margin-left:-66pt;margin-top:250.65pt;width:124.2pt;height:90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" fillcolor="white [3201]" strokeweight=".5pt">
                <v:textbox>
                  <w:txbxContent>
                    <w:p w14:paraId="71BA3407" w14:textId="77777777" w:rsidR="00D25FB1" w:rsidRPr="009115DA" w:rsidRDefault="00D25FB1" w:rsidP="00D25FB1">
                      <w:pPr>
                        <w:rPr>
                          <w:rFonts w:cs="Arial"/>
                          <w:sz w:val="20"/>
                          <w:szCs w:val="20"/>
                        </w:rPr>
                      </w:pPr>
                      <w:r w:rsidRPr="009115DA">
                        <w:rPr>
                          <w:rFonts w:cs="Arial"/>
                          <w:b/>
                          <w:sz w:val="20"/>
                          <w:szCs w:val="20"/>
                        </w:rPr>
                        <w:t>Criminality</w:t>
                      </w:r>
                      <w:r w:rsidRPr="009115DA">
                        <w:rPr>
                          <w:rFonts w:cs="Arial"/>
                          <w:sz w:val="20"/>
                          <w:szCs w:val="20"/>
                        </w:rPr>
                        <w:t xml:space="preserve"> – Police lead,</w:t>
                      </w:r>
                    </w:p>
                    <w:p w14:paraId="0F6ADE8A" w14:textId="77777777" w:rsidR="00D25FB1" w:rsidRDefault="00D25FB1" w:rsidP="00D25FB1">
                      <w:r w:rsidRPr="009115DA">
                        <w:rPr>
                          <w:rFonts w:cs="Arial"/>
                          <w:sz w:val="20"/>
                          <w:szCs w:val="20"/>
                        </w:rPr>
                        <w:t>Offer family opportunity to formalise complaint, consider next steps, interview staff member</w:t>
                      </w:r>
                      <w:r w:rsidRPr="009115DA">
                        <w:rPr>
                          <w:sz w:val="20"/>
                          <w:szCs w:val="20"/>
                        </w:rPr>
                        <w:t xml:space="preserve"> </w:t>
                      </w:r>
                      <w:r>
                        <w:t>under caution</w:t>
                      </w:r>
                    </w:p>
                  </w:txbxContent>
                </v:textbox>
              </v:shape>
            </w:pict>
          </mc:Fallback>
        </mc:AlternateContent>
      </w:r>
      <w:r>
        <w:rPr>
          <w:rFonts w:cs="Arial"/>
          <w:noProof/>
        </w:rPr>
        <mc:AlternateContent>
          <mc:Choice Requires="wps">
            <w:drawing>
              <wp:anchor distT="0" distB="0" distL="114300" distR="114300" simplePos="0" relativeHeight="251696128" behindDoc="0" locked="0" layoutInCell="1" allowOverlap="1" wp14:anchorId="2F592584" wp14:editId="4D1B0BDD">
                <wp:simplePos x="0" y="0"/>
                <wp:positionH relativeFrom="column">
                  <wp:posOffset>7187565</wp:posOffset>
                </wp:positionH>
                <wp:positionV relativeFrom="paragraph">
                  <wp:posOffset>6153150</wp:posOffset>
                </wp:positionV>
                <wp:extent cx="2461260" cy="0"/>
                <wp:effectExtent l="0" t="0" r="0" b="0"/>
                <wp:wrapNone/>
                <wp:docPr id="205" name="Straight Connector 205"/>
                <wp:cNvGraphicFramePr/>
                <a:graphic xmlns:a="http://schemas.openxmlformats.org/drawingml/2006/main">
                  <a:graphicData uri="http://schemas.microsoft.com/office/word/2010/wordprocessingShape">
                    <wps:wsp>
                      <wps:cNvCnPr/>
                      <wps:spPr>
                        <a:xfrm>
                          <a:off x="0" y="0"/>
                          <a:ext cx="246126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29A1DC4" id="Straight Connector 205" o:spid="_x0000_s1026" style="position:absolute;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65.95pt,484.5pt" to="759.75pt,4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" strokecolor="#4579b8 [3044]"/>
            </w:pict>
          </mc:Fallback>
        </mc:AlternateContent>
      </w:r>
      <w:r>
        <w:rPr>
          <w:rFonts w:cs="Arial"/>
          <w:noProof/>
        </w:rPr>
        <mc:AlternateContent>
          <mc:Choice Requires="wps">
            <w:drawing>
              <wp:anchor distT="0" distB="0" distL="114300" distR="114300" simplePos="0" relativeHeight="251698176" behindDoc="0" locked="0" layoutInCell="1" allowOverlap="1" wp14:anchorId="66C1E156" wp14:editId="36EE9E1F">
                <wp:simplePos x="0" y="0"/>
                <wp:positionH relativeFrom="page">
                  <wp:posOffset>8848725</wp:posOffset>
                </wp:positionH>
                <wp:positionV relativeFrom="paragraph">
                  <wp:posOffset>34290</wp:posOffset>
                </wp:positionV>
                <wp:extent cx="1714500" cy="472440"/>
                <wp:effectExtent l="38100" t="0" r="19050" b="99060"/>
                <wp:wrapNone/>
                <wp:docPr id="208" name="Elbow Connector 208"/>
                <wp:cNvGraphicFramePr/>
                <a:graphic xmlns:a="http://schemas.openxmlformats.org/drawingml/2006/main">
                  <a:graphicData uri="http://schemas.microsoft.com/office/word/2010/wordprocessingShape">
                    <wps:wsp>
                      <wps:cNvCnPr/>
                      <wps:spPr>
                        <a:xfrm flipH="1">
                          <a:off x="0" y="0"/>
                          <a:ext cx="1714500" cy="472440"/>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B06425D" id="Elbow Connector 208" o:spid="_x0000_s1026" type="#_x0000_t34" style="position:absolute;margin-left:696.75pt;margin-top:2.7pt;width:135pt;height:37.2pt;flip:x;z-index:2516981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" strokecolor="#4579b8 [3044]">
                <v:stroke endarrow="block"/>
                <w10:wrap anchorx="page"/>
              </v:shape>
            </w:pict>
          </mc:Fallback>
        </mc:AlternateContent>
      </w:r>
      <w:r>
        <w:rPr>
          <w:rFonts w:cs="Arial"/>
          <w:noProof/>
        </w:rPr>
        <mc:AlternateContent>
          <mc:Choice Requires="wps">
            <w:drawing>
              <wp:anchor distT="0" distB="0" distL="114300" distR="114300" simplePos="0" relativeHeight="251700224" behindDoc="0" locked="0" layoutInCell="1" allowOverlap="1" wp14:anchorId="7B34EB17" wp14:editId="382BDDC6">
                <wp:simplePos x="0" y="0"/>
                <wp:positionH relativeFrom="column">
                  <wp:posOffset>5031105</wp:posOffset>
                </wp:positionH>
                <wp:positionV relativeFrom="paragraph">
                  <wp:posOffset>710565</wp:posOffset>
                </wp:positionV>
                <wp:extent cx="683895" cy="0"/>
                <wp:effectExtent l="0" t="76200" r="20955" b="95250"/>
                <wp:wrapNone/>
                <wp:docPr id="36" name="Straight Arrow Connector 36"/>
                <wp:cNvGraphicFramePr/>
                <a:graphic xmlns:a="http://schemas.openxmlformats.org/drawingml/2006/main">
                  <a:graphicData uri="http://schemas.microsoft.com/office/word/2010/wordprocessingShape">
                    <wps:wsp>
                      <wps:cNvCnPr/>
                      <wps:spPr>
                        <a:xfrm>
                          <a:off x="0" y="0"/>
                          <a:ext cx="683895"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4F06EED" id="Straight Arrow Connector 36" o:spid="_x0000_s1026" type="#_x0000_t32" style="position:absolute;margin-left:396.15pt;margin-top:55.95pt;width:53.85pt;height:0;z-index:2517002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" strokecolor="#4579b8 [3044]">
                <v:stroke endarrow="block"/>
              </v:shape>
            </w:pict>
          </mc:Fallback>
        </mc:AlternateContent>
      </w:r>
      <w:r>
        <w:rPr>
          <w:rFonts w:cs="Arial"/>
          <w:noProof/>
        </w:rPr>
        <mc:AlternateContent>
          <mc:Choice Requires="wps">
            <w:drawing>
              <wp:anchor distT="0" distB="0" distL="114300" distR="114300" simplePos="0" relativeHeight="251675648" behindDoc="0" locked="0" layoutInCell="1" allowOverlap="1" wp14:anchorId="05E7B7B2" wp14:editId="257ED513">
                <wp:simplePos x="0" y="0"/>
                <wp:positionH relativeFrom="column">
                  <wp:posOffset>3248025</wp:posOffset>
                </wp:positionH>
                <wp:positionV relativeFrom="paragraph">
                  <wp:posOffset>472440</wp:posOffset>
                </wp:positionV>
                <wp:extent cx="1783080" cy="419100"/>
                <wp:effectExtent l="0" t="0" r="26670" b="19050"/>
                <wp:wrapNone/>
                <wp:docPr id="29" name="Text Box 29"/>
                <wp:cNvGraphicFramePr/>
                <a:graphic xmlns:a="http://schemas.openxmlformats.org/drawingml/2006/main">
                  <a:graphicData uri="http://schemas.microsoft.com/office/word/2010/wordprocessingShape">
                    <wps:wsp>
                      <wps:cNvSpPr txBox="1"/>
                      <wps:spPr>
                        <a:xfrm>
                          <a:off x="0" y="0"/>
                          <a:ext cx="1783080" cy="419100"/>
                        </a:xfrm>
                        <a:prstGeom prst="rect">
                          <a:avLst/>
                        </a:prstGeom>
                        <a:solidFill>
                          <a:schemeClr val="lt1"/>
                        </a:solidFill>
                        <a:ln w="6350">
                          <a:solidFill>
                            <a:prstClr val="black"/>
                          </a:solidFill>
                        </a:ln>
                      </wps:spPr>
                      <wps:txbx>
                        <w:txbxContent>
                          <w:p w14:paraId="523344F7" w14:textId="77777777" w:rsidR="00D25FB1" w:rsidRPr="009115DA" w:rsidRDefault="00D25FB1" w:rsidP="00D25FB1">
                            <w:pPr>
                              <w:rPr>
                                <w:rFonts w:cs="Arial"/>
                                <w:sz w:val="20"/>
                                <w:szCs w:val="20"/>
                              </w:rPr>
                            </w:pPr>
                            <w:r w:rsidRPr="009115DA">
                              <w:rPr>
                                <w:rFonts w:cs="Arial"/>
                                <w:sz w:val="20"/>
                                <w:szCs w:val="20"/>
                              </w:rPr>
                              <w:t>CP/Safeguarding threshold not met – internal process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5E7B7B2" id="Text Box 29" o:spid="_x0000_s1053" type="#_x0000_t202" style="position:absolute;margin-left:255.75pt;margin-top:37.2pt;width:140.4pt;height:33pt;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" fillcolor="white [3201]" strokeweight=".5pt">
                <v:textbox>
                  <w:txbxContent>
                    <w:p w14:paraId="523344F7" w14:textId="77777777" w:rsidR="00D25FB1" w:rsidRPr="009115DA" w:rsidRDefault="00D25FB1" w:rsidP="00D25FB1">
                      <w:pPr>
                        <w:rPr>
                          <w:rFonts w:cs="Arial"/>
                          <w:sz w:val="20"/>
                          <w:szCs w:val="20"/>
                        </w:rPr>
                      </w:pPr>
                      <w:r w:rsidRPr="009115DA">
                        <w:rPr>
                          <w:rFonts w:cs="Arial"/>
                          <w:sz w:val="20"/>
                          <w:szCs w:val="20"/>
                        </w:rPr>
                        <w:t>CP/Safeguarding threshold not met – internal process</w:t>
                      </w:r>
                    </w:p>
                  </w:txbxContent>
                </v:textbox>
              </v:shape>
            </w:pict>
          </mc:Fallback>
        </mc:AlternateContent>
      </w:r>
      <w:r>
        <w:rPr>
          <w:rFonts w:cs="Arial"/>
          <w:noProof/>
        </w:rPr>
        <mc:AlternateContent>
          <mc:Choice Requires="wps">
            <w:drawing>
              <wp:anchor distT="0" distB="0" distL="114300" distR="114300" simplePos="0" relativeHeight="251691008" behindDoc="0" locked="0" layoutInCell="1" allowOverlap="1" wp14:anchorId="0DC0F03B" wp14:editId="3DCCAEFF">
                <wp:simplePos x="0" y="0"/>
                <wp:positionH relativeFrom="column">
                  <wp:posOffset>3779520</wp:posOffset>
                </wp:positionH>
                <wp:positionV relativeFrom="paragraph">
                  <wp:posOffset>5875020</wp:posOffset>
                </wp:positionV>
                <wp:extent cx="3406140" cy="342900"/>
                <wp:effectExtent l="0" t="0" r="22860" b="19050"/>
                <wp:wrapNone/>
                <wp:docPr id="31" name="Text Box 31"/>
                <wp:cNvGraphicFramePr/>
                <a:graphic xmlns:a="http://schemas.openxmlformats.org/drawingml/2006/main">
                  <a:graphicData uri="http://schemas.microsoft.com/office/word/2010/wordprocessingShape">
                    <wps:wsp>
                      <wps:cNvSpPr txBox="1"/>
                      <wps:spPr>
                        <a:xfrm>
                          <a:off x="0" y="0"/>
                          <a:ext cx="3406140" cy="342900"/>
                        </a:xfrm>
                        <a:prstGeom prst="rect">
                          <a:avLst/>
                        </a:prstGeom>
                        <a:solidFill>
                          <a:schemeClr val="lt1"/>
                        </a:solidFill>
                        <a:ln w="6350">
                          <a:solidFill>
                            <a:prstClr val="black"/>
                          </a:solidFill>
                        </a:ln>
                      </wps:spPr>
                      <wps:txbx>
                        <w:txbxContent>
                          <w:p w14:paraId="0368555E" w14:textId="77777777" w:rsidR="00D25FB1" w:rsidRPr="00EE0864" w:rsidRDefault="00D25FB1" w:rsidP="00D25FB1">
                            <w:pPr>
                              <w:rPr>
                                <w:rFonts w:cs="Arial"/>
                                <w:sz w:val="20"/>
                                <w:szCs w:val="20"/>
                              </w:rPr>
                            </w:pPr>
                            <w:r w:rsidRPr="00EE0864">
                              <w:rPr>
                                <w:rFonts w:cs="Arial"/>
                                <w:sz w:val="20"/>
                                <w:szCs w:val="20"/>
                              </w:rPr>
                              <w:t>Refer back to Internal/School process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DC0F03B" id="Text Box 31" o:spid="_x0000_s1054" type="#_x0000_t202" style="position:absolute;margin-left:297.6pt;margin-top:462.6pt;width:268.2pt;height:27pt;z-index:2516910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" fillcolor="white [3201]" strokeweight=".5pt">
                <v:textbox>
                  <w:txbxContent>
                    <w:p w14:paraId="0368555E" w14:textId="77777777" w:rsidR="00D25FB1" w:rsidRPr="00EE0864" w:rsidRDefault="00D25FB1" w:rsidP="00D25FB1">
                      <w:pPr>
                        <w:rPr>
                          <w:rFonts w:cs="Arial"/>
                          <w:sz w:val="20"/>
                          <w:szCs w:val="20"/>
                        </w:rPr>
                      </w:pPr>
                      <w:r w:rsidRPr="00EE0864">
                        <w:rPr>
                          <w:rFonts w:cs="Arial"/>
                          <w:sz w:val="20"/>
                          <w:szCs w:val="20"/>
                        </w:rPr>
                        <w:t>Refer back to Internal/School process</w:t>
                      </w:r>
                    </w:p>
                  </w:txbxContent>
                </v:textbox>
              </v:shape>
            </w:pict>
          </mc:Fallback>
        </mc:AlternateContent>
      </w:r>
      <w:r>
        <w:rPr>
          <w:rFonts w:cs="Arial"/>
          <w:noProof/>
        </w:rPr>
        <mc:AlternateContent>
          <mc:Choice Requires="wps">
            <w:drawing>
              <wp:anchor distT="0" distB="0" distL="114300" distR="114300" simplePos="0" relativeHeight="251676672" behindDoc="0" locked="0" layoutInCell="1" allowOverlap="1" wp14:anchorId="706242E0" wp14:editId="04AC8E34">
                <wp:simplePos x="0" y="0"/>
                <wp:positionH relativeFrom="column">
                  <wp:posOffset>5707380</wp:posOffset>
                </wp:positionH>
                <wp:positionV relativeFrom="paragraph">
                  <wp:posOffset>487680</wp:posOffset>
                </wp:positionV>
                <wp:extent cx="2232660" cy="335280"/>
                <wp:effectExtent l="0" t="0" r="15240" b="26670"/>
                <wp:wrapNone/>
                <wp:docPr id="228" name="Text Box 228"/>
                <wp:cNvGraphicFramePr/>
                <a:graphic xmlns:a="http://schemas.openxmlformats.org/drawingml/2006/main">
                  <a:graphicData uri="http://schemas.microsoft.com/office/word/2010/wordprocessingShape">
                    <wps:wsp>
                      <wps:cNvSpPr txBox="1"/>
                      <wps:spPr>
                        <a:xfrm>
                          <a:off x="0" y="0"/>
                          <a:ext cx="2232660" cy="335280"/>
                        </a:xfrm>
                        <a:prstGeom prst="rect">
                          <a:avLst/>
                        </a:prstGeom>
                        <a:solidFill>
                          <a:schemeClr val="lt1"/>
                        </a:solidFill>
                        <a:ln w="6350">
                          <a:solidFill>
                            <a:prstClr val="black"/>
                          </a:solidFill>
                        </a:ln>
                      </wps:spPr>
                      <wps:txbx>
                        <w:txbxContent>
                          <w:p w14:paraId="0EA633AD" w14:textId="77777777" w:rsidR="00D25FB1" w:rsidRPr="00EE0864" w:rsidRDefault="00D25FB1" w:rsidP="00D25FB1">
                            <w:pPr>
                              <w:rPr>
                                <w:rFonts w:cs="Arial"/>
                                <w:b/>
                                <w:sz w:val="20"/>
                                <w:szCs w:val="20"/>
                              </w:rPr>
                            </w:pPr>
                            <w:r w:rsidRPr="00EE0864">
                              <w:rPr>
                                <w:rFonts w:cs="Arial"/>
                                <w:b/>
                                <w:sz w:val="20"/>
                                <w:szCs w:val="20"/>
                              </w:rPr>
                              <w:t>Internal/</w:t>
                            </w:r>
                            <w:proofErr w:type="gramStart"/>
                            <w:r w:rsidRPr="00EE0864">
                              <w:rPr>
                                <w:rFonts w:cs="Arial"/>
                                <w:b/>
                                <w:sz w:val="20"/>
                                <w:szCs w:val="20"/>
                              </w:rPr>
                              <w:t>school based</w:t>
                            </w:r>
                            <w:proofErr w:type="gramEnd"/>
                            <w:r w:rsidRPr="00EE0864">
                              <w:rPr>
                                <w:rFonts w:cs="Arial"/>
                                <w:b/>
                                <w:sz w:val="20"/>
                                <w:szCs w:val="20"/>
                              </w:rPr>
                              <w:t xml:space="preserve"> response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06242E0" id="Text Box 228" o:spid="_x0000_s1055" type="#_x0000_t202" style="position:absolute;margin-left:449.4pt;margin-top:38.4pt;width:175.8pt;height:26.4pt;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" fillcolor="white [3201]" strokeweight=".5pt">
                <v:textbox>
                  <w:txbxContent>
                    <w:p w14:paraId="0EA633AD" w14:textId="77777777" w:rsidR="00D25FB1" w:rsidRPr="00EE0864" w:rsidRDefault="00D25FB1" w:rsidP="00D25FB1">
                      <w:pPr>
                        <w:rPr>
                          <w:rFonts w:cs="Arial"/>
                          <w:b/>
                          <w:sz w:val="20"/>
                          <w:szCs w:val="20"/>
                        </w:rPr>
                      </w:pPr>
                      <w:r w:rsidRPr="00EE0864">
                        <w:rPr>
                          <w:rFonts w:cs="Arial"/>
                          <w:b/>
                          <w:sz w:val="20"/>
                          <w:szCs w:val="20"/>
                        </w:rPr>
                        <w:t>Internal/</w:t>
                      </w:r>
                      <w:proofErr w:type="gramStart"/>
                      <w:r w:rsidRPr="00EE0864">
                        <w:rPr>
                          <w:rFonts w:cs="Arial"/>
                          <w:b/>
                          <w:sz w:val="20"/>
                          <w:szCs w:val="20"/>
                        </w:rPr>
                        <w:t>school based</w:t>
                      </w:r>
                      <w:proofErr w:type="gramEnd"/>
                      <w:r w:rsidRPr="00EE0864">
                        <w:rPr>
                          <w:rFonts w:cs="Arial"/>
                          <w:b/>
                          <w:sz w:val="20"/>
                          <w:szCs w:val="20"/>
                        </w:rPr>
                        <w:t xml:space="preserve"> response</w:t>
                      </w:r>
                    </w:p>
                  </w:txbxContent>
                </v:textbox>
              </v:shape>
            </w:pict>
          </mc:Fallback>
        </mc:AlternateContent>
      </w:r>
    </w:p>
    <w:p w14:paraId="03808372" w14:textId="5561C6D0" w:rsidR="000E0424" w:rsidRDefault="000E0424" w:rsidP="00FC5D4E">
      <w:pPr>
        <w:pStyle w:val="NumberedParagraphs"/>
        <w:numPr>
          <w:ilvl w:val="0"/>
          <w:numId w:val="0"/>
        </w:numPr>
        <w:spacing w:before="0" w:after="0" w:line="240" w:lineRule="auto"/>
        <w:rPr>
          <w:rFonts w:ascii="Calibri" w:hAnsi="Calibri"/>
          <w:b/>
          <w:sz w:val="24"/>
        </w:rPr>
      </w:pPr>
    </w:p>
    <w:p w14:paraId="2314FC65" w14:textId="77777777" w:rsidR="000E0424" w:rsidRPr="00D43BDF" w:rsidRDefault="000E0424" w:rsidP="00FC5D4E">
      <w:pPr>
        <w:pStyle w:val="NumberedParagraphs"/>
        <w:numPr>
          <w:ilvl w:val="0"/>
          <w:numId w:val="0"/>
        </w:numPr>
        <w:spacing w:before="0" w:after="0" w:line="240" w:lineRule="auto"/>
        <w:rPr>
          <w:rFonts w:ascii="Calibri" w:hAnsi="Calibri"/>
          <w:b/>
          <w:sz w:val="24"/>
        </w:rPr>
      </w:pPr>
    </w:p>
    <w:p w14:paraId="2C9E4D2D" w14:textId="7A99329E" w:rsidR="00FC5D4E" w:rsidRPr="00D43BDF" w:rsidRDefault="00AD570B" w:rsidP="00FC5D4E">
      <w:pPr>
        <w:pStyle w:val="NumberedParagraphs"/>
        <w:numPr>
          <w:ilvl w:val="0"/>
          <w:numId w:val="0"/>
        </w:numPr>
        <w:spacing w:before="0" w:after="0" w:line="240" w:lineRule="auto"/>
        <w:rPr>
          <w:rFonts w:ascii="Calibri" w:hAnsi="Calibri"/>
          <w:b/>
          <w:sz w:val="24"/>
        </w:rPr>
      </w:pPr>
      <w:r>
        <w:rPr>
          <w:rFonts w:cs="Arial"/>
          <w:noProof/>
        </w:rPr>
        <mc:AlternateContent>
          <mc:Choice Requires="wps">
            <w:drawing>
              <wp:anchor distT="0" distB="0" distL="114300" distR="114300" simplePos="0" relativeHeight="251680768" behindDoc="0" locked="0" layoutInCell="1" allowOverlap="1" wp14:anchorId="6AD81A0F" wp14:editId="33402A58">
                <wp:simplePos x="0" y="0"/>
                <wp:positionH relativeFrom="column">
                  <wp:posOffset>8451850</wp:posOffset>
                </wp:positionH>
                <wp:positionV relativeFrom="paragraph">
                  <wp:posOffset>31115</wp:posOffset>
                </wp:positionV>
                <wp:extent cx="1028700" cy="654050"/>
                <wp:effectExtent l="0" t="0" r="19050" b="12700"/>
                <wp:wrapNone/>
                <wp:docPr id="229" name="Text Box 229"/>
                <wp:cNvGraphicFramePr/>
                <a:graphic xmlns:a="http://schemas.openxmlformats.org/drawingml/2006/main">
                  <a:graphicData uri="http://schemas.microsoft.com/office/word/2010/wordprocessingShape">
                    <wps:wsp>
                      <wps:cNvSpPr txBox="1"/>
                      <wps:spPr>
                        <a:xfrm>
                          <a:off x="0" y="0"/>
                          <a:ext cx="1028700" cy="654050"/>
                        </a:xfrm>
                        <a:prstGeom prst="rect">
                          <a:avLst/>
                        </a:prstGeom>
                        <a:solidFill>
                          <a:schemeClr val="lt1"/>
                        </a:solidFill>
                        <a:ln w="6350">
                          <a:solidFill>
                            <a:prstClr val="black"/>
                          </a:solidFill>
                        </a:ln>
                      </wps:spPr>
                      <wps:txbx>
                        <w:txbxContent>
                          <w:p w14:paraId="76AFD9AE" w14:textId="77777777" w:rsidR="00D25FB1" w:rsidRPr="001F1564" w:rsidRDefault="00D25FB1" w:rsidP="00D25FB1">
                            <w:pPr>
                              <w:rPr>
                                <w:b/>
                              </w:rPr>
                            </w:pPr>
                            <w:r w:rsidRPr="001F1564">
                              <w:rPr>
                                <w:b/>
                              </w:rPr>
                              <w:t>NFA</w:t>
                            </w:r>
                            <w:r>
                              <w:rPr>
                                <w:b/>
                              </w:rPr>
                              <w:t xml:space="preserve"> </w:t>
                            </w:r>
                            <w:r w:rsidRPr="00CB5DC7">
                              <w:t>support for staff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AD81A0F" id="Text Box 229" o:spid="_x0000_s1056" type="#_x0000_t202" style="position:absolute;margin-left:665.5pt;margin-top:2.45pt;width:81pt;height:51.5pt;z-index:2516807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" fillcolor="white [3201]" strokeweight=".5pt">
                <v:textbox>
                  <w:txbxContent>
                    <w:p w14:paraId="76AFD9AE" w14:textId="77777777" w:rsidR="00D25FB1" w:rsidRPr="001F1564" w:rsidRDefault="00D25FB1" w:rsidP="00D25FB1">
                      <w:pPr>
                        <w:rPr>
                          <w:b/>
                        </w:rPr>
                      </w:pPr>
                      <w:r w:rsidRPr="001F1564">
                        <w:rPr>
                          <w:b/>
                        </w:rPr>
                        <w:t>NFA</w:t>
                      </w:r>
                      <w:r>
                        <w:rPr>
                          <w:b/>
                        </w:rPr>
                        <w:t xml:space="preserve"> </w:t>
                      </w:r>
                      <w:r w:rsidRPr="00CB5DC7">
                        <w:t>support for staff</w:t>
                      </w:r>
                    </w:p>
                  </w:txbxContent>
                </v:textbox>
              </v:shape>
            </w:pict>
          </mc:Fallback>
        </mc:AlternateContent>
      </w:r>
    </w:p>
    <w:p w14:paraId="2C9E4D2E" w14:textId="79915C84" w:rsidR="00FC5D4E" w:rsidRPr="00D43BDF" w:rsidRDefault="009021CB" w:rsidP="00FC5D4E">
      <w:pPr>
        <w:pStyle w:val="NumberedParagraphs"/>
        <w:numPr>
          <w:ilvl w:val="0"/>
          <w:numId w:val="0"/>
        </w:numPr>
        <w:spacing w:before="0" w:after="0" w:line="240" w:lineRule="auto"/>
        <w:rPr>
          <w:rFonts w:ascii="Calibri" w:hAnsi="Calibri"/>
          <w:b/>
          <w:sz w:val="24"/>
        </w:rPr>
      </w:pPr>
      <w:r>
        <w:rPr>
          <w:rFonts w:cs="Arial"/>
          <w:noProof/>
        </w:rPr>
        <mc:AlternateContent>
          <mc:Choice Requires="wps">
            <w:drawing>
              <wp:anchor distT="0" distB="0" distL="114300" distR="114300" simplePos="0" relativeHeight="251725824" behindDoc="0" locked="0" layoutInCell="1" allowOverlap="1" wp14:anchorId="158D633B" wp14:editId="04453258">
                <wp:simplePos x="0" y="0"/>
                <wp:positionH relativeFrom="column">
                  <wp:posOffset>1864165</wp:posOffset>
                </wp:positionH>
                <wp:positionV relativeFrom="paragraph">
                  <wp:posOffset>147484</wp:posOffset>
                </wp:positionV>
                <wp:extent cx="0" cy="333375"/>
                <wp:effectExtent l="0" t="0" r="38100" b="9525"/>
                <wp:wrapNone/>
                <wp:docPr id="227" name="Straight Connector 227"/>
                <wp:cNvGraphicFramePr/>
                <a:graphic xmlns:a="http://schemas.openxmlformats.org/drawingml/2006/main">
                  <a:graphicData uri="http://schemas.microsoft.com/office/word/2010/wordprocessingShape">
                    <wps:wsp>
                      <wps:cNvCnPr/>
                      <wps:spPr>
                        <a:xfrm flipH="1" flipV="1">
                          <a:off x="0" y="0"/>
                          <a:ext cx="0" cy="3333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56F3817" id="Straight Connector 227" o:spid="_x0000_s1026" style="position:absolute;flip:x y;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6.8pt,11.6pt" to="146.8pt,3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" strokecolor="#4579b8 [3044]"/>
            </w:pict>
          </mc:Fallback>
        </mc:AlternateContent>
      </w:r>
    </w:p>
    <w:p w14:paraId="2C9E4D2F" w14:textId="5DC72AC4" w:rsidR="00FC5D4E" w:rsidRPr="00D43BDF" w:rsidRDefault="00C64FC7" w:rsidP="00FC5D4E">
      <w:pPr>
        <w:pStyle w:val="NumberedParagraphs"/>
        <w:numPr>
          <w:ilvl w:val="0"/>
          <w:numId w:val="0"/>
        </w:numPr>
        <w:spacing w:before="0" w:after="0" w:line="240" w:lineRule="auto"/>
        <w:rPr>
          <w:rFonts w:ascii="Calibri" w:hAnsi="Calibri"/>
          <w:b/>
          <w:sz w:val="24"/>
        </w:rPr>
      </w:pPr>
      <w:r>
        <w:rPr>
          <w:rFonts w:cs="Arial"/>
          <w:noProof/>
        </w:rPr>
        <mc:AlternateContent>
          <mc:Choice Requires="wps">
            <w:drawing>
              <wp:anchor distT="0" distB="0" distL="114300" distR="114300" simplePos="0" relativeHeight="251674624" behindDoc="0" locked="0" layoutInCell="1" allowOverlap="1" wp14:anchorId="4798F4CF" wp14:editId="2CEA0514">
                <wp:simplePos x="0" y="0"/>
                <wp:positionH relativeFrom="column">
                  <wp:posOffset>-841972</wp:posOffset>
                </wp:positionH>
                <wp:positionV relativeFrom="paragraph">
                  <wp:posOffset>140599</wp:posOffset>
                </wp:positionV>
                <wp:extent cx="2344847" cy="697117"/>
                <wp:effectExtent l="0" t="0" r="17780" b="27305"/>
                <wp:wrapNone/>
                <wp:docPr id="27" name="Text Box 27"/>
                <wp:cNvGraphicFramePr/>
                <a:graphic xmlns:a="http://schemas.openxmlformats.org/drawingml/2006/main">
                  <a:graphicData uri="http://schemas.microsoft.com/office/word/2010/wordprocessingShape">
                    <wps:wsp>
                      <wps:cNvSpPr txBox="1"/>
                      <wps:spPr>
                        <a:xfrm>
                          <a:off x="0" y="0"/>
                          <a:ext cx="2344847" cy="697117"/>
                        </a:xfrm>
                        <a:prstGeom prst="rect">
                          <a:avLst/>
                        </a:prstGeom>
                        <a:solidFill>
                          <a:schemeClr val="lt1"/>
                        </a:solidFill>
                        <a:ln w="6350">
                          <a:solidFill>
                            <a:prstClr val="black"/>
                          </a:solidFill>
                        </a:ln>
                      </wps:spPr>
                      <wps:txbx>
                        <w:txbxContent>
                          <w:p w14:paraId="11331269" w14:textId="3B55100B" w:rsidR="00D25FB1" w:rsidRPr="009115DA" w:rsidRDefault="00D25FB1" w:rsidP="00D25FB1">
                            <w:pPr>
                              <w:rPr>
                                <w:rFonts w:cs="Arial"/>
                                <w:sz w:val="20"/>
                                <w:szCs w:val="20"/>
                              </w:rPr>
                            </w:pPr>
                            <w:r w:rsidRPr="009115DA">
                              <w:rPr>
                                <w:rFonts w:cs="Arial"/>
                                <w:sz w:val="20"/>
                                <w:szCs w:val="20"/>
                              </w:rPr>
                              <w:t xml:space="preserve">Safeguarding threshold met – refer to </w:t>
                            </w:r>
                            <w:r w:rsidR="00C64FC7">
                              <w:rPr>
                                <w:rFonts w:cs="Arial"/>
                                <w:sz w:val="20"/>
                                <w:szCs w:val="20"/>
                              </w:rPr>
                              <w:t>PCM</w:t>
                            </w:r>
                            <w:r w:rsidR="00C64FC7" w:rsidRPr="009115DA">
                              <w:rPr>
                                <w:rFonts w:cs="Arial"/>
                                <w:sz w:val="20"/>
                                <w:szCs w:val="20"/>
                              </w:rPr>
                              <w:t xml:space="preserve"> </w:t>
                            </w:r>
                            <w:r w:rsidRPr="009115DA">
                              <w:rPr>
                                <w:rFonts w:cs="Arial"/>
                                <w:sz w:val="20"/>
                                <w:szCs w:val="20"/>
                              </w:rPr>
                              <w:t>&amp; contact HR for initial risk assessment</w:t>
                            </w:r>
                            <w:r w:rsidR="00C64FC7">
                              <w:rPr>
                                <w:rFonts w:cs="Arial"/>
                                <w:sz w:val="20"/>
                                <w:szCs w:val="20"/>
                              </w:rPr>
                              <w:t>. I</w:t>
                            </w:r>
                            <w:r w:rsidR="009021CB">
                              <w:rPr>
                                <w:rFonts w:cs="Arial"/>
                                <w:sz w:val="20"/>
                                <w:szCs w:val="20"/>
                              </w:rPr>
                              <w:t>f suspension is required, i</w:t>
                            </w:r>
                            <w:r w:rsidR="00C64FC7">
                              <w:rPr>
                                <w:rFonts w:cs="Arial"/>
                                <w:sz w:val="20"/>
                                <w:szCs w:val="20"/>
                              </w:rPr>
                              <w:t>nform HOS and Director.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98F4CF" id="Text Box 27" o:spid="_x0000_s1057" type="#_x0000_t202" style="position:absolute;margin-left:-66.3pt;margin-top:11.05pt;width:184.65pt;height:54.9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" fillcolor="white [3201]" strokeweight=".5pt">
                <v:textbox>
                  <w:txbxContent>
                    <w:p w14:paraId="11331269" w14:textId="3B55100B" w:rsidR="00D25FB1" w:rsidRPr="009115DA" w:rsidRDefault="00D25FB1" w:rsidP="00D25FB1">
                      <w:pPr>
                        <w:rPr>
                          <w:rFonts w:cs="Arial"/>
                          <w:sz w:val="20"/>
                          <w:szCs w:val="20"/>
                        </w:rPr>
                      </w:pPr>
                      <w:r w:rsidRPr="009115DA">
                        <w:rPr>
                          <w:rFonts w:cs="Arial"/>
                          <w:sz w:val="20"/>
                          <w:szCs w:val="20"/>
                        </w:rPr>
                        <w:t xml:space="preserve">Safeguarding threshold met – refer to </w:t>
                      </w:r>
                      <w:r w:rsidR="00C64FC7">
                        <w:rPr>
                          <w:rFonts w:cs="Arial"/>
                          <w:sz w:val="20"/>
                          <w:szCs w:val="20"/>
                        </w:rPr>
                        <w:t>PCM</w:t>
                      </w:r>
                      <w:r w:rsidR="00C64FC7" w:rsidRPr="009115DA">
                        <w:rPr>
                          <w:rFonts w:cs="Arial"/>
                          <w:sz w:val="20"/>
                          <w:szCs w:val="20"/>
                        </w:rPr>
                        <w:t xml:space="preserve"> </w:t>
                      </w:r>
                      <w:r w:rsidRPr="009115DA">
                        <w:rPr>
                          <w:rFonts w:cs="Arial"/>
                          <w:sz w:val="20"/>
                          <w:szCs w:val="20"/>
                        </w:rPr>
                        <w:t>&amp; contact HR for initial risk assessment</w:t>
                      </w:r>
                      <w:r w:rsidR="00C64FC7">
                        <w:rPr>
                          <w:rFonts w:cs="Arial"/>
                          <w:sz w:val="20"/>
                          <w:szCs w:val="20"/>
                        </w:rPr>
                        <w:t>. I</w:t>
                      </w:r>
                      <w:r w:rsidR="009021CB">
                        <w:rPr>
                          <w:rFonts w:cs="Arial"/>
                          <w:sz w:val="20"/>
                          <w:szCs w:val="20"/>
                        </w:rPr>
                        <w:t>f suspension is required, i</w:t>
                      </w:r>
                      <w:r w:rsidR="00C64FC7">
                        <w:rPr>
                          <w:rFonts w:cs="Arial"/>
                          <w:sz w:val="20"/>
                          <w:szCs w:val="20"/>
                        </w:rPr>
                        <w:t>nform HOS and Director.</w:t>
                      </w:r>
                    </w:p>
                  </w:txbxContent>
                </v:textbox>
              </v:shape>
            </w:pict>
          </mc:Fallback>
        </mc:AlternateContent>
      </w:r>
    </w:p>
    <w:p w14:paraId="2C9E4D30" w14:textId="5EC93B4A" w:rsidR="00FC5D4E" w:rsidRPr="00D43BDF" w:rsidRDefault="009021CB" w:rsidP="00FC5D4E">
      <w:pPr>
        <w:pStyle w:val="NumberedParagraphs"/>
        <w:numPr>
          <w:ilvl w:val="0"/>
          <w:numId w:val="0"/>
        </w:numPr>
        <w:spacing w:before="0" w:after="0" w:line="240" w:lineRule="auto"/>
        <w:rPr>
          <w:rFonts w:ascii="Calibri" w:hAnsi="Calibri"/>
          <w:b/>
          <w:sz w:val="24"/>
        </w:rPr>
      </w:pPr>
      <w:r>
        <w:rPr>
          <w:rFonts w:cs="Arial"/>
          <w:noProof/>
        </w:rPr>
        <mc:AlternateContent>
          <mc:Choice Requires="wps">
            <w:drawing>
              <wp:anchor distT="0" distB="0" distL="114300" distR="114300" simplePos="0" relativeHeight="251703296" behindDoc="0" locked="0" layoutInCell="1" allowOverlap="1" wp14:anchorId="53334FCD" wp14:editId="150CDC59">
                <wp:simplePos x="0" y="0"/>
                <wp:positionH relativeFrom="column">
                  <wp:posOffset>1500750</wp:posOffset>
                </wp:positionH>
                <wp:positionV relativeFrom="paragraph">
                  <wp:posOffset>94615</wp:posOffset>
                </wp:positionV>
                <wp:extent cx="342900" cy="0"/>
                <wp:effectExtent l="38100" t="76200" r="0" b="95250"/>
                <wp:wrapNone/>
                <wp:docPr id="45" name="Straight Arrow Connector 45"/>
                <wp:cNvGraphicFramePr/>
                <a:graphic xmlns:a="http://schemas.openxmlformats.org/drawingml/2006/main">
                  <a:graphicData uri="http://schemas.microsoft.com/office/word/2010/wordprocessingShape">
                    <wps:wsp>
                      <wps:cNvCnPr/>
                      <wps:spPr>
                        <a:xfrm flipH="1">
                          <a:off x="0" y="0"/>
                          <a:ext cx="34290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A1D4F36" id="Straight Arrow Connector 45" o:spid="_x0000_s1026" type="#_x0000_t32" style="position:absolute;margin-left:118.15pt;margin-top:7.45pt;width:27pt;height:0;flip:x;z-index:2517032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" strokecolor="#4579b8 [3044]">
                <v:stroke endarrow="block"/>
              </v:shape>
            </w:pict>
          </mc:Fallback>
        </mc:AlternateContent>
      </w:r>
    </w:p>
    <w:p w14:paraId="2C9E4D31" w14:textId="77777777" w:rsidR="00FC5D4E" w:rsidRPr="00D43BDF" w:rsidRDefault="00FC5D4E" w:rsidP="00FC5D4E">
      <w:pPr>
        <w:pStyle w:val="NumberedParagraphs"/>
        <w:numPr>
          <w:ilvl w:val="0"/>
          <w:numId w:val="0"/>
        </w:numPr>
        <w:spacing w:before="0" w:after="0" w:line="240" w:lineRule="auto"/>
        <w:rPr>
          <w:rFonts w:ascii="Calibri" w:hAnsi="Calibri"/>
          <w:b/>
          <w:sz w:val="24"/>
        </w:rPr>
      </w:pPr>
    </w:p>
    <w:p w14:paraId="2C9E4D32" w14:textId="7ED5A05D" w:rsidR="00FC5D4E" w:rsidRPr="00D43BDF" w:rsidRDefault="009021CB" w:rsidP="00FC5D4E">
      <w:pPr>
        <w:pStyle w:val="NumberedParagraphs"/>
        <w:numPr>
          <w:ilvl w:val="0"/>
          <w:numId w:val="0"/>
        </w:numPr>
        <w:spacing w:before="0" w:after="0" w:line="240" w:lineRule="auto"/>
        <w:rPr>
          <w:rFonts w:ascii="Calibri" w:hAnsi="Calibri"/>
          <w:b/>
          <w:sz w:val="24"/>
        </w:rPr>
      </w:pPr>
      <w:r>
        <w:rPr>
          <w:rFonts w:cs="Arial"/>
          <w:noProof/>
        </w:rPr>
        <mc:AlternateContent>
          <mc:Choice Requires="wps">
            <w:drawing>
              <wp:anchor distT="0" distB="0" distL="114300" distR="114300" simplePos="0" relativeHeight="251704320" behindDoc="0" locked="0" layoutInCell="1" allowOverlap="1" wp14:anchorId="6AF6DFA7" wp14:editId="32DDDD13">
                <wp:simplePos x="0" y="0"/>
                <wp:positionH relativeFrom="column">
                  <wp:posOffset>1339850</wp:posOffset>
                </wp:positionH>
                <wp:positionV relativeFrom="paragraph">
                  <wp:posOffset>108585</wp:posOffset>
                </wp:positionV>
                <wp:extent cx="361950" cy="0"/>
                <wp:effectExtent l="0" t="0" r="0" b="0"/>
                <wp:wrapNone/>
                <wp:docPr id="46" name="Straight Connector 46"/>
                <wp:cNvGraphicFramePr/>
                <a:graphic xmlns:a="http://schemas.openxmlformats.org/drawingml/2006/main">
                  <a:graphicData uri="http://schemas.microsoft.com/office/word/2010/wordprocessingShape">
                    <wps:wsp>
                      <wps:cNvCnPr/>
                      <wps:spPr>
                        <a:xfrm>
                          <a:off x="0" y="0"/>
                          <a:ext cx="3619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DEFEC74" id="Straight Connector 46" o:spid="_x0000_s1026" style="position:absolute;z-index:251704320;visibility:visible;mso-wrap-style:square;mso-wrap-distance-left:9pt;mso-wrap-distance-top:0;mso-wrap-distance-right:9pt;mso-wrap-distance-bottom:0;mso-position-horizontal:absolute;mso-position-horizontal-relative:text;mso-position-vertical:absolute;mso-position-vertical-relative:text" from="105.5pt,8.55pt" to="134pt,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" strokecolor="#4579b8 [3044]"/>
            </w:pict>
          </mc:Fallback>
        </mc:AlternateContent>
      </w:r>
      <w:r>
        <w:rPr>
          <w:rFonts w:cs="Arial"/>
          <w:noProof/>
        </w:rPr>
        <mc:AlternateContent>
          <mc:Choice Requires="wps">
            <w:drawing>
              <wp:anchor distT="0" distB="0" distL="114300" distR="114300" simplePos="0" relativeHeight="251705344" behindDoc="0" locked="0" layoutInCell="1" allowOverlap="1" wp14:anchorId="0C7689A0" wp14:editId="66A9BF2D">
                <wp:simplePos x="0" y="0"/>
                <wp:positionH relativeFrom="column">
                  <wp:posOffset>1765520</wp:posOffset>
                </wp:positionH>
                <wp:positionV relativeFrom="paragraph">
                  <wp:posOffset>126855</wp:posOffset>
                </wp:positionV>
                <wp:extent cx="0" cy="228600"/>
                <wp:effectExtent l="76200" t="0" r="57150" b="57150"/>
                <wp:wrapNone/>
                <wp:docPr id="47" name="Straight Arrow Connector 47"/>
                <wp:cNvGraphicFramePr/>
                <a:graphic xmlns:a="http://schemas.openxmlformats.org/drawingml/2006/main">
                  <a:graphicData uri="http://schemas.microsoft.com/office/word/2010/wordprocessingShape">
                    <wps:wsp>
                      <wps:cNvCnPr/>
                      <wps:spPr>
                        <a:xfrm>
                          <a:off x="0" y="0"/>
                          <a:ext cx="0" cy="2286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CDFFDE8" id="Straight Arrow Connector 47" o:spid="_x0000_s1026" type="#_x0000_t32" style="position:absolute;margin-left:139pt;margin-top:10pt;width:0;height:18pt;z-index:2517053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" strokecolor="#4579b8 [3044]">
                <v:stroke endarrow="block"/>
              </v:shape>
            </w:pict>
          </mc:Fallback>
        </mc:AlternateContent>
      </w:r>
    </w:p>
    <w:p w14:paraId="2C9E4D33" w14:textId="77777777" w:rsidR="00FC5D4E" w:rsidRPr="00D43BDF" w:rsidRDefault="00FC5D4E" w:rsidP="00FC5D4E">
      <w:pPr>
        <w:pStyle w:val="NumberedParagraphs"/>
        <w:numPr>
          <w:ilvl w:val="0"/>
          <w:numId w:val="0"/>
        </w:numPr>
        <w:spacing w:before="0" w:after="0" w:line="240" w:lineRule="auto"/>
        <w:rPr>
          <w:rFonts w:ascii="Calibri" w:hAnsi="Calibri"/>
          <w:b/>
          <w:sz w:val="24"/>
        </w:rPr>
      </w:pPr>
    </w:p>
    <w:p w14:paraId="2C9E4D34" w14:textId="77777777" w:rsidR="00FC5D4E" w:rsidRPr="00D43BDF" w:rsidRDefault="00FC5D4E" w:rsidP="00FC5D4E">
      <w:pPr>
        <w:pStyle w:val="NumberedParagraphs"/>
        <w:numPr>
          <w:ilvl w:val="0"/>
          <w:numId w:val="0"/>
        </w:numPr>
        <w:spacing w:before="0" w:after="0" w:line="240" w:lineRule="auto"/>
        <w:rPr>
          <w:rFonts w:ascii="Calibri" w:hAnsi="Calibri"/>
          <w:b/>
          <w:sz w:val="24"/>
        </w:rPr>
      </w:pPr>
    </w:p>
    <w:p w14:paraId="2C9E4D35" w14:textId="77777777" w:rsidR="00FC5D4E" w:rsidRPr="00D43BDF" w:rsidRDefault="00FC5D4E" w:rsidP="00FC5D4E">
      <w:pPr>
        <w:pStyle w:val="NumberedParagraphs"/>
        <w:numPr>
          <w:ilvl w:val="0"/>
          <w:numId w:val="0"/>
        </w:numPr>
        <w:spacing w:before="0" w:after="0" w:line="240" w:lineRule="auto"/>
        <w:rPr>
          <w:rFonts w:ascii="Calibri" w:hAnsi="Calibri"/>
          <w:b/>
          <w:sz w:val="24"/>
        </w:rPr>
      </w:pPr>
    </w:p>
    <w:p w14:paraId="2C9E4D36" w14:textId="77777777" w:rsidR="00FC5D4E" w:rsidRPr="00D43BDF" w:rsidRDefault="00FC5D4E" w:rsidP="00FC5D4E">
      <w:pPr>
        <w:pStyle w:val="NumberedParagraphs"/>
        <w:numPr>
          <w:ilvl w:val="0"/>
          <w:numId w:val="0"/>
        </w:numPr>
        <w:spacing w:before="0" w:after="0" w:line="240" w:lineRule="auto"/>
        <w:rPr>
          <w:rFonts w:ascii="Calibri" w:hAnsi="Calibri"/>
          <w:b/>
          <w:sz w:val="24"/>
        </w:rPr>
      </w:pPr>
    </w:p>
    <w:p w14:paraId="2C9E4D37" w14:textId="77777777" w:rsidR="00FC5D4E" w:rsidRPr="00D43BDF" w:rsidRDefault="00FC5D4E" w:rsidP="00FC5D4E">
      <w:pPr>
        <w:pStyle w:val="NumberedParagraphs"/>
        <w:numPr>
          <w:ilvl w:val="0"/>
          <w:numId w:val="0"/>
        </w:numPr>
        <w:spacing w:before="0" w:after="0" w:line="240" w:lineRule="auto"/>
        <w:rPr>
          <w:rFonts w:ascii="Calibri" w:hAnsi="Calibri"/>
          <w:b/>
          <w:sz w:val="24"/>
        </w:rPr>
      </w:pPr>
    </w:p>
    <w:p w14:paraId="2C9E4D38" w14:textId="77777777" w:rsidR="00FC5D4E" w:rsidRPr="00D43BDF" w:rsidRDefault="00FC5D4E" w:rsidP="00FC5D4E">
      <w:pPr>
        <w:pStyle w:val="NumberedParagraphs"/>
        <w:numPr>
          <w:ilvl w:val="0"/>
          <w:numId w:val="0"/>
        </w:numPr>
        <w:spacing w:before="0" w:after="0" w:line="240" w:lineRule="auto"/>
        <w:rPr>
          <w:rFonts w:ascii="Calibri" w:hAnsi="Calibri"/>
          <w:b/>
          <w:sz w:val="24"/>
        </w:rPr>
      </w:pPr>
    </w:p>
    <w:p w14:paraId="2C9E4D39" w14:textId="77777777" w:rsidR="00FC5D4E" w:rsidRPr="00D43BDF" w:rsidRDefault="00FC5D4E" w:rsidP="00FC5D4E">
      <w:pPr>
        <w:pStyle w:val="NumberedParagraphs"/>
        <w:numPr>
          <w:ilvl w:val="0"/>
          <w:numId w:val="0"/>
        </w:numPr>
        <w:spacing w:before="0" w:after="0" w:line="240" w:lineRule="auto"/>
        <w:rPr>
          <w:rFonts w:ascii="Calibri" w:hAnsi="Calibri"/>
          <w:b/>
          <w:sz w:val="24"/>
        </w:rPr>
      </w:pPr>
    </w:p>
    <w:p w14:paraId="2C9E4D3A" w14:textId="77777777" w:rsidR="00FC5D4E" w:rsidRPr="00D43BDF" w:rsidRDefault="00FC5D4E" w:rsidP="00FC5D4E">
      <w:pPr>
        <w:pStyle w:val="NumberedParagraphs"/>
        <w:numPr>
          <w:ilvl w:val="0"/>
          <w:numId w:val="0"/>
        </w:numPr>
        <w:spacing w:before="0" w:after="0" w:line="240" w:lineRule="auto"/>
        <w:rPr>
          <w:rFonts w:ascii="Calibri" w:hAnsi="Calibri"/>
          <w:b/>
          <w:sz w:val="24"/>
        </w:rPr>
      </w:pPr>
    </w:p>
    <w:p w14:paraId="2C9E4D3B" w14:textId="77777777" w:rsidR="00FC5D4E" w:rsidRPr="00D43BDF" w:rsidRDefault="00FC5D4E" w:rsidP="00FC5D4E">
      <w:pPr>
        <w:pStyle w:val="NumberedParagraphs"/>
        <w:numPr>
          <w:ilvl w:val="0"/>
          <w:numId w:val="0"/>
        </w:numPr>
        <w:spacing w:before="0" w:after="0" w:line="240" w:lineRule="auto"/>
        <w:rPr>
          <w:rFonts w:ascii="Calibri" w:hAnsi="Calibri"/>
          <w:b/>
          <w:sz w:val="24"/>
        </w:rPr>
      </w:pPr>
    </w:p>
    <w:p w14:paraId="2C9E4D3C" w14:textId="77777777" w:rsidR="00FC5D4E" w:rsidRPr="00D43BDF" w:rsidRDefault="00FC5D4E" w:rsidP="00FC5D4E">
      <w:pPr>
        <w:pStyle w:val="NumberedParagraphs"/>
        <w:numPr>
          <w:ilvl w:val="0"/>
          <w:numId w:val="0"/>
        </w:numPr>
        <w:spacing w:before="0" w:after="0" w:line="240" w:lineRule="auto"/>
        <w:rPr>
          <w:rFonts w:ascii="Calibri" w:hAnsi="Calibri"/>
          <w:b/>
          <w:sz w:val="24"/>
        </w:rPr>
      </w:pPr>
    </w:p>
    <w:p w14:paraId="2C9E4D3D" w14:textId="77777777" w:rsidR="00FC5D4E" w:rsidRPr="00D43BDF" w:rsidRDefault="00FC5D4E" w:rsidP="00FC5D4E">
      <w:pPr>
        <w:pStyle w:val="NumberedParagraphs"/>
        <w:numPr>
          <w:ilvl w:val="0"/>
          <w:numId w:val="0"/>
        </w:numPr>
        <w:spacing w:before="0" w:after="0" w:line="240" w:lineRule="auto"/>
        <w:rPr>
          <w:rFonts w:ascii="Calibri" w:hAnsi="Calibri"/>
          <w:b/>
          <w:sz w:val="24"/>
        </w:rPr>
      </w:pPr>
    </w:p>
    <w:p w14:paraId="2C9E4D3E" w14:textId="77777777" w:rsidR="00FC5D4E" w:rsidRPr="00D43BDF" w:rsidRDefault="00FC5D4E" w:rsidP="00FC5D4E">
      <w:pPr>
        <w:pStyle w:val="NumberedParagraphs"/>
        <w:numPr>
          <w:ilvl w:val="0"/>
          <w:numId w:val="0"/>
        </w:numPr>
        <w:spacing w:before="0" w:after="0" w:line="240" w:lineRule="auto"/>
        <w:rPr>
          <w:rFonts w:ascii="Calibri" w:hAnsi="Calibri"/>
          <w:b/>
          <w:sz w:val="24"/>
        </w:rPr>
      </w:pPr>
    </w:p>
    <w:p w14:paraId="2C9E4D3F" w14:textId="77777777" w:rsidR="00FC5D4E" w:rsidRDefault="00FC5D4E" w:rsidP="00FC5D4E">
      <w:pPr>
        <w:pStyle w:val="NumberedParagraphs"/>
        <w:numPr>
          <w:ilvl w:val="0"/>
          <w:numId w:val="0"/>
        </w:numPr>
        <w:spacing w:before="0" w:after="0" w:line="240" w:lineRule="auto"/>
        <w:rPr>
          <w:rFonts w:ascii="Calibri" w:hAnsi="Calibri"/>
          <w:b/>
          <w:sz w:val="24"/>
        </w:rPr>
      </w:pPr>
    </w:p>
    <w:p w14:paraId="2C9E4D40" w14:textId="77777777" w:rsidR="00FC5D4E" w:rsidRDefault="00FC5D4E" w:rsidP="00FC5D4E">
      <w:pPr>
        <w:pStyle w:val="NumberedParagraphs"/>
        <w:numPr>
          <w:ilvl w:val="0"/>
          <w:numId w:val="0"/>
        </w:numPr>
        <w:spacing w:before="0" w:after="0" w:line="240" w:lineRule="auto"/>
        <w:rPr>
          <w:rFonts w:ascii="Calibri" w:hAnsi="Calibri"/>
          <w:b/>
          <w:sz w:val="24"/>
        </w:rPr>
      </w:pPr>
    </w:p>
    <w:p w14:paraId="2C9E4D41" w14:textId="77777777" w:rsidR="00FC5D4E" w:rsidRDefault="00FC5D4E" w:rsidP="00FC5D4E">
      <w:pPr>
        <w:pStyle w:val="NumberedParagraphs"/>
        <w:numPr>
          <w:ilvl w:val="0"/>
          <w:numId w:val="0"/>
        </w:numPr>
        <w:spacing w:before="0" w:after="0" w:line="240" w:lineRule="auto"/>
        <w:rPr>
          <w:rFonts w:ascii="Calibri" w:hAnsi="Calibri"/>
          <w:b/>
          <w:sz w:val="24"/>
        </w:rPr>
      </w:pPr>
    </w:p>
    <w:p w14:paraId="2C9E4D42" w14:textId="77777777" w:rsidR="00FC5D4E" w:rsidRDefault="00FC5D4E" w:rsidP="00FC5D4E">
      <w:pPr>
        <w:pStyle w:val="NumberedParagraphs"/>
        <w:numPr>
          <w:ilvl w:val="0"/>
          <w:numId w:val="0"/>
        </w:numPr>
        <w:spacing w:before="0" w:after="0" w:line="240" w:lineRule="auto"/>
        <w:rPr>
          <w:rFonts w:ascii="Calibri" w:hAnsi="Calibri"/>
          <w:b/>
          <w:sz w:val="24"/>
        </w:rPr>
      </w:pPr>
    </w:p>
    <w:p w14:paraId="2C9E4D43" w14:textId="77777777" w:rsidR="00FC5D4E" w:rsidRDefault="00FC5D4E" w:rsidP="00FC5D4E">
      <w:pPr>
        <w:pStyle w:val="NumberedParagraphs"/>
        <w:numPr>
          <w:ilvl w:val="0"/>
          <w:numId w:val="0"/>
        </w:numPr>
        <w:spacing w:before="0" w:after="0" w:line="240" w:lineRule="auto"/>
        <w:rPr>
          <w:rFonts w:ascii="Calibri" w:hAnsi="Calibri"/>
          <w:b/>
          <w:sz w:val="24"/>
        </w:rPr>
      </w:pPr>
    </w:p>
    <w:p w14:paraId="2C9E4D44" w14:textId="77777777" w:rsidR="00FC5D4E" w:rsidRDefault="00FC5D4E" w:rsidP="00FC5D4E">
      <w:pPr>
        <w:pStyle w:val="NumberedParagraphs"/>
        <w:numPr>
          <w:ilvl w:val="0"/>
          <w:numId w:val="0"/>
        </w:numPr>
        <w:spacing w:before="0" w:after="0" w:line="240" w:lineRule="auto"/>
        <w:rPr>
          <w:rFonts w:ascii="Calibri" w:hAnsi="Calibri"/>
          <w:b/>
          <w:sz w:val="24"/>
        </w:rPr>
      </w:pPr>
    </w:p>
    <w:p w14:paraId="2C9E4D45" w14:textId="77777777" w:rsidR="00FC5D4E" w:rsidRDefault="00FC5D4E" w:rsidP="00FC5D4E">
      <w:pPr>
        <w:pStyle w:val="NumberedParagraphs"/>
        <w:numPr>
          <w:ilvl w:val="0"/>
          <w:numId w:val="0"/>
        </w:numPr>
        <w:spacing w:before="0" w:after="0" w:line="240" w:lineRule="auto"/>
        <w:rPr>
          <w:rFonts w:ascii="Calibri" w:hAnsi="Calibri"/>
          <w:b/>
          <w:sz w:val="24"/>
        </w:rPr>
      </w:pPr>
    </w:p>
    <w:p w14:paraId="0522E3EE" w14:textId="4197660D" w:rsidR="00D25FB1" w:rsidRDefault="00D25FB1" w:rsidP="00FC5D4E">
      <w:pPr>
        <w:pStyle w:val="NumberedParagraphs"/>
        <w:numPr>
          <w:ilvl w:val="0"/>
          <w:numId w:val="0"/>
        </w:numPr>
        <w:spacing w:before="0" w:after="0" w:line="240" w:lineRule="auto"/>
        <w:rPr>
          <w:rFonts w:ascii="Calibri" w:hAnsi="Calibri"/>
          <w:b/>
          <w:sz w:val="24"/>
        </w:rPr>
        <w:sectPr w:rsidR="00D25FB1" w:rsidSect="005D6B1A">
          <w:pgSz w:w="16838" w:h="11906" w:orient="landscape"/>
          <w:pgMar w:top="1440" w:right="1440" w:bottom="1440" w:left="1440" w:header="709" w:footer="709" w:gutter="0"/>
          <w:pgBorders w:offsetFrom="page">
            <w:top w:val="single" w:sz="48" w:space="24" w:color="0070C0"/>
            <w:left w:val="single" w:sz="48" w:space="24" w:color="0070C0"/>
            <w:bottom w:val="single" w:sz="48" w:space="24" w:color="0070C0"/>
            <w:right w:val="single" w:sz="48" w:space="24" w:color="0070C0"/>
          </w:pgBorders>
          <w:cols w:space="708"/>
          <w:docGrid w:linePitch="360"/>
        </w:sectPr>
      </w:pPr>
    </w:p>
    <w:p w14:paraId="2C9E4D47" w14:textId="30B4109C" w:rsidR="00FC5D4E" w:rsidRDefault="00D25FB1" w:rsidP="00FC5D4E">
      <w:pPr>
        <w:pStyle w:val="NumberedParagraphs"/>
        <w:numPr>
          <w:ilvl w:val="0"/>
          <w:numId w:val="0"/>
        </w:numPr>
        <w:spacing w:before="0" w:after="0" w:line="240" w:lineRule="auto"/>
        <w:rPr>
          <w:rFonts w:ascii="Calibri" w:hAnsi="Calibri"/>
          <w:b/>
          <w:sz w:val="24"/>
        </w:rPr>
      </w:pPr>
      <w:r>
        <w:rPr>
          <w:rFonts w:ascii="Calibri" w:hAnsi="Calibri"/>
          <w:b/>
          <w:sz w:val="24"/>
        </w:rPr>
        <w:lastRenderedPageBreak/>
        <w:t>Appendix F</w:t>
      </w:r>
    </w:p>
    <w:p w14:paraId="6441B026" w14:textId="5631BCB7" w:rsidR="00060878" w:rsidRDefault="00D25FB1" w:rsidP="00060878">
      <w:pPr>
        <w:pStyle w:val="NumberedParagraphs"/>
        <w:numPr>
          <w:ilvl w:val="0"/>
          <w:numId w:val="0"/>
        </w:numPr>
        <w:spacing w:before="0" w:after="0" w:line="240" w:lineRule="auto"/>
        <w:rPr>
          <w:rFonts w:ascii="Calibri" w:hAnsi="Calibri"/>
          <w:b/>
          <w:sz w:val="24"/>
        </w:rPr>
      </w:pPr>
      <w:r>
        <w:rPr>
          <w:rFonts w:ascii="Calibri" w:hAnsi="Calibri"/>
          <w:b/>
          <w:sz w:val="24"/>
        </w:rPr>
        <w:t xml:space="preserve">Wales Practice Guides are published within Wales Safeguarding procedures 2019. </w:t>
      </w:r>
    </w:p>
    <w:p w14:paraId="4D21A307" w14:textId="77777777" w:rsidR="00060878" w:rsidRDefault="00060878" w:rsidP="00060878">
      <w:pPr>
        <w:pStyle w:val="NumberedParagraphs"/>
        <w:numPr>
          <w:ilvl w:val="0"/>
          <w:numId w:val="0"/>
        </w:numPr>
        <w:spacing w:before="0" w:after="0" w:line="240" w:lineRule="auto"/>
        <w:rPr>
          <w:rFonts w:cs="Arial"/>
          <w:color w:val="37394C"/>
        </w:rPr>
      </w:pPr>
    </w:p>
    <w:p w14:paraId="5A26F462" w14:textId="45302D2B" w:rsidR="00D25FB1" w:rsidRDefault="00D25FB1" w:rsidP="00060878">
      <w:pPr>
        <w:numPr>
          <w:ilvl w:val="0"/>
          <w:numId w:val="43"/>
        </w:numPr>
        <w:pBdr>
          <w:top w:val="single" w:sz="6" w:space="0" w:color="EAEAEC"/>
        </w:pBdr>
        <w:shd w:val="clear" w:color="auto" w:fill="FFFFFF"/>
        <w:ind w:left="0"/>
        <w:rPr>
          <w:rFonts w:cs="Arial"/>
          <w:color w:val="37394C"/>
        </w:rPr>
      </w:pPr>
      <w:hyperlink r:id="rId26" w:history="1">
        <w:r w:rsidRPr="00D25FB1">
          <w:rPr>
            <w:rStyle w:val="Hyperlink"/>
            <w:color w:val="37394B"/>
          </w:rPr>
          <w:t>Safeguarding children from Child Criminal Exploitation</w:t>
        </w:r>
      </w:hyperlink>
    </w:p>
    <w:p w14:paraId="49BE3805" w14:textId="77777777" w:rsidR="00D25FB1" w:rsidRDefault="00D25FB1" w:rsidP="00060878">
      <w:pPr>
        <w:pBdr>
          <w:top w:val="single" w:sz="6" w:space="0" w:color="EAEAEC"/>
        </w:pBdr>
        <w:shd w:val="clear" w:color="auto" w:fill="FFFFFF"/>
        <w:rPr>
          <w:rFonts w:cs="Arial"/>
          <w:color w:val="37394C"/>
        </w:rPr>
      </w:pPr>
    </w:p>
    <w:p w14:paraId="1C0DF385" w14:textId="789A1255" w:rsidR="00D25FB1" w:rsidRPr="00D25FB1" w:rsidRDefault="00D25FB1" w:rsidP="00060878">
      <w:pPr>
        <w:numPr>
          <w:ilvl w:val="0"/>
          <w:numId w:val="43"/>
        </w:numPr>
        <w:pBdr>
          <w:top w:val="single" w:sz="6" w:space="0" w:color="EAEAEC"/>
        </w:pBdr>
        <w:shd w:val="clear" w:color="auto" w:fill="FFFFFF"/>
        <w:ind w:left="0"/>
        <w:rPr>
          <w:rFonts w:cs="Arial"/>
          <w:color w:val="37394C"/>
        </w:rPr>
      </w:pPr>
      <w:hyperlink r:id="rId27" w:history="1">
        <w:r w:rsidRPr="00D25FB1">
          <w:rPr>
            <w:rStyle w:val="Hyperlink"/>
            <w:color w:val="37394B"/>
          </w:rPr>
          <w:t>Safeguarding children from abuse related to cultural and religious beliefs</w:t>
        </w:r>
      </w:hyperlink>
    </w:p>
    <w:p w14:paraId="13DA1CB2" w14:textId="77777777" w:rsidR="00D25FB1" w:rsidRDefault="00D25FB1" w:rsidP="00060878">
      <w:pPr>
        <w:pBdr>
          <w:top w:val="single" w:sz="6" w:space="0" w:color="EAEAEC"/>
        </w:pBdr>
        <w:shd w:val="clear" w:color="auto" w:fill="FFFFFF"/>
        <w:rPr>
          <w:rFonts w:cs="Arial"/>
          <w:color w:val="37394C"/>
        </w:rPr>
      </w:pPr>
    </w:p>
    <w:p w14:paraId="5E43F348" w14:textId="2C09ED1C" w:rsidR="00D25FB1" w:rsidRDefault="00D25FB1" w:rsidP="00060878">
      <w:pPr>
        <w:numPr>
          <w:ilvl w:val="0"/>
          <w:numId w:val="43"/>
        </w:numPr>
        <w:pBdr>
          <w:top w:val="single" w:sz="6" w:space="0" w:color="EAEAEC"/>
        </w:pBdr>
        <w:shd w:val="clear" w:color="auto" w:fill="FFFFFF"/>
        <w:ind w:left="0"/>
        <w:rPr>
          <w:rFonts w:cs="Arial"/>
          <w:color w:val="37394C"/>
        </w:rPr>
      </w:pPr>
      <w:hyperlink r:id="rId28" w:history="1">
        <w:r>
          <w:rPr>
            <w:rStyle w:val="Hyperlink"/>
            <w:color w:val="37394B"/>
          </w:rPr>
          <w:t>Safeguarding children who may be trafficked</w:t>
        </w:r>
      </w:hyperlink>
    </w:p>
    <w:p w14:paraId="60F7318A" w14:textId="77777777" w:rsidR="00D25FB1" w:rsidRDefault="00D25FB1" w:rsidP="00060878">
      <w:pPr>
        <w:pBdr>
          <w:top w:val="single" w:sz="6" w:space="0" w:color="EAEAEC"/>
        </w:pBdr>
        <w:shd w:val="clear" w:color="auto" w:fill="FFFFFF"/>
        <w:rPr>
          <w:rFonts w:cs="Arial"/>
          <w:color w:val="37394C"/>
        </w:rPr>
      </w:pPr>
    </w:p>
    <w:p w14:paraId="6FD8F34F" w14:textId="1E849FE7" w:rsidR="00D25FB1" w:rsidRDefault="00D25FB1" w:rsidP="00060878">
      <w:pPr>
        <w:numPr>
          <w:ilvl w:val="0"/>
          <w:numId w:val="43"/>
        </w:numPr>
        <w:pBdr>
          <w:top w:val="single" w:sz="6" w:space="0" w:color="EAEAEC"/>
        </w:pBdr>
        <w:shd w:val="clear" w:color="auto" w:fill="FFFFFF"/>
        <w:ind w:left="0"/>
        <w:rPr>
          <w:rFonts w:cs="Arial"/>
          <w:color w:val="37394C"/>
        </w:rPr>
      </w:pPr>
      <w:hyperlink r:id="rId29" w:history="1">
        <w:r>
          <w:rPr>
            <w:rStyle w:val="Hyperlink"/>
            <w:color w:val="37394B"/>
          </w:rPr>
          <w:t>Safeguarding children affected by domestic abuse</w:t>
        </w:r>
      </w:hyperlink>
    </w:p>
    <w:p w14:paraId="1FAAAC55" w14:textId="77777777" w:rsidR="00D25FB1" w:rsidRDefault="00D25FB1" w:rsidP="00060878">
      <w:pPr>
        <w:pBdr>
          <w:top w:val="single" w:sz="6" w:space="0" w:color="EAEAEC"/>
        </w:pBdr>
        <w:shd w:val="clear" w:color="auto" w:fill="FFFFFF"/>
        <w:rPr>
          <w:rFonts w:cs="Arial"/>
          <w:color w:val="37394C"/>
        </w:rPr>
      </w:pPr>
    </w:p>
    <w:p w14:paraId="70FB1BF3" w14:textId="6011A318" w:rsidR="00D25FB1" w:rsidRDefault="00D25FB1" w:rsidP="00060878">
      <w:pPr>
        <w:numPr>
          <w:ilvl w:val="0"/>
          <w:numId w:val="43"/>
        </w:numPr>
        <w:pBdr>
          <w:top w:val="single" w:sz="6" w:space="0" w:color="EAEAEC"/>
        </w:pBdr>
        <w:shd w:val="clear" w:color="auto" w:fill="FFFFFF"/>
        <w:ind w:left="0"/>
        <w:rPr>
          <w:rFonts w:cs="Arial"/>
          <w:color w:val="37394C"/>
        </w:rPr>
      </w:pPr>
      <w:hyperlink r:id="rId30" w:history="1">
        <w:r>
          <w:rPr>
            <w:rStyle w:val="Hyperlink"/>
            <w:color w:val="37394B"/>
          </w:rPr>
          <w:t>Safeguarding children from child neglect</w:t>
        </w:r>
      </w:hyperlink>
    </w:p>
    <w:p w14:paraId="39EEAF08" w14:textId="77777777" w:rsidR="00D25FB1" w:rsidRDefault="00D25FB1" w:rsidP="00060878">
      <w:pPr>
        <w:pBdr>
          <w:top w:val="single" w:sz="6" w:space="0" w:color="EAEAEC"/>
        </w:pBdr>
        <w:shd w:val="clear" w:color="auto" w:fill="FFFFFF"/>
        <w:rPr>
          <w:rFonts w:cs="Arial"/>
          <w:color w:val="37394C"/>
        </w:rPr>
      </w:pPr>
    </w:p>
    <w:p w14:paraId="6C6C3C06" w14:textId="0B07810E" w:rsidR="00D25FB1" w:rsidRDefault="00D25FB1" w:rsidP="00060878">
      <w:pPr>
        <w:numPr>
          <w:ilvl w:val="0"/>
          <w:numId w:val="43"/>
        </w:numPr>
        <w:pBdr>
          <w:top w:val="single" w:sz="6" w:space="0" w:color="EAEAEC"/>
        </w:pBdr>
        <w:shd w:val="clear" w:color="auto" w:fill="FFFFFF"/>
        <w:ind w:left="0"/>
        <w:rPr>
          <w:rFonts w:cs="Arial"/>
          <w:color w:val="37394C"/>
        </w:rPr>
      </w:pPr>
      <w:hyperlink r:id="rId31" w:history="1">
        <w:r>
          <w:rPr>
            <w:rStyle w:val="Hyperlink"/>
            <w:color w:val="37394B"/>
          </w:rPr>
          <w:t>Safeguarding children from online abuse</w:t>
        </w:r>
      </w:hyperlink>
    </w:p>
    <w:p w14:paraId="2C30E537" w14:textId="77777777" w:rsidR="00D25FB1" w:rsidRDefault="00D25FB1" w:rsidP="00060878">
      <w:pPr>
        <w:pBdr>
          <w:top w:val="single" w:sz="6" w:space="0" w:color="EAEAEC"/>
        </w:pBdr>
        <w:shd w:val="clear" w:color="auto" w:fill="FFFFFF"/>
        <w:rPr>
          <w:rFonts w:cs="Arial"/>
          <w:color w:val="37394C"/>
        </w:rPr>
      </w:pPr>
    </w:p>
    <w:p w14:paraId="0F47B109" w14:textId="19C16AF4" w:rsidR="00D25FB1" w:rsidRDefault="00D25FB1" w:rsidP="00060878">
      <w:pPr>
        <w:numPr>
          <w:ilvl w:val="0"/>
          <w:numId w:val="43"/>
        </w:numPr>
        <w:pBdr>
          <w:top w:val="single" w:sz="6" w:space="0" w:color="EAEAEC"/>
        </w:pBdr>
        <w:shd w:val="clear" w:color="auto" w:fill="FFFFFF"/>
        <w:ind w:left="0"/>
        <w:rPr>
          <w:rFonts w:cs="Arial"/>
          <w:color w:val="37394C"/>
        </w:rPr>
      </w:pPr>
      <w:hyperlink r:id="rId32" w:history="1">
        <w:r>
          <w:rPr>
            <w:rStyle w:val="Hyperlink"/>
            <w:color w:val="37394B"/>
          </w:rPr>
          <w:t>Safeguarding children where there are concerns about harmful sexual behaviour</w:t>
        </w:r>
      </w:hyperlink>
    </w:p>
    <w:p w14:paraId="587E567F" w14:textId="77777777" w:rsidR="00D25FB1" w:rsidRDefault="00D25FB1" w:rsidP="00060878">
      <w:pPr>
        <w:pBdr>
          <w:top w:val="single" w:sz="6" w:space="0" w:color="EAEAEC"/>
        </w:pBdr>
        <w:shd w:val="clear" w:color="auto" w:fill="FFFFFF"/>
        <w:rPr>
          <w:rFonts w:cs="Arial"/>
          <w:color w:val="37394C"/>
        </w:rPr>
      </w:pPr>
    </w:p>
    <w:p w14:paraId="4C5F6DAD" w14:textId="3E2625A1" w:rsidR="00D25FB1" w:rsidRDefault="00D25FB1" w:rsidP="00060878">
      <w:pPr>
        <w:numPr>
          <w:ilvl w:val="0"/>
          <w:numId w:val="43"/>
        </w:numPr>
        <w:pBdr>
          <w:top w:val="single" w:sz="6" w:space="0" w:color="EAEAEC"/>
        </w:pBdr>
        <w:shd w:val="clear" w:color="auto" w:fill="FFFFFF"/>
        <w:ind w:left="0"/>
        <w:rPr>
          <w:rFonts w:cs="Arial"/>
          <w:color w:val="37394C"/>
        </w:rPr>
      </w:pPr>
      <w:hyperlink r:id="rId33" w:history="1">
        <w:r>
          <w:rPr>
            <w:rStyle w:val="Hyperlink"/>
            <w:color w:val="37394B"/>
          </w:rPr>
          <w:t>Safeguarding children who are home educated</w:t>
        </w:r>
      </w:hyperlink>
    </w:p>
    <w:p w14:paraId="4421DB06" w14:textId="77777777" w:rsidR="00D25FB1" w:rsidRDefault="00D25FB1" w:rsidP="00060878">
      <w:pPr>
        <w:pBdr>
          <w:top w:val="single" w:sz="6" w:space="0" w:color="EAEAEC"/>
        </w:pBdr>
        <w:shd w:val="clear" w:color="auto" w:fill="FFFFFF"/>
        <w:rPr>
          <w:rFonts w:cs="Arial"/>
          <w:color w:val="37394C"/>
        </w:rPr>
      </w:pPr>
    </w:p>
    <w:p w14:paraId="03FF63A9" w14:textId="18B71EB6" w:rsidR="00D25FB1" w:rsidRDefault="00D25FB1" w:rsidP="00060878">
      <w:pPr>
        <w:numPr>
          <w:ilvl w:val="0"/>
          <w:numId w:val="43"/>
        </w:numPr>
        <w:pBdr>
          <w:top w:val="single" w:sz="6" w:space="0" w:color="EAEAEC"/>
        </w:pBdr>
        <w:shd w:val="clear" w:color="auto" w:fill="FFFFFF"/>
        <w:ind w:left="0"/>
        <w:rPr>
          <w:rFonts w:cs="Arial"/>
          <w:color w:val="37394C"/>
        </w:rPr>
      </w:pPr>
      <w:hyperlink r:id="rId34" w:history="1">
        <w:r>
          <w:rPr>
            <w:rStyle w:val="Hyperlink"/>
            <w:color w:val="37394B"/>
          </w:rPr>
          <w:t>Safeguarding children who go missing from home or care</w:t>
        </w:r>
      </w:hyperlink>
    </w:p>
    <w:p w14:paraId="546FF4F1" w14:textId="77777777" w:rsidR="00D25FB1" w:rsidRDefault="00D25FB1" w:rsidP="00060878">
      <w:pPr>
        <w:pBdr>
          <w:top w:val="single" w:sz="6" w:space="0" w:color="EAEAEC"/>
        </w:pBdr>
        <w:shd w:val="clear" w:color="auto" w:fill="FFFFFF"/>
        <w:rPr>
          <w:rFonts w:cs="Arial"/>
          <w:color w:val="37394C"/>
        </w:rPr>
      </w:pPr>
    </w:p>
    <w:p w14:paraId="779F0DC1" w14:textId="0D14077D" w:rsidR="00D25FB1" w:rsidRDefault="00D25FB1" w:rsidP="00060878">
      <w:pPr>
        <w:numPr>
          <w:ilvl w:val="0"/>
          <w:numId w:val="43"/>
        </w:numPr>
        <w:pBdr>
          <w:top w:val="single" w:sz="6" w:space="0" w:color="EAEAEC"/>
        </w:pBdr>
        <w:shd w:val="clear" w:color="auto" w:fill="FFFFFF"/>
        <w:ind w:left="0"/>
        <w:rPr>
          <w:rFonts w:cs="Arial"/>
          <w:color w:val="37394C"/>
        </w:rPr>
      </w:pPr>
      <w:hyperlink r:id="rId35" w:history="1">
        <w:r>
          <w:rPr>
            <w:rStyle w:val="Hyperlink"/>
            <w:color w:val="37394B"/>
          </w:rPr>
          <w:t>Safeguarding children from child sexual exploitation</w:t>
        </w:r>
      </w:hyperlink>
    </w:p>
    <w:p w14:paraId="01D9FA6D" w14:textId="77777777" w:rsidR="00060878" w:rsidRDefault="00060878" w:rsidP="00060878">
      <w:pPr>
        <w:pBdr>
          <w:top w:val="single" w:sz="6" w:space="0" w:color="EAEAEC"/>
        </w:pBdr>
        <w:shd w:val="clear" w:color="auto" w:fill="FFFFFF"/>
        <w:rPr>
          <w:rFonts w:cs="Arial"/>
          <w:color w:val="37394C"/>
        </w:rPr>
      </w:pPr>
    </w:p>
    <w:p w14:paraId="7938116F" w14:textId="1E8C27A7" w:rsidR="00D25FB1" w:rsidRDefault="00D25FB1" w:rsidP="00060878">
      <w:pPr>
        <w:numPr>
          <w:ilvl w:val="0"/>
          <w:numId w:val="43"/>
        </w:numPr>
        <w:pBdr>
          <w:top w:val="single" w:sz="6" w:space="0" w:color="EAEAEC"/>
        </w:pBdr>
        <w:shd w:val="clear" w:color="auto" w:fill="FFFFFF"/>
        <w:ind w:left="0"/>
        <w:rPr>
          <w:rFonts w:cs="Arial"/>
          <w:color w:val="37394C"/>
        </w:rPr>
      </w:pPr>
      <w:hyperlink r:id="rId36" w:history="1">
        <w:r>
          <w:rPr>
            <w:rStyle w:val="Hyperlink"/>
            <w:color w:val="37394B"/>
          </w:rPr>
          <w:t>Safeguarding children in relation to the Children (Abolition of Defence of Reasonable Punishment) (Wales) Act 2020</w:t>
        </w:r>
      </w:hyperlink>
    </w:p>
    <w:p w14:paraId="23E7439E" w14:textId="77777777" w:rsidR="00D25FB1" w:rsidRPr="00D25FB1" w:rsidRDefault="00D25FB1" w:rsidP="00060878">
      <w:pPr>
        <w:pBdr>
          <w:top w:val="single" w:sz="6" w:space="0" w:color="EAEAEC"/>
        </w:pBdr>
        <w:shd w:val="clear" w:color="auto" w:fill="FFFFFF"/>
        <w:rPr>
          <w:rFonts w:cs="Arial"/>
          <w:color w:val="37394C"/>
        </w:rPr>
      </w:pPr>
    </w:p>
    <w:p w14:paraId="39C834EF" w14:textId="2EC93D0E" w:rsidR="00D25FB1" w:rsidRDefault="00D25FB1" w:rsidP="00060878">
      <w:pPr>
        <w:numPr>
          <w:ilvl w:val="0"/>
          <w:numId w:val="43"/>
        </w:numPr>
        <w:pBdr>
          <w:top w:val="single" w:sz="6" w:space="0" w:color="EAEAEC"/>
          <w:bottom w:val="single" w:sz="6" w:space="0" w:color="EAEAEC"/>
        </w:pBdr>
        <w:shd w:val="clear" w:color="auto" w:fill="FFFFFF"/>
        <w:ind w:left="0"/>
        <w:rPr>
          <w:rFonts w:cs="Arial"/>
          <w:color w:val="37394C"/>
        </w:rPr>
      </w:pPr>
      <w:hyperlink r:id="rId37" w:history="1">
        <w:r>
          <w:rPr>
            <w:rStyle w:val="Hyperlink"/>
            <w:color w:val="37394B"/>
          </w:rPr>
          <w:t>Safeguarding children from radicalisation</w:t>
        </w:r>
      </w:hyperlink>
    </w:p>
    <w:p w14:paraId="50A393AF" w14:textId="1BEFA327" w:rsidR="00D25FB1" w:rsidRDefault="005B6B92" w:rsidP="00D25FB1">
      <w:pPr>
        <w:pStyle w:val="Heading4"/>
        <w:rPr>
          <w:rFonts w:ascii="Arial" w:hAnsi="Arial" w:cs="Arial"/>
          <w:color w:val="5F616F"/>
        </w:rPr>
      </w:pPr>
      <w:r>
        <w:rPr>
          <w:rFonts w:ascii="Arial" w:hAnsi="Arial" w:cs="Arial"/>
          <w:b/>
          <w:bCs/>
          <w:color w:val="5F616F"/>
        </w:rPr>
        <w:t>(</w:t>
      </w:r>
      <w:r w:rsidR="00D25FB1">
        <w:rPr>
          <w:rFonts w:ascii="Arial" w:hAnsi="Arial" w:cs="Arial"/>
          <w:b/>
          <w:bCs/>
          <w:color w:val="5F616F"/>
        </w:rPr>
        <w:t>Last updated: February 2021</w:t>
      </w:r>
      <w:r>
        <w:rPr>
          <w:rFonts w:ascii="Arial" w:hAnsi="Arial" w:cs="Arial"/>
          <w:b/>
          <w:bCs/>
          <w:color w:val="5F616F"/>
        </w:rPr>
        <w:t>)</w:t>
      </w:r>
    </w:p>
    <w:p w14:paraId="2C9E4D4A" w14:textId="77777777" w:rsidR="00FC5D4E" w:rsidRDefault="00FC5D4E" w:rsidP="00FC5D4E">
      <w:pPr>
        <w:pStyle w:val="NumberedParagraphs"/>
        <w:numPr>
          <w:ilvl w:val="0"/>
          <w:numId w:val="0"/>
        </w:numPr>
        <w:spacing w:before="0" w:after="0" w:line="240" w:lineRule="auto"/>
        <w:rPr>
          <w:rFonts w:ascii="Calibri" w:hAnsi="Calibri"/>
          <w:b/>
          <w:sz w:val="24"/>
        </w:rPr>
      </w:pPr>
    </w:p>
    <w:p w14:paraId="2C9E4D4B" w14:textId="77777777" w:rsidR="00FC5D4E" w:rsidRDefault="00FC5D4E" w:rsidP="00FC5D4E">
      <w:pPr>
        <w:pStyle w:val="NumberedParagraphs"/>
        <w:numPr>
          <w:ilvl w:val="0"/>
          <w:numId w:val="0"/>
        </w:numPr>
        <w:spacing w:before="0" w:after="0" w:line="240" w:lineRule="auto"/>
        <w:rPr>
          <w:rFonts w:ascii="Calibri" w:hAnsi="Calibri"/>
          <w:b/>
          <w:sz w:val="24"/>
        </w:rPr>
      </w:pPr>
    </w:p>
    <w:p w14:paraId="2C9E4D4C" w14:textId="77777777" w:rsidR="00FC5D4E" w:rsidRPr="00D43BDF" w:rsidRDefault="00FC5D4E" w:rsidP="00FC5D4E">
      <w:pPr>
        <w:pStyle w:val="NumberedParagraphs"/>
        <w:numPr>
          <w:ilvl w:val="0"/>
          <w:numId w:val="0"/>
        </w:numPr>
        <w:spacing w:before="0" w:after="0" w:line="240" w:lineRule="auto"/>
        <w:rPr>
          <w:rFonts w:ascii="Calibri" w:hAnsi="Calibri"/>
          <w:b/>
          <w:sz w:val="24"/>
        </w:rPr>
      </w:pPr>
    </w:p>
    <w:p w14:paraId="2C9E4D4D" w14:textId="77777777" w:rsidR="00FC5D4E" w:rsidRPr="00D43BDF" w:rsidRDefault="00FC5D4E" w:rsidP="00FC5D4E">
      <w:pPr>
        <w:pStyle w:val="Heading1"/>
        <w:rPr>
          <w:rFonts w:ascii="Calibri" w:hAnsi="Calibri"/>
        </w:rPr>
      </w:pPr>
    </w:p>
    <w:p w14:paraId="2C9E4D4E" w14:textId="77777777" w:rsidR="001C2FAC" w:rsidRPr="009E55C1" w:rsidRDefault="001C2FAC">
      <w:pPr>
        <w:rPr>
          <w:rFonts w:cs="Arial"/>
        </w:rPr>
      </w:pPr>
    </w:p>
    <w:sectPr w:rsidR="001C2FAC" w:rsidRPr="009E55C1" w:rsidSect="005D6B1A">
      <w:pgSz w:w="11906" w:h="16838"/>
      <w:pgMar w:top="1440" w:right="1440" w:bottom="1440" w:left="1440" w:header="709" w:footer="709" w:gutter="0"/>
      <w:pgBorders w:offsetFrom="page">
        <w:top w:val="single" w:sz="48" w:space="24" w:color="0070C0"/>
        <w:left w:val="single" w:sz="48" w:space="24" w:color="0070C0"/>
        <w:bottom w:val="single" w:sz="48" w:space="24" w:color="0070C0"/>
        <w:right w:val="single" w:sz="48" w:space="24" w:color="0070C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DC2451" w14:textId="77777777" w:rsidR="00CE1D50" w:rsidRDefault="00CE1D50">
      <w:r>
        <w:separator/>
      </w:r>
    </w:p>
  </w:endnote>
  <w:endnote w:type="continuationSeparator" w:id="0">
    <w:p w14:paraId="1E5F8657" w14:textId="77777777" w:rsidR="00CE1D50" w:rsidRDefault="00CE1D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9E4D6A" w14:textId="2F9AAEAE" w:rsidR="00774E8C" w:rsidRDefault="00774E8C">
    <w:pPr>
      <w:pStyle w:val="Footer"/>
      <w:jc w:val="center"/>
    </w:pPr>
    <w:r>
      <w:t xml:space="preserve">Page </w:t>
    </w:r>
    <w:r>
      <w:rPr>
        <w:b/>
        <w:bCs/>
      </w:rPr>
      <w:fldChar w:fldCharType="begin"/>
    </w:r>
    <w:r>
      <w:rPr>
        <w:b/>
        <w:bCs/>
      </w:rPr>
      <w:instrText xml:space="preserve"> PAGE </w:instrText>
    </w:r>
    <w:r>
      <w:rPr>
        <w:b/>
        <w:bCs/>
      </w:rPr>
      <w:fldChar w:fldCharType="separate"/>
    </w:r>
    <w:r w:rsidR="005B6B92">
      <w:rPr>
        <w:b/>
        <w:bCs/>
        <w:noProof/>
      </w:rPr>
      <w:t>1</w:t>
    </w:r>
    <w:r>
      <w:rPr>
        <w:b/>
        <w:bCs/>
      </w:rPr>
      <w:fldChar w:fldCharType="end"/>
    </w:r>
    <w:r>
      <w:t xml:space="preserve"> of </w:t>
    </w:r>
    <w:r>
      <w:rPr>
        <w:b/>
        <w:bCs/>
      </w:rPr>
      <w:fldChar w:fldCharType="begin"/>
    </w:r>
    <w:r>
      <w:rPr>
        <w:b/>
        <w:bCs/>
      </w:rPr>
      <w:instrText xml:space="preserve"> NUMPAGES  </w:instrText>
    </w:r>
    <w:r>
      <w:rPr>
        <w:b/>
        <w:bCs/>
      </w:rPr>
      <w:fldChar w:fldCharType="separate"/>
    </w:r>
    <w:r w:rsidR="005B6B92">
      <w:rPr>
        <w:b/>
        <w:bCs/>
        <w:noProof/>
      </w:rPr>
      <w:t>33</w:t>
    </w:r>
    <w:r>
      <w:rPr>
        <w:b/>
        <w:bCs/>
      </w:rPr>
      <w:fldChar w:fldCharType="end"/>
    </w:r>
  </w:p>
  <w:p w14:paraId="2C9E4D6B" w14:textId="77777777" w:rsidR="00774E8C" w:rsidRDefault="00774E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A5ABE0" w14:textId="77777777" w:rsidR="00CE1D50" w:rsidRDefault="00CE1D50">
      <w:r>
        <w:separator/>
      </w:r>
    </w:p>
  </w:footnote>
  <w:footnote w:type="continuationSeparator" w:id="0">
    <w:p w14:paraId="4C9C8EE1" w14:textId="77777777" w:rsidR="00CE1D50" w:rsidRDefault="00CE1D5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D3A2499"/>
    <w:multiLevelType w:val="hybridMultilevel"/>
    <w:tmpl w:val="34C00BC5"/>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1626E00"/>
    <w:multiLevelType w:val="hybridMultilevel"/>
    <w:tmpl w:val="8F5AA7C7"/>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40C6DAA"/>
    <w:multiLevelType w:val="hybridMultilevel"/>
    <w:tmpl w:val="CF0A60C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7BE2D7D"/>
    <w:multiLevelType w:val="hybridMultilevel"/>
    <w:tmpl w:val="A17C9A0E"/>
    <w:lvl w:ilvl="0" w:tplc="FFFFFFFF">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D826EDC"/>
    <w:multiLevelType w:val="hybridMultilevel"/>
    <w:tmpl w:val="64A483BE"/>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2A923C1"/>
    <w:multiLevelType w:val="hybridMultilevel"/>
    <w:tmpl w:val="C0CE285A"/>
    <w:lvl w:ilvl="0" w:tplc="08090003">
      <w:start w:val="1"/>
      <w:numFmt w:val="bullet"/>
      <w:lvlText w:val="o"/>
      <w:lvlJc w:val="left"/>
      <w:pPr>
        <w:tabs>
          <w:tab w:val="num" w:pos="720"/>
        </w:tabs>
        <w:ind w:left="720" w:hanging="360"/>
      </w:pPr>
      <w:rPr>
        <w:rFonts w:ascii="Courier New" w:hAnsi="Courier New" w:cs="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4DB39D0"/>
    <w:multiLevelType w:val="hybridMultilevel"/>
    <w:tmpl w:val="6E8A05E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7C818C5"/>
    <w:multiLevelType w:val="hybridMultilevel"/>
    <w:tmpl w:val="C35ADB50"/>
    <w:lvl w:ilvl="0" w:tplc="44445656">
      <w:start w:val="1"/>
      <w:numFmt w:val="bullet"/>
      <w:lvlText w:val="•"/>
      <w:lvlJc w:val="left"/>
      <w:pPr>
        <w:ind w:left="645"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1" w:tplc="7F8823F2">
      <w:start w:val="1"/>
      <w:numFmt w:val="bullet"/>
      <w:lvlText w:val="o"/>
      <w:lvlJc w:val="left"/>
      <w:pPr>
        <w:ind w:left="150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2" w:tplc="85187B02">
      <w:start w:val="1"/>
      <w:numFmt w:val="bullet"/>
      <w:lvlText w:val="▪"/>
      <w:lvlJc w:val="left"/>
      <w:pPr>
        <w:ind w:left="222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3" w:tplc="5A18D83E">
      <w:start w:val="1"/>
      <w:numFmt w:val="bullet"/>
      <w:lvlText w:val="•"/>
      <w:lvlJc w:val="left"/>
      <w:pPr>
        <w:ind w:left="294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4" w:tplc="7E364AF6">
      <w:start w:val="1"/>
      <w:numFmt w:val="bullet"/>
      <w:lvlText w:val="o"/>
      <w:lvlJc w:val="left"/>
      <w:pPr>
        <w:ind w:left="366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5" w:tplc="51AA4536">
      <w:start w:val="1"/>
      <w:numFmt w:val="bullet"/>
      <w:lvlText w:val="▪"/>
      <w:lvlJc w:val="left"/>
      <w:pPr>
        <w:ind w:left="438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6" w:tplc="7A48C38E">
      <w:start w:val="1"/>
      <w:numFmt w:val="bullet"/>
      <w:lvlText w:val="•"/>
      <w:lvlJc w:val="left"/>
      <w:pPr>
        <w:ind w:left="510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7" w:tplc="D18C8AE4">
      <w:start w:val="1"/>
      <w:numFmt w:val="bullet"/>
      <w:lvlText w:val="o"/>
      <w:lvlJc w:val="left"/>
      <w:pPr>
        <w:ind w:left="582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8" w:tplc="CA4A0B6A">
      <w:start w:val="1"/>
      <w:numFmt w:val="bullet"/>
      <w:lvlText w:val="▪"/>
      <w:lvlJc w:val="left"/>
      <w:pPr>
        <w:ind w:left="654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abstractNum>
  <w:abstractNum w:abstractNumId="8" w15:restartNumberingAfterBreak="0">
    <w:nsid w:val="20E932FF"/>
    <w:multiLevelType w:val="hybridMultilevel"/>
    <w:tmpl w:val="5E22D2A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20ED6956"/>
    <w:multiLevelType w:val="hybridMultilevel"/>
    <w:tmpl w:val="C56AED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12675A9"/>
    <w:multiLevelType w:val="hybridMultilevel"/>
    <w:tmpl w:val="DEBA2260"/>
    <w:lvl w:ilvl="0" w:tplc="08090001">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1" w15:restartNumberingAfterBreak="0">
    <w:nsid w:val="21F15223"/>
    <w:multiLevelType w:val="hybridMultilevel"/>
    <w:tmpl w:val="B5E003F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22E647E"/>
    <w:multiLevelType w:val="hybridMultilevel"/>
    <w:tmpl w:val="E646D22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224D1140"/>
    <w:multiLevelType w:val="hybridMultilevel"/>
    <w:tmpl w:val="F4B090E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29A156C"/>
    <w:multiLevelType w:val="hybridMultilevel"/>
    <w:tmpl w:val="12AE1604"/>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23DD7B38"/>
    <w:multiLevelType w:val="hybridMultilevel"/>
    <w:tmpl w:val="E9DA11A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29804D47"/>
    <w:multiLevelType w:val="hybridMultilevel"/>
    <w:tmpl w:val="E3FE05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C9C2902"/>
    <w:multiLevelType w:val="hybridMultilevel"/>
    <w:tmpl w:val="DE2CF57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2D023DE"/>
    <w:multiLevelType w:val="hybridMultilevel"/>
    <w:tmpl w:val="8494B72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950767D"/>
    <w:multiLevelType w:val="hybridMultilevel"/>
    <w:tmpl w:val="DD92C956"/>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40985062"/>
    <w:multiLevelType w:val="hybridMultilevel"/>
    <w:tmpl w:val="052837EA"/>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45EC2C12"/>
    <w:multiLevelType w:val="hybridMultilevel"/>
    <w:tmpl w:val="F41ED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6601C49"/>
    <w:multiLevelType w:val="multilevel"/>
    <w:tmpl w:val="BC208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9173553"/>
    <w:multiLevelType w:val="hybridMultilevel"/>
    <w:tmpl w:val="D00047C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49C663EC"/>
    <w:multiLevelType w:val="hybridMultilevel"/>
    <w:tmpl w:val="249A88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A2C39C7"/>
    <w:multiLevelType w:val="hybridMultilevel"/>
    <w:tmpl w:val="ED9C3C10"/>
    <w:lvl w:ilvl="0" w:tplc="7FFC72DA">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BBC318D"/>
    <w:multiLevelType w:val="hybridMultilevel"/>
    <w:tmpl w:val="69D809D8"/>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4CA065E1"/>
    <w:multiLevelType w:val="hybridMultilevel"/>
    <w:tmpl w:val="81DA0ED2"/>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E9F736A"/>
    <w:multiLevelType w:val="hybridMultilevel"/>
    <w:tmpl w:val="E132D1B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518A582E"/>
    <w:multiLevelType w:val="hybridMultilevel"/>
    <w:tmpl w:val="3E2C7620"/>
    <w:lvl w:ilvl="0" w:tplc="08090005">
      <w:start w:val="1"/>
      <w:numFmt w:val="bullet"/>
      <w:lvlText w:val=""/>
      <w:lvlJc w:val="left"/>
      <w:pPr>
        <w:ind w:left="1440" w:hanging="360"/>
      </w:pPr>
      <w:rPr>
        <w:rFonts w:ascii="Wingdings" w:hAnsi="Wingdings" w:hint="default"/>
      </w:rPr>
    </w:lvl>
    <w:lvl w:ilvl="1" w:tplc="08090003">
      <w:start w:val="1"/>
      <w:numFmt w:val="bullet"/>
      <w:lvlText w:val="o"/>
      <w:lvlJc w:val="left"/>
      <w:pPr>
        <w:ind w:left="2160" w:hanging="360"/>
      </w:pPr>
      <w:rPr>
        <w:rFonts w:ascii="Courier New" w:hAnsi="Courier New" w:hint="default"/>
      </w:rPr>
    </w:lvl>
    <w:lvl w:ilvl="2" w:tplc="08090005">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0" w15:restartNumberingAfterBreak="0">
    <w:nsid w:val="5670556E"/>
    <w:multiLevelType w:val="hybridMultilevel"/>
    <w:tmpl w:val="4BAC6816"/>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6EF51F8"/>
    <w:multiLevelType w:val="hybridMultilevel"/>
    <w:tmpl w:val="B7AE10B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AF95738"/>
    <w:multiLevelType w:val="multilevel"/>
    <w:tmpl w:val="6F72C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B2F5EE8"/>
    <w:multiLevelType w:val="hybridMultilevel"/>
    <w:tmpl w:val="8E9EEE6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5D734013"/>
    <w:multiLevelType w:val="hybridMultilevel"/>
    <w:tmpl w:val="21A0830E"/>
    <w:lvl w:ilvl="0" w:tplc="08090001">
      <w:start w:val="1"/>
      <w:numFmt w:val="bullet"/>
      <w:lvlText w:val=""/>
      <w:lvlJc w:val="left"/>
      <w:pPr>
        <w:ind w:left="720" w:hanging="360"/>
      </w:pPr>
      <w:rPr>
        <w:rFonts w:ascii="Symbol" w:hAnsi="Symbol" w:hint="default"/>
        <w:sz w:val="22"/>
        <w:szCs w:val="22"/>
      </w:rPr>
    </w:lvl>
    <w:lvl w:ilvl="1" w:tplc="FFFFFFFF" w:tentative="1">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35" w15:restartNumberingAfterBreak="0">
    <w:nsid w:val="5E5F2352"/>
    <w:multiLevelType w:val="hybridMultilevel"/>
    <w:tmpl w:val="98BA84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F4E7226"/>
    <w:multiLevelType w:val="hybridMultilevel"/>
    <w:tmpl w:val="DA020A48"/>
    <w:lvl w:ilvl="0" w:tplc="08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64CA7016"/>
    <w:multiLevelType w:val="hybridMultilevel"/>
    <w:tmpl w:val="9CB8D682"/>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8" w15:restartNumberingAfterBreak="0">
    <w:nsid w:val="64D465DE"/>
    <w:multiLevelType w:val="hybridMultilevel"/>
    <w:tmpl w:val="8C1EBF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6ED5B58"/>
    <w:multiLevelType w:val="hybridMultilevel"/>
    <w:tmpl w:val="FAC4DC60"/>
    <w:lvl w:ilvl="0" w:tplc="08090003">
      <w:start w:val="1"/>
      <w:numFmt w:val="bullet"/>
      <w:lvlText w:val="o"/>
      <w:lvlJc w:val="left"/>
      <w:pPr>
        <w:tabs>
          <w:tab w:val="num" w:pos="720"/>
        </w:tabs>
        <w:ind w:left="720" w:hanging="360"/>
      </w:pPr>
      <w:rPr>
        <w:rFonts w:ascii="Courier New" w:hAnsi="Courier New" w:cs="Courier New" w:hint="default"/>
        <w:sz w:val="22"/>
        <w:szCs w:val="22"/>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0" w15:restartNumberingAfterBreak="0">
    <w:nsid w:val="6BC3706E"/>
    <w:multiLevelType w:val="hybridMultilevel"/>
    <w:tmpl w:val="B7CC7EC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08090001">
      <w:start w:val="1"/>
      <w:numFmt w:val="bullet"/>
      <w:lvlText w:val=""/>
      <w:lvlJc w:val="left"/>
      <w:pPr>
        <w:ind w:left="2160" w:hanging="360"/>
      </w:pPr>
      <w:rPr>
        <w:rFonts w:ascii="Symbol" w:hAnsi="Symbol"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0AB1541"/>
    <w:multiLevelType w:val="hybridMultilevel"/>
    <w:tmpl w:val="1736E4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2" w15:restartNumberingAfterBreak="0">
    <w:nsid w:val="7265501A"/>
    <w:multiLevelType w:val="hybridMultilevel"/>
    <w:tmpl w:val="1B248034"/>
    <w:lvl w:ilvl="0" w:tplc="C308C03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3E577CE"/>
    <w:multiLevelType w:val="hybridMultilevel"/>
    <w:tmpl w:val="DA129126"/>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4" w15:restartNumberingAfterBreak="0">
    <w:nsid w:val="74442CF3"/>
    <w:multiLevelType w:val="hybridMultilevel"/>
    <w:tmpl w:val="3BD8176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5" w15:restartNumberingAfterBreak="0">
    <w:nsid w:val="75B565C3"/>
    <w:multiLevelType w:val="multilevel"/>
    <w:tmpl w:val="00924C24"/>
    <w:lvl w:ilvl="0">
      <w:start w:val="1"/>
      <w:numFmt w:val="decimal"/>
      <w:pStyle w:val="NumberedParagraphs"/>
      <w:lvlText w:val="%1"/>
      <w:lvlJc w:val="left"/>
      <w:pPr>
        <w:tabs>
          <w:tab w:val="num" w:pos="432"/>
        </w:tabs>
        <w:ind w:left="432" w:hanging="432"/>
      </w:pPr>
      <w:rPr>
        <w:rFonts w:hint="default"/>
      </w:rPr>
    </w:lvl>
    <w:lvl w:ilvl="1">
      <w:start w:val="6"/>
      <w:numFmt w:val="decimalZero"/>
      <w:isLgl/>
      <w:lvlText w:val="%1.%2"/>
      <w:lvlJc w:val="left"/>
      <w:pPr>
        <w:ind w:left="564" w:hanging="564"/>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2160" w:hanging="2160"/>
      </w:pPr>
      <w:rPr>
        <w:rFonts w:hint="default"/>
        <w:b/>
      </w:rPr>
    </w:lvl>
  </w:abstractNum>
  <w:abstractNum w:abstractNumId="46" w15:restartNumberingAfterBreak="0">
    <w:nsid w:val="767C4A05"/>
    <w:multiLevelType w:val="hybridMultilevel"/>
    <w:tmpl w:val="AD96D234"/>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2520" w:hanging="360"/>
      </w:pPr>
      <w:rPr>
        <w:rFonts w:ascii="Courier New" w:hAnsi="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47" w15:restartNumberingAfterBreak="0">
    <w:nsid w:val="76D352D6"/>
    <w:multiLevelType w:val="hybridMultilevel"/>
    <w:tmpl w:val="ABD209FC"/>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8" w15:restartNumberingAfterBreak="0">
    <w:nsid w:val="78145EBC"/>
    <w:multiLevelType w:val="hybridMultilevel"/>
    <w:tmpl w:val="59AA3B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8233567"/>
    <w:multiLevelType w:val="hybridMultilevel"/>
    <w:tmpl w:val="CF1CE742"/>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num w:numId="1" w16cid:durableId="1755123663">
    <w:abstractNumId w:val="45"/>
  </w:num>
  <w:num w:numId="2" w16cid:durableId="650519933">
    <w:abstractNumId w:val="38"/>
  </w:num>
  <w:num w:numId="3" w16cid:durableId="1152791574">
    <w:abstractNumId w:val="25"/>
  </w:num>
  <w:num w:numId="4" w16cid:durableId="1970895275">
    <w:abstractNumId w:val="13"/>
  </w:num>
  <w:num w:numId="5" w16cid:durableId="336883392">
    <w:abstractNumId w:val="42"/>
  </w:num>
  <w:num w:numId="6" w16cid:durableId="328951462">
    <w:abstractNumId w:val="19"/>
  </w:num>
  <w:num w:numId="7" w16cid:durableId="1731033687">
    <w:abstractNumId w:val="4"/>
  </w:num>
  <w:num w:numId="8" w16cid:durableId="2072072366">
    <w:abstractNumId w:val="29"/>
  </w:num>
  <w:num w:numId="9" w16cid:durableId="619604818">
    <w:abstractNumId w:val="43"/>
  </w:num>
  <w:num w:numId="10" w16cid:durableId="1425608294">
    <w:abstractNumId w:val="37"/>
  </w:num>
  <w:num w:numId="11" w16cid:durableId="1034891987">
    <w:abstractNumId w:val="47"/>
  </w:num>
  <w:num w:numId="12" w16cid:durableId="544174808">
    <w:abstractNumId w:val="8"/>
  </w:num>
  <w:num w:numId="13" w16cid:durableId="1295213359">
    <w:abstractNumId w:val="49"/>
  </w:num>
  <w:num w:numId="14" w16cid:durableId="1083338966">
    <w:abstractNumId w:val="41"/>
  </w:num>
  <w:num w:numId="15" w16cid:durableId="1607686652">
    <w:abstractNumId w:val="14"/>
  </w:num>
  <w:num w:numId="16" w16cid:durableId="734547985">
    <w:abstractNumId w:val="30"/>
  </w:num>
  <w:num w:numId="17" w16cid:durableId="1751192596">
    <w:abstractNumId w:val="18"/>
  </w:num>
  <w:num w:numId="18" w16cid:durableId="448622513">
    <w:abstractNumId w:val="0"/>
  </w:num>
  <w:num w:numId="19" w16cid:durableId="958099319">
    <w:abstractNumId w:val="1"/>
  </w:num>
  <w:num w:numId="20" w16cid:durableId="620841007">
    <w:abstractNumId w:val="26"/>
  </w:num>
  <w:num w:numId="21" w16cid:durableId="1996836956">
    <w:abstractNumId w:val="20"/>
  </w:num>
  <w:num w:numId="22" w16cid:durableId="2110347463">
    <w:abstractNumId w:val="28"/>
  </w:num>
  <w:num w:numId="23" w16cid:durableId="987781638">
    <w:abstractNumId w:val="33"/>
  </w:num>
  <w:num w:numId="24" w16cid:durableId="1446654474">
    <w:abstractNumId w:val="15"/>
  </w:num>
  <w:num w:numId="25" w16cid:durableId="470558649">
    <w:abstractNumId w:val="12"/>
  </w:num>
  <w:num w:numId="26" w16cid:durableId="557131064">
    <w:abstractNumId w:val="23"/>
  </w:num>
  <w:num w:numId="27" w16cid:durableId="336078184">
    <w:abstractNumId w:val="44"/>
  </w:num>
  <w:num w:numId="28" w16cid:durableId="1812551767">
    <w:abstractNumId w:val="21"/>
  </w:num>
  <w:num w:numId="29" w16cid:durableId="166093278">
    <w:abstractNumId w:val="48"/>
  </w:num>
  <w:num w:numId="30" w16cid:durableId="1149055365">
    <w:abstractNumId w:val="35"/>
  </w:num>
  <w:num w:numId="31" w16cid:durableId="267930040">
    <w:abstractNumId w:val="24"/>
  </w:num>
  <w:num w:numId="32" w16cid:durableId="106433480">
    <w:abstractNumId w:val="2"/>
  </w:num>
  <w:num w:numId="33" w16cid:durableId="1193111578">
    <w:abstractNumId w:val="17"/>
  </w:num>
  <w:num w:numId="34" w16cid:durableId="1274675881">
    <w:abstractNumId w:val="6"/>
  </w:num>
  <w:num w:numId="35" w16cid:durableId="241985409">
    <w:abstractNumId w:val="31"/>
  </w:num>
  <w:num w:numId="36" w16cid:durableId="1153834818">
    <w:abstractNumId w:val="5"/>
  </w:num>
  <w:num w:numId="37" w16cid:durableId="1250238881">
    <w:abstractNumId w:val="39"/>
  </w:num>
  <w:num w:numId="38" w16cid:durableId="1637561867">
    <w:abstractNumId w:val="27"/>
  </w:num>
  <w:num w:numId="39" w16cid:durableId="354770631">
    <w:abstractNumId w:val="34"/>
  </w:num>
  <w:num w:numId="40" w16cid:durableId="82773085">
    <w:abstractNumId w:val="46"/>
  </w:num>
  <w:num w:numId="41" w16cid:durableId="869757884">
    <w:abstractNumId w:val="40"/>
  </w:num>
  <w:num w:numId="42" w16cid:durableId="943029336">
    <w:abstractNumId w:val="3"/>
  </w:num>
  <w:num w:numId="43" w16cid:durableId="1454136709">
    <w:abstractNumId w:val="32"/>
  </w:num>
  <w:num w:numId="44" w16cid:durableId="1946232652">
    <w:abstractNumId w:val="22"/>
  </w:num>
  <w:num w:numId="45" w16cid:durableId="900019322">
    <w:abstractNumId w:val="11"/>
  </w:num>
  <w:num w:numId="46" w16cid:durableId="553852173">
    <w:abstractNumId w:val="9"/>
  </w:num>
  <w:num w:numId="47" w16cid:durableId="244193694">
    <w:abstractNumId w:val="10"/>
  </w:num>
  <w:num w:numId="48" w16cid:durableId="444348889">
    <w:abstractNumId w:val="36"/>
  </w:num>
  <w:num w:numId="49" w16cid:durableId="1116602646">
    <w:abstractNumId w:val="7"/>
  </w:num>
  <w:num w:numId="50" w16cid:durableId="35200407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5D4E"/>
    <w:rsid w:val="00014E32"/>
    <w:rsid w:val="00027C33"/>
    <w:rsid w:val="0005160D"/>
    <w:rsid w:val="00052EAC"/>
    <w:rsid w:val="00057219"/>
    <w:rsid w:val="00060878"/>
    <w:rsid w:val="00061562"/>
    <w:rsid w:val="00061738"/>
    <w:rsid w:val="0006281A"/>
    <w:rsid w:val="00071A49"/>
    <w:rsid w:val="0007631A"/>
    <w:rsid w:val="0008253C"/>
    <w:rsid w:val="00083706"/>
    <w:rsid w:val="0008762F"/>
    <w:rsid w:val="000D4B27"/>
    <w:rsid w:val="000E0424"/>
    <w:rsid w:val="000E4DBF"/>
    <w:rsid w:val="0011029D"/>
    <w:rsid w:val="0011731F"/>
    <w:rsid w:val="00122741"/>
    <w:rsid w:val="00142ABF"/>
    <w:rsid w:val="001646FB"/>
    <w:rsid w:val="001828EA"/>
    <w:rsid w:val="00185A7E"/>
    <w:rsid w:val="001A6EBD"/>
    <w:rsid w:val="001B6588"/>
    <w:rsid w:val="001C2FAC"/>
    <w:rsid w:val="001C3729"/>
    <w:rsid w:val="001D59A9"/>
    <w:rsid w:val="00206167"/>
    <w:rsid w:val="002537EE"/>
    <w:rsid w:val="002A107A"/>
    <w:rsid w:val="002B29CF"/>
    <w:rsid w:val="002C30B7"/>
    <w:rsid w:val="002D4D50"/>
    <w:rsid w:val="002E7D82"/>
    <w:rsid w:val="002F0518"/>
    <w:rsid w:val="002F4C8D"/>
    <w:rsid w:val="002F7981"/>
    <w:rsid w:val="00314D53"/>
    <w:rsid w:val="00314F89"/>
    <w:rsid w:val="00340041"/>
    <w:rsid w:val="00354B5B"/>
    <w:rsid w:val="00356BF4"/>
    <w:rsid w:val="00361D2B"/>
    <w:rsid w:val="00362DA5"/>
    <w:rsid w:val="00371FDE"/>
    <w:rsid w:val="00372000"/>
    <w:rsid w:val="00373E98"/>
    <w:rsid w:val="00375272"/>
    <w:rsid w:val="0038413C"/>
    <w:rsid w:val="003859E8"/>
    <w:rsid w:val="003B6811"/>
    <w:rsid w:val="003C68DB"/>
    <w:rsid w:val="003D44D5"/>
    <w:rsid w:val="003F06AB"/>
    <w:rsid w:val="003F27A1"/>
    <w:rsid w:val="003F6658"/>
    <w:rsid w:val="00403882"/>
    <w:rsid w:val="0041352F"/>
    <w:rsid w:val="00425763"/>
    <w:rsid w:val="00447811"/>
    <w:rsid w:val="0045504F"/>
    <w:rsid w:val="004608B0"/>
    <w:rsid w:val="00491051"/>
    <w:rsid w:val="00495BA6"/>
    <w:rsid w:val="004A4C15"/>
    <w:rsid w:val="004A7A37"/>
    <w:rsid w:val="004B00C9"/>
    <w:rsid w:val="004B6485"/>
    <w:rsid w:val="004D030B"/>
    <w:rsid w:val="005212E9"/>
    <w:rsid w:val="00535A48"/>
    <w:rsid w:val="00541E96"/>
    <w:rsid w:val="00556A14"/>
    <w:rsid w:val="0057058D"/>
    <w:rsid w:val="00584CB6"/>
    <w:rsid w:val="005A508C"/>
    <w:rsid w:val="005B6B92"/>
    <w:rsid w:val="005D6473"/>
    <w:rsid w:val="005D6B1A"/>
    <w:rsid w:val="0060410F"/>
    <w:rsid w:val="0062420C"/>
    <w:rsid w:val="006406E1"/>
    <w:rsid w:val="00642146"/>
    <w:rsid w:val="00654991"/>
    <w:rsid w:val="0066158D"/>
    <w:rsid w:val="00667C32"/>
    <w:rsid w:val="006749FF"/>
    <w:rsid w:val="006941F3"/>
    <w:rsid w:val="006D35BE"/>
    <w:rsid w:val="006D543D"/>
    <w:rsid w:val="006E2BA9"/>
    <w:rsid w:val="006F6CDF"/>
    <w:rsid w:val="006F74F7"/>
    <w:rsid w:val="00720DE9"/>
    <w:rsid w:val="00730814"/>
    <w:rsid w:val="00761D42"/>
    <w:rsid w:val="007622EC"/>
    <w:rsid w:val="00762719"/>
    <w:rsid w:val="00764038"/>
    <w:rsid w:val="00764CB5"/>
    <w:rsid w:val="007670DA"/>
    <w:rsid w:val="00772B29"/>
    <w:rsid w:val="00774E8C"/>
    <w:rsid w:val="007835D4"/>
    <w:rsid w:val="00792F98"/>
    <w:rsid w:val="007950E1"/>
    <w:rsid w:val="00795BDC"/>
    <w:rsid w:val="007B356C"/>
    <w:rsid w:val="007B4DDD"/>
    <w:rsid w:val="007C2790"/>
    <w:rsid w:val="007E6966"/>
    <w:rsid w:val="007F316F"/>
    <w:rsid w:val="007F77E9"/>
    <w:rsid w:val="008026FA"/>
    <w:rsid w:val="008215F4"/>
    <w:rsid w:val="008324AE"/>
    <w:rsid w:val="00842FA9"/>
    <w:rsid w:val="00847369"/>
    <w:rsid w:val="00852EC1"/>
    <w:rsid w:val="00857A5C"/>
    <w:rsid w:val="00862306"/>
    <w:rsid w:val="008633A8"/>
    <w:rsid w:val="0087517F"/>
    <w:rsid w:val="00877E65"/>
    <w:rsid w:val="008905C3"/>
    <w:rsid w:val="00890693"/>
    <w:rsid w:val="008A0861"/>
    <w:rsid w:val="008A34B5"/>
    <w:rsid w:val="008A675D"/>
    <w:rsid w:val="008B3F4E"/>
    <w:rsid w:val="008C41C6"/>
    <w:rsid w:val="008D0687"/>
    <w:rsid w:val="008D1DE6"/>
    <w:rsid w:val="008D44B1"/>
    <w:rsid w:val="009012FE"/>
    <w:rsid w:val="009021CB"/>
    <w:rsid w:val="009026FD"/>
    <w:rsid w:val="00925913"/>
    <w:rsid w:val="00963262"/>
    <w:rsid w:val="009A44D1"/>
    <w:rsid w:val="009A61CF"/>
    <w:rsid w:val="009B140B"/>
    <w:rsid w:val="009B305D"/>
    <w:rsid w:val="009C096A"/>
    <w:rsid w:val="009E36B4"/>
    <w:rsid w:val="009E452D"/>
    <w:rsid w:val="009E55C1"/>
    <w:rsid w:val="00A060C7"/>
    <w:rsid w:val="00A5256A"/>
    <w:rsid w:val="00A739F6"/>
    <w:rsid w:val="00A80BAF"/>
    <w:rsid w:val="00AB45F4"/>
    <w:rsid w:val="00AB72E2"/>
    <w:rsid w:val="00AC25A0"/>
    <w:rsid w:val="00AC4A38"/>
    <w:rsid w:val="00AD570B"/>
    <w:rsid w:val="00AE412B"/>
    <w:rsid w:val="00AF1B93"/>
    <w:rsid w:val="00AF3BEB"/>
    <w:rsid w:val="00AF7274"/>
    <w:rsid w:val="00B0264B"/>
    <w:rsid w:val="00B03069"/>
    <w:rsid w:val="00B11191"/>
    <w:rsid w:val="00B133B9"/>
    <w:rsid w:val="00B156FC"/>
    <w:rsid w:val="00B25344"/>
    <w:rsid w:val="00B45D47"/>
    <w:rsid w:val="00B5607F"/>
    <w:rsid w:val="00B7208D"/>
    <w:rsid w:val="00B85CF0"/>
    <w:rsid w:val="00B96FBE"/>
    <w:rsid w:val="00BB7725"/>
    <w:rsid w:val="00BD0A05"/>
    <w:rsid w:val="00BD3485"/>
    <w:rsid w:val="00BD4794"/>
    <w:rsid w:val="00BE2141"/>
    <w:rsid w:val="00BE704F"/>
    <w:rsid w:val="00BF65F2"/>
    <w:rsid w:val="00C04808"/>
    <w:rsid w:val="00C219B6"/>
    <w:rsid w:val="00C21B66"/>
    <w:rsid w:val="00C3503F"/>
    <w:rsid w:val="00C53D1E"/>
    <w:rsid w:val="00C54026"/>
    <w:rsid w:val="00C62027"/>
    <w:rsid w:val="00C64FC7"/>
    <w:rsid w:val="00C74B08"/>
    <w:rsid w:val="00C74DE5"/>
    <w:rsid w:val="00C81568"/>
    <w:rsid w:val="00C90C60"/>
    <w:rsid w:val="00C913FF"/>
    <w:rsid w:val="00CA10A3"/>
    <w:rsid w:val="00CB3AC9"/>
    <w:rsid w:val="00CC0DB5"/>
    <w:rsid w:val="00CD148B"/>
    <w:rsid w:val="00CD32DF"/>
    <w:rsid w:val="00CE1D50"/>
    <w:rsid w:val="00CE3AA5"/>
    <w:rsid w:val="00D043AB"/>
    <w:rsid w:val="00D05F51"/>
    <w:rsid w:val="00D06368"/>
    <w:rsid w:val="00D07ADC"/>
    <w:rsid w:val="00D12BA9"/>
    <w:rsid w:val="00D12C8D"/>
    <w:rsid w:val="00D25FB1"/>
    <w:rsid w:val="00D34A42"/>
    <w:rsid w:val="00D37F0F"/>
    <w:rsid w:val="00D7268B"/>
    <w:rsid w:val="00D76C2F"/>
    <w:rsid w:val="00D8105A"/>
    <w:rsid w:val="00D944DF"/>
    <w:rsid w:val="00D9629D"/>
    <w:rsid w:val="00DA031C"/>
    <w:rsid w:val="00DB426C"/>
    <w:rsid w:val="00DB7C83"/>
    <w:rsid w:val="00DC26B0"/>
    <w:rsid w:val="00DE17DD"/>
    <w:rsid w:val="00DF333B"/>
    <w:rsid w:val="00E23F96"/>
    <w:rsid w:val="00E24B53"/>
    <w:rsid w:val="00E378D2"/>
    <w:rsid w:val="00E415D0"/>
    <w:rsid w:val="00E430D6"/>
    <w:rsid w:val="00E555CC"/>
    <w:rsid w:val="00E557AE"/>
    <w:rsid w:val="00E62BD3"/>
    <w:rsid w:val="00E71E12"/>
    <w:rsid w:val="00E86C3B"/>
    <w:rsid w:val="00E86D9F"/>
    <w:rsid w:val="00EB32EE"/>
    <w:rsid w:val="00EB63EB"/>
    <w:rsid w:val="00EC7F88"/>
    <w:rsid w:val="00EE13A8"/>
    <w:rsid w:val="00EE27C9"/>
    <w:rsid w:val="00F057D0"/>
    <w:rsid w:val="00F10B61"/>
    <w:rsid w:val="00F30482"/>
    <w:rsid w:val="00F4088B"/>
    <w:rsid w:val="00F60D2E"/>
    <w:rsid w:val="00F61827"/>
    <w:rsid w:val="00F65222"/>
    <w:rsid w:val="00F71C1F"/>
    <w:rsid w:val="00F74148"/>
    <w:rsid w:val="00F767C1"/>
    <w:rsid w:val="00F84715"/>
    <w:rsid w:val="00F91E30"/>
    <w:rsid w:val="00F923BD"/>
    <w:rsid w:val="00F95D7F"/>
    <w:rsid w:val="00FA3160"/>
    <w:rsid w:val="00FC1DC6"/>
    <w:rsid w:val="00FC5D4E"/>
    <w:rsid w:val="00FD57AE"/>
    <w:rsid w:val="00FD67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9E4A2B"/>
  <w15:chartTrackingRefBased/>
  <w15:docId w15:val="{7105874D-A1E1-45F7-A554-EF21865B1B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5D4E"/>
    <w:rPr>
      <w:rFonts w:ascii="Arial" w:eastAsia="Times New Roman" w:hAnsi="Arial" w:cs="Times New Roman"/>
      <w:sz w:val="24"/>
      <w:szCs w:val="24"/>
      <w:lang w:eastAsia="en-GB"/>
    </w:rPr>
  </w:style>
  <w:style w:type="paragraph" w:styleId="Heading1">
    <w:name w:val="heading 1"/>
    <w:basedOn w:val="Normal"/>
    <w:next w:val="Normal"/>
    <w:link w:val="Heading1Char"/>
    <w:qFormat/>
    <w:rsid w:val="00FC5D4E"/>
    <w:pPr>
      <w:keepNext/>
      <w:spacing w:before="240" w:after="60"/>
      <w:outlineLvl w:val="0"/>
    </w:pPr>
    <w:rPr>
      <w:rFonts w:cs="Arial"/>
      <w:b/>
      <w:bCs/>
      <w:kern w:val="32"/>
      <w:sz w:val="32"/>
      <w:szCs w:val="32"/>
      <w:lang w:eastAsia="en-US"/>
    </w:rPr>
  </w:style>
  <w:style w:type="paragraph" w:styleId="Heading2">
    <w:name w:val="heading 2"/>
    <w:basedOn w:val="Normal"/>
    <w:next w:val="Normal"/>
    <w:link w:val="Heading2Char"/>
    <w:qFormat/>
    <w:rsid w:val="00FC5D4E"/>
    <w:pPr>
      <w:keepNext/>
      <w:spacing w:before="240" w:after="60"/>
      <w:outlineLvl w:val="1"/>
    </w:pPr>
    <w:rPr>
      <w:rFonts w:cs="Arial"/>
      <w:b/>
      <w:bCs/>
      <w:i/>
      <w:iCs/>
      <w:sz w:val="28"/>
      <w:szCs w:val="28"/>
      <w:lang w:val="en-US" w:eastAsia="en-US"/>
    </w:rPr>
  </w:style>
  <w:style w:type="paragraph" w:styleId="Heading4">
    <w:name w:val="heading 4"/>
    <w:basedOn w:val="Normal"/>
    <w:next w:val="Normal"/>
    <w:link w:val="Heading4Char"/>
    <w:uiPriority w:val="9"/>
    <w:semiHidden/>
    <w:unhideWhenUsed/>
    <w:qFormat/>
    <w:rsid w:val="00D25FB1"/>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C5D4E"/>
    <w:rPr>
      <w:rFonts w:ascii="Arial" w:eastAsia="Times New Roman" w:hAnsi="Arial" w:cs="Arial"/>
      <w:b/>
      <w:bCs/>
      <w:kern w:val="32"/>
      <w:sz w:val="32"/>
      <w:szCs w:val="32"/>
    </w:rPr>
  </w:style>
  <w:style w:type="character" w:customStyle="1" w:styleId="Heading2Char">
    <w:name w:val="Heading 2 Char"/>
    <w:basedOn w:val="DefaultParagraphFont"/>
    <w:link w:val="Heading2"/>
    <w:rsid w:val="00FC5D4E"/>
    <w:rPr>
      <w:rFonts w:ascii="Arial" w:eastAsia="Times New Roman" w:hAnsi="Arial" w:cs="Arial"/>
      <w:b/>
      <w:bCs/>
      <w:i/>
      <w:iCs/>
      <w:sz w:val="28"/>
      <w:szCs w:val="28"/>
      <w:lang w:val="en-US"/>
    </w:rPr>
  </w:style>
  <w:style w:type="paragraph" w:styleId="Header">
    <w:name w:val="header"/>
    <w:basedOn w:val="Normal"/>
    <w:link w:val="HeaderChar"/>
    <w:rsid w:val="00FC5D4E"/>
    <w:pPr>
      <w:tabs>
        <w:tab w:val="center" w:pos="4153"/>
        <w:tab w:val="right" w:pos="8306"/>
      </w:tabs>
    </w:pPr>
  </w:style>
  <w:style w:type="character" w:customStyle="1" w:styleId="HeaderChar">
    <w:name w:val="Header Char"/>
    <w:basedOn w:val="DefaultParagraphFont"/>
    <w:link w:val="Header"/>
    <w:rsid w:val="00FC5D4E"/>
    <w:rPr>
      <w:rFonts w:ascii="Arial" w:eastAsia="Times New Roman" w:hAnsi="Arial" w:cs="Times New Roman"/>
      <w:sz w:val="24"/>
      <w:szCs w:val="24"/>
      <w:lang w:eastAsia="en-GB"/>
    </w:rPr>
  </w:style>
  <w:style w:type="paragraph" w:styleId="Footer">
    <w:name w:val="footer"/>
    <w:basedOn w:val="Normal"/>
    <w:link w:val="FooterChar"/>
    <w:rsid w:val="00FC5D4E"/>
    <w:pPr>
      <w:tabs>
        <w:tab w:val="center" w:pos="4153"/>
        <w:tab w:val="right" w:pos="8306"/>
      </w:tabs>
    </w:pPr>
  </w:style>
  <w:style w:type="character" w:customStyle="1" w:styleId="FooterChar">
    <w:name w:val="Footer Char"/>
    <w:basedOn w:val="DefaultParagraphFont"/>
    <w:link w:val="Footer"/>
    <w:rsid w:val="00FC5D4E"/>
    <w:rPr>
      <w:rFonts w:ascii="Arial" w:eastAsia="Times New Roman" w:hAnsi="Arial" w:cs="Times New Roman"/>
      <w:sz w:val="24"/>
      <w:szCs w:val="24"/>
      <w:lang w:eastAsia="en-GB"/>
    </w:rPr>
  </w:style>
  <w:style w:type="paragraph" w:customStyle="1" w:styleId="Default">
    <w:name w:val="Default"/>
    <w:rsid w:val="00FC5D4E"/>
    <w:pPr>
      <w:autoSpaceDE w:val="0"/>
      <w:autoSpaceDN w:val="0"/>
      <w:adjustRightInd w:val="0"/>
    </w:pPr>
    <w:rPr>
      <w:rFonts w:ascii="Calibri" w:eastAsia="Times New Roman" w:hAnsi="Calibri" w:cs="Calibri"/>
      <w:color w:val="000000"/>
      <w:sz w:val="24"/>
      <w:szCs w:val="24"/>
      <w:lang w:eastAsia="en-GB"/>
    </w:rPr>
  </w:style>
  <w:style w:type="paragraph" w:styleId="ListParagraph">
    <w:name w:val="List Paragraph"/>
    <w:basedOn w:val="Normal"/>
    <w:uiPriority w:val="34"/>
    <w:qFormat/>
    <w:rsid w:val="00FC5D4E"/>
    <w:pPr>
      <w:ind w:left="720"/>
    </w:pPr>
  </w:style>
  <w:style w:type="character" w:styleId="Hyperlink">
    <w:name w:val="Hyperlink"/>
    <w:uiPriority w:val="99"/>
    <w:unhideWhenUsed/>
    <w:rsid w:val="00FC5D4E"/>
    <w:rPr>
      <w:color w:val="0000FF"/>
      <w:u w:val="single"/>
    </w:rPr>
  </w:style>
  <w:style w:type="paragraph" w:customStyle="1" w:styleId="NumberedParagraphs">
    <w:name w:val="Numbered Paragraphs"/>
    <w:basedOn w:val="Normal"/>
    <w:rsid w:val="00FC5D4E"/>
    <w:pPr>
      <w:numPr>
        <w:numId w:val="1"/>
      </w:numPr>
      <w:spacing w:before="70" w:after="70" w:line="280" w:lineRule="atLeast"/>
    </w:pPr>
    <w:rPr>
      <w:sz w:val="20"/>
      <w:szCs w:val="20"/>
      <w:lang w:eastAsia="en-US"/>
    </w:rPr>
  </w:style>
  <w:style w:type="paragraph" w:customStyle="1" w:styleId="Normal3">
    <w:name w:val="Normal+3"/>
    <w:basedOn w:val="Default"/>
    <w:next w:val="Default"/>
    <w:rsid w:val="00FC5D4E"/>
    <w:rPr>
      <w:rFonts w:ascii="Times New Roman" w:hAnsi="Times New Roman" w:cs="Times New Roman"/>
      <w:color w:val="auto"/>
    </w:rPr>
  </w:style>
  <w:style w:type="character" w:styleId="FollowedHyperlink">
    <w:name w:val="FollowedHyperlink"/>
    <w:basedOn w:val="DefaultParagraphFont"/>
    <w:uiPriority w:val="99"/>
    <w:semiHidden/>
    <w:unhideWhenUsed/>
    <w:rsid w:val="00FC5D4E"/>
    <w:rPr>
      <w:color w:val="800080" w:themeColor="followedHyperlink"/>
      <w:u w:val="single"/>
    </w:rPr>
  </w:style>
  <w:style w:type="paragraph" w:styleId="BalloonText">
    <w:name w:val="Balloon Text"/>
    <w:basedOn w:val="Normal"/>
    <w:link w:val="BalloonTextChar"/>
    <w:uiPriority w:val="99"/>
    <w:semiHidden/>
    <w:unhideWhenUsed/>
    <w:rsid w:val="00CA10A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A10A3"/>
    <w:rPr>
      <w:rFonts w:ascii="Segoe UI" w:eastAsia="Times New Roman" w:hAnsi="Segoe UI" w:cs="Segoe UI"/>
      <w:sz w:val="18"/>
      <w:szCs w:val="18"/>
      <w:lang w:eastAsia="en-GB"/>
    </w:rPr>
  </w:style>
  <w:style w:type="character" w:styleId="CommentReference">
    <w:name w:val="annotation reference"/>
    <w:basedOn w:val="DefaultParagraphFont"/>
    <w:uiPriority w:val="99"/>
    <w:semiHidden/>
    <w:unhideWhenUsed/>
    <w:rsid w:val="0045504F"/>
    <w:rPr>
      <w:sz w:val="16"/>
      <w:szCs w:val="16"/>
    </w:rPr>
  </w:style>
  <w:style w:type="paragraph" w:styleId="CommentText">
    <w:name w:val="annotation text"/>
    <w:basedOn w:val="Normal"/>
    <w:link w:val="CommentTextChar"/>
    <w:uiPriority w:val="99"/>
    <w:semiHidden/>
    <w:unhideWhenUsed/>
    <w:rsid w:val="0045504F"/>
    <w:rPr>
      <w:sz w:val="20"/>
      <w:szCs w:val="20"/>
    </w:rPr>
  </w:style>
  <w:style w:type="character" w:customStyle="1" w:styleId="CommentTextChar">
    <w:name w:val="Comment Text Char"/>
    <w:basedOn w:val="DefaultParagraphFont"/>
    <w:link w:val="CommentText"/>
    <w:uiPriority w:val="99"/>
    <w:semiHidden/>
    <w:rsid w:val="0045504F"/>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45504F"/>
    <w:rPr>
      <w:b/>
      <w:bCs/>
    </w:rPr>
  </w:style>
  <w:style w:type="character" w:customStyle="1" w:styleId="CommentSubjectChar">
    <w:name w:val="Comment Subject Char"/>
    <w:basedOn w:val="CommentTextChar"/>
    <w:link w:val="CommentSubject"/>
    <w:uiPriority w:val="99"/>
    <w:semiHidden/>
    <w:rsid w:val="0045504F"/>
    <w:rPr>
      <w:rFonts w:ascii="Arial" w:eastAsia="Times New Roman" w:hAnsi="Arial" w:cs="Times New Roman"/>
      <w:b/>
      <w:bCs/>
      <w:sz w:val="20"/>
      <w:szCs w:val="20"/>
      <w:lang w:eastAsia="en-GB"/>
    </w:rPr>
  </w:style>
  <w:style w:type="paragraph" w:styleId="TOC1">
    <w:name w:val="toc 1"/>
    <w:basedOn w:val="Normal"/>
    <w:next w:val="Normal"/>
    <w:autoRedefine/>
    <w:uiPriority w:val="39"/>
    <w:rsid w:val="00CB3AC9"/>
    <w:pPr>
      <w:tabs>
        <w:tab w:val="right" w:leader="dot" w:pos="9016"/>
      </w:tabs>
      <w:spacing w:line="360" w:lineRule="auto"/>
    </w:pPr>
  </w:style>
  <w:style w:type="paragraph" w:styleId="Revision">
    <w:name w:val="Revision"/>
    <w:hidden/>
    <w:uiPriority w:val="99"/>
    <w:semiHidden/>
    <w:rsid w:val="00764CB5"/>
    <w:rPr>
      <w:rFonts w:ascii="Arial" w:eastAsia="Times New Roman" w:hAnsi="Arial" w:cs="Times New Roman"/>
      <w:sz w:val="24"/>
      <w:szCs w:val="24"/>
      <w:lang w:eastAsia="en-GB"/>
    </w:rPr>
  </w:style>
  <w:style w:type="character" w:customStyle="1" w:styleId="Heading4Char">
    <w:name w:val="Heading 4 Char"/>
    <w:basedOn w:val="DefaultParagraphFont"/>
    <w:link w:val="Heading4"/>
    <w:uiPriority w:val="9"/>
    <w:semiHidden/>
    <w:rsid w:val="00D25FB1"/>
    <w:rPr>
      <w:rFonts w:asciiTheme="majorHAnsi" w:eastAsiaTheme="majorEastAsia" w:hAnsiTheme="majorHAnsi" w:cstheme="majorBidi"/>
      <w:i/>
      <w:iCs/>
      <w:color w:val="365F91" w:themeColor="accent1" w:themeShade="BF"/>
      <w:sz w:val="24"/>
      <w:szCs w:val="24"/>
      <w:lang w:eastAsia="en-GB"/>
    </w:rPr>
  </w:style>
  <w:style w:type="character" w:styleId="UnresolvedMention">
    <w:name w:val="Unresolved Mention"/>
    <w:basedOn w:val="DefaultParagraphFont"/>
    <w:uiPriority w:val="99"/>
    <w:semiHidden/>
    <w:unhideWhenUsed/>
    <w:rsid w:val="00A739F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0681732">
      <w:bodyDiv w:val="1"/>
      <w:marLeft w:val="0"/>
      <w:marRight w:val="0"/>
      <w:marTop w:val="0"/>
      <w:marBottom w:val="0"/>
      <w:divBdr>
        <w:top w:val="none" w:sz="0" w:space="0" w:color="auto"/>
        <w:left w:val="none" w:sz="0" w:space="0" w:color="auto"/>
        <w:bottom w:val="none" w:sz="0" w:space="0" w:color="auto"/>
        <w:right w:val="none" w:sz="0" w:space="0" w:color="auto"/>
      </w:divBdr>
      <w:divsChild>
        <w:div w:id="791629917">
          <w:marLeft w:val="0"/>
          <w:marRight w:val="0"/>
          <w:marTop w:val="0"/>
          <w:marBottom w:val="0"/>
          <w:divBdr>
            <w:top w:val="none" w:sz="0" w:space="0" w:color="auto"/>
            <w:left w:val="none" w:sz="0" w:space="0" w:color="auto"/>
            <w:bottom w:val="none" w:sz="0" w:space="0" w:color="auto"/>
            <w:right w:val="none" w:sz="0" w:space="0" w:color="auto"/>
          </w:divBdr>
        </w:div>
      </w:divsChild>
    </w:div>
    <w:div w:id="884954152">
      <w:bodyDiv w:val="1"/>
      <w:marLeft w:val="0"/>
      <w:marRight w:val="0"/>
      <w:marTop w:val="0"/>
      <w:marBottom w:val="0"/>
      <w:divBdr>
        <w:top w:val="none" w:sz="0" w:space="0" w:color="auto"/>
        <w:left w:val="none" w:sz="0" w:space="0" w:color="auto"/>
        <w:bottom w:val="none" w:sz="0" w:space="0" w:color="auto"/>
        <w:right w:val="none" w:sz="0" w:space="0" w:color="auto"/>
      </w:divBdr>
      <w:divsChild>
        <w:div w:id="514465562">
          <w:marLeft w:val="0"/>
          <w:marRight w:val="0"/>
          <w:marTop w:val="0"/>
          <w:marBottom w:val="0"/>
          <w:divBdr>
            <w:top w:val="none" w:sz="0" w:space="0" w:color="auto"/>
            <w:left w:val="none" w:sz="0" w:space="0" w:color="auto"/>
            <w:bottom w:val="none" w:sz="0" w:space="0" w:color="auto"/>
            <w:right w:val="none" w:sz="0" w:space="0" w:color="auto"/>
          </w:divBdr>
          <w:divsChild>
            <w:div w:id="1414232517">
              <w:marLeft w:val="0"/>
              <w:marRight w:val="0"/>
              <w:marTop w:val="0"/>
              <w:marBottom w:val="0"/>
              <w:divBdr>
                <w:top w:val="none" w:sz="0" w:space="0" w:color="auto"/>
                <w:left w:val="none" w:sz="0" w:space="0" w:color="auto"/>
                <w:bottom w:val="none" w:sz="0" w:space="0" w:color="auto"/>
                <w:right w:val="none" w:sz="0" w:space="0" w:color="auto"/>
              </w:divBdr>
              <w:divsChild>
                <w:div w:id="82727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635573">
          <w:marLeft w:val="0"/>
          <w:marRight w:val="0"/>
          <w:marTop w:val="0"/>
          <w:marBottom w:val="0"/>
          <w:divBdr>
            <w:top w:val="none" w:sz="0" w:space="0" w:color="auto"/>
            <w:left w:val="none" w:sz="0" w:space="0" w:color="auto"/>
            <w:bottom w:val="none" w:sz="0" w:space="0" w:color="auto"/>
            <w:right w:val="none" w:sz="0" w:space="0" w:color="auto"/>
          </w:divBdr>
        </w:div>
      </w:divsChild>
    </w:div>
    <w:div w:id="1610626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gov.wales/keeping-learners-safe" TargetMode="External"/><Relationship Id="rId18" Type="http://schemas.openxmlformats.org/officeDocument/2006/relationships/image" Target="media/image3.png"/><Relationship Id="rId26" Type="http://schemas.openxmlformats.org/officeDocument/2006/relationships/hyperlink" Target="https://safeguarding.wales/en/chi-i/chi-i-c6/c6-p1" TargetMode="External"/><Relationship Id="rId39" Type="http://schemas.openxmlformats.org/officeDocument/2006/relationships/theme" Target="theme/theme1.xml"/><Relationship Id="rId21" Type="http://schemas.openxmlformats.org/officeDocument/2006/relationships/hyperlink" Target="https://gov.wales/sites/default/files/publications/2018-11/safeguarding-children-in-education-handling-allegations-of-abuse-against-teachers-and-other-staff.pdf" TargetMode="External"/><Relationship Id="rId34" Type="http://schemas.openxmlformats.org/officeDocument/2006/relationships/hyperlink" Target="https://safeguarding.wales/en/chi-i/chi-i-c6/c6-p9"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operationencompass.org/" TargetMode="External"/><Relationship Id="rId25" Type="http://schemas.openxmlformats.org/officeDocument/2006/relationships/footer" Target="footer1.xml"/><Relationship Id="rId33" Type="http://schemas.openxmlformats.org/officeDocument/2006/relationships/hyperlink" Target="https://safeguarding.wales/en/chi-i/chi-i-c6/c6-p8"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safeguarding.wales/en/chi-i/chi-i-c6/" TargetMode="External"/><Relationship Id="rId20" Type="http://schemas.openxmlformats.org/officeDocument/2006/relationships/hyperlink" Target="https://safeguarding.wales/en/" TargetMode="External"/><Relationship Id="rId29" Type="http://schemas.openxmlformats.org/officeDocument/2006/relationships/hyperlink" Target="https://safeguarding.wales/en/chi-i/chi-i-c6/c6-p4"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www.governors.cymru/" TargetMode="External"/><Relationship Id="rId32" Type="http://schemas.openxmlformats.org/officeDocument/2006/relationships/hyperlink" Target="https://safeguarding.wales/en/chi-i/chi-i-c6/c6-p7" TargetMode="External"/><Relationship Id="rId37" Type="http://schemas.openxmlformats.org/officeDocument/2006/relationships/hyperlink" Target="https://safeguarding.wales/en/chi-i/chi-i-c6/c6-p12" TargetMode="External"/><Relationship Id="rId5" Type="http://schemas.openxmlformats.org/officeDocument/2006/relationships/numbering" Target="numbering.xml"/><Relationship Id="rId15" Type="http://schemas.openxmlformats.org/officeDocument/2006/relationships/hyperlink" Target="https://www.gov.uk/government/publications/prevent-duty-guidance" TargetMode="External"/><Relationship Id="rId23" Type="http://schemas.openxmlformats.org/officeDocument/2006/relationships/hyperlink" Target="https://gov.wales/sites/default/files/publications/2018-11/safeguarding-children-in-education-handling-allegations-of-abuse-against-teachers-and-other-staff.pdf" TargetMode="External"/><Relationship Id="rId28" Type="http://schemas.openxmlformats.org/officeDocument/2006/relationships/hyperlink" Target="https://safeguarding.wales/en/chi-i/chi-i-c6/c6-p3" TargetMode="External"/><Relationship Id="rId36" Type="http://schemas.openxmlformats.org/officeDocument/2006/relationships/hyperlink" Target="https://safeguarding.wales/en/chi-i/chi-i-c6/c6-p11" TargetMode="External"/><Relationship Id="rId10" Type="http://schemas.openxmlformats.org/officeDocument/2006/relationships/endnotes" Target="endnotes.xml"/><Relationship Id="rId19" Type="http://schemas.openxmlformats.org/officeDocument/2006/relationships/image" Target="media/image4.png"/><Relationship Id="rId31" Type="http://schemas.openxmlformats.org/officeDocument/2006/relationships/hyperlink" Target="https://safeguarding.wales/en/chi-i/chi-i-c6/c6-p6"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myguideapps.com/projects/wales_safeguarding_procedures/default/" TargetMode="External"/><Relationship Id="rId22" Type="http://schemas.openxmlformats.org/officeDocument/2006/relationships/hyperlink" Target="https://www.ewc.wales/site/index.php/en/fitness-to-practise/code-of-professional-conduct-and-practice-pdf.html" TargetMode="External"/><Relationship Id="rId27" Type="http://schemas.openxmlformats.org/officeDocument/2006/relationships/hyperlink" Target="https://safeguarding.wales/en/chi-i/chi-i-c6/c6-p2" TargetMode="External"/><Relationship Id="rId30" Type="http://schemas.openxmlformats.org/officeDocument/2006/relationships/hyperlink" Target="https://safeguarding.wales/en/chi-i/chi-i-c6/c6-p5" TargetMode="External"/><Relationship Id="rId35" Type="http://schemas.openxmlformats.org/officeDocument/2006/relationships/hyperlink" Target="https://safeguarding.wales/en/chi-i/chi-i-c6/c6-p10"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408f4e6e-12ae-441e-b5c2-2594455cf607"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0035CB0336915344A83F7BF1B7E2739E" ma:contentTypeVersion="16" ma:contentTypeDescription="Create a new document." ma:contentTypeScope="" ma:versionID="708257b0d4e3e87ab246c4fe03c332f5">
  <xsd:schema xmlns:xsd="http://www.w3.org/2001/XMLSchema" xmlns:xs="http://www.w3.org/2001/XMLSchema" xmlns:p="http://schemas.microsoft.com/office/2006/metadata/properties" xmlns:ns3="408f4e6e-12ae-441e-b5c2-2594455cf607" xmlns:ns4="f2b09bd7-c9a3-4a4c-94da-d642e03333cb" targetNamespace="http://schemas.microsoft.com/office/2006/metadata/properties" ma:root="true" ma:fieldsID="a5c61b860e086c4e4adc9818645a3c84" ns3:_="" ns4:_="">
    <xsd:import namespace="408f4e6e-12ae-441e-b5c2-2594455cf607"/>
    <xsd:import namespace="f2b09bd7-c9a3-4a4c-94da-d642e03333c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LengthInSeconds"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8f4e6e-12ae-441e-b5c2-2594455cf6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Length (seconds)"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2b09bd7-c9a3-4a4c-94da-d642e03333c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4711CA1-22E2-480C-B24D-40015FA1A4BE}">
  <ds:schemaRefs>
    <ds:schemaRef ds:uri="http://schemas.openxmlformats.org/officeDocument/2006/bibliography"/>
  </ds:schemaRefs>
</ds:datastoreItem>
</file>

<file path=customXml/itemProps2.xml><?xml version="1.0" encoding="utf-8"?>
<ds:datastoreItem xmlns:ds="http://schemas.openxmlformats.org/officeDocument/2006/customXml" ds:itemID="{2E5143EF-7469-467A-BE32-7784E8564206}">
  <ds:schemaRefs>
    <ds:schemaRef ds:uri="http://schemas.microsoft.com/sharepoint/v3/contenttype/forms"/>
  </ds:schemaRefs>
</ds:datastoreItem>
</file>

<file path=customXml/itemProps3.xml><?xml version="1.0" encoding="utf-8"?>
<ds:datastoreItem xmlns:ds="http://schemas.openxmlformats.org/officeDocument/2006/customXml" ds:itemID="{BBC0DD45-3724-43EC-A2AC-8685581A0771}">
  <ds:schemaRefs>
    <ds:schemaRef ds:uri="http://schemas.microsoft.com/office/2006/metadata/properties"/>
    <ds:schemaRef ds:uri="http://schemas.microsoft.com/office/infopath/2007/PartnerControls"/>
    <ds:schemaRef ds:uri="408f4e6e-12ae-441e-b5c2-2594455cf607"/>
  </ds:schemaRefs>
</ds:datastoreItem>
</file>

<file path=customXml/itemProps4.xml><?xml version="1.0" encoding="utf-8"?>
<ds:datastoreItem xmlns:ds="http://schemas.openxmlformats.org/officeDocument/2006/customXml" ds:itemID="{1300616B-C2E8-4C58-8BEF-6B54A055D9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8f4e6e-12ae-441e-b5c2-2594455cf607"/>
    <ds:schemaRef ds:uri="f2b09bd7-c9a3-4a4c-94da-d642e03333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4c2e0b76-d452-4d35-8392-187fac002efe}" enabled="0" method="" siteId="{4c2e0b76-d452-4d35-8392-187fac002efe}" removed="1"/>
</clbl:labelList>
</file>

<file path=docProps/app.xml><?xml version="1.0" encoding="utf-8"?>
<Properties xmlns="http://schemas.openxmlformats.org/officeDocument/2006/extended-properties" xmlns:vt="http://schemas.openxmlformats.org/officeDocument/2006/docPropsVTypes">
  <Template>Normal.dotm</Template>
  <TotalTime>1</TotalTime>
  <Pages>32</Pages>
  <Words>8010</Words>
  <Characters>45657</Characters>
  <Application>Microsoft Office Word</Application>
  <DocSecurity>0</DocSecurity>
  <Lines>380</Lines>
  <Paragraphs>107</Paragraphs>
  <ScaleCrop>false</ScaleCrop>
  <HeadingPairs>
    <vt:vector size="2" baseType="variant">
      <vt:variant>
        <vt:lpstr>Title</vt:lpstr>
      </vt:variant>
      <vt:variant>
        <vt:i4>1</vt:i4>
      </vt:variant>
    </vt:vector>
  </HeadingPairs>
  <TitlesOfParts>
    <vt:vector size="1" baseType="lpstr">
      <vt:lpstr/>
    </vt:vector>
  </TitlesOfParts>
  <Company>City &amp; County of Swansea</Company>
  <LinksUpToDate>false</LinksUpToDate>
  <CharactersWithSpaces>53560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Collins (Education)</dc:creator>
  <cp:keywords/>
  <dc:description/>
  <cp:lastModifiedBy>D JONES (Clase Primary School)</cp:lastModifiedBy>
  <cp:revision>3</cp:revision>
  <dcterms:created xsi:type="dcterms:W3CDTF">2025-11-14T16:01:00Z</dcterms:created>
  <dcterms:modified xsi:type="dcterms:W3CDTF">2025-11-14T16:20:00Z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0x0101000035CB0336915344A83F7BF1B7E2739E</vt:lpwstr>
  </property>
</Properties>
</file>