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F79625" w14:textId="14A71EB2" w:rsidR="00C2289A" w:rsidRPr="006D0FFA" w:rsidRDefault="006D0FFA" w:rsidP="006D0FFA">
      <w:pPr>
        <w:jc w:val="center"/>
        <w:rPr>
          <w:b/>
          <w:sz w:val="32"/>
          <w:szCs w:val="32"/>
        </w:rPr>
      </w:pPr>
      <w:r>
        <w:rPr>
          <w:b/>
          <w:noProof/>
          <w:sz w:val="40"/>
          <w:szCs w:val="40"/>
          <w:lang w:eastAsia="en-GB"/>
        </w:rPr>
        <w:drawing>
          <wp:anchor distT="0" distB="0" distL="114300" distR="114300" simplePos="0" relativeHeight="251659264" behindDoc="0" locked="0" layoutInCell="1" allowOverlap="1" wp14:anchorId="5CE1E118" wp14:editId="55821765">
            <wp:simplePos x="0" y="0"/>
            <wp:positionH relativeFrom="column">
              <wp:posOffset>4869180</wp:posOffset>
            </wp:positionH>
            <wp:positionV relativeFrom="paragraph">
              <wp:posOffset>-255905</wp:posOffset>
            </wp:positionV>
            <wp:extent cx="1127760" cy="1122045"/>
            <wp:effectExtent l="0" t="0" r="0" b="1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27760" cy="1122045"/>
                    </a:xfrm>
                    <a:prstGeom prst="rect">
                      <a:avLst/>
                    </a:prstGeom>
                    <a:noFill/>
                  </pic:spPr>
                </pic:pic>
              </a:graphicData>
            </a:graphic>
            <wp14:sizeRelH relativeFrom="page">
              <wp14:pctWidth>0</wp14:pctWidth>
            </wp14:sizeRelH>
            <wp14:sizeRelV relativeFrom="page">
              <wp14:pctHeight>0</wp14:pctHeight>
            </wp14:sizeRelV>
          </wp:anchor>
        </w:drawing>
      </w:r>
      <w:r w:rsidRPr="006D0FFA">
        <w:rPr>
          <w:b/>
          <w:sz w:val="32"/>
          <w:szCs w:val="32"/>
        </w:rPr>
        <w:t>Clase Primary School</w:t>
      </w:r>
    </w:p>
    <w:p w14:paraId="7D024A26" w14:textId="56FAA889" w:rsidR="006D0FFA" w:rsidRDefault="002809E6" w:rsidP="006D0FFA">
      <w:pPr>
        <w:jc w:val="center"/>
        <w:rPr>
          <w:b/>
          <w:sz w:val="32"/>
          <w:szCs w:val="32"/>
        </w:rPr>
      </w:pPr>
      <w:r>
        <w:rPr>
          <w:b/>
          <w:sz w:val="32"/>
          <w:szCs w:val="32"/>
        </w:rPr>
        <w:t xml:space="preserve">Collective Worship </w:t>
      </w:r>
      <w:r w:rsidR="006D0FFA" w:rsidRPr="006D0FFA">
        <w:rPr>
          <w:b/>
          <w:sz w:val="32"/>
          <w:szCs w:val="32"/>
        </w:rPr>
        <w:t>Policy</w:t>
      </w:r>
    </w:p>
    <w:p w14:paraId="33C99409" w14:textId="77777777" w:rsidR="007E5255" w:rsidRPr="007E5255" w:rsidRDefault="007E5255" w:rsidP="007E5255">
      <w:pPr>
        <w:spacing w:after="0" w:line="247" w:lineRule="auto"/>
        <w:ind w:left="672" w:right="665" w:hanging="10"/>
        <w:jc w:val="center"/>
        <w:rPr>
          <w:rFonts w:ascii="Calibri" w:eastAsia="Arial" w:hAnsi="Calibri" w:cs="Calibri"/>
          <w:b/>
          <w:sz w:val="24"/>
          <w:szCs w:val="24"/>
          <w:lang w:val="en-US" w:eastAsia="en-GB"/>
        </w:rPr>
      </w:pPr>
      <w:r w:rsidRPr="007E5255">
        <w:rPr>
          <w:rFonts w:ascii="Calibri" w:eastAsia="Arial" w:hAnsi="Calibri" w:cs="Calibri"/>
          <w:b/>
          <w:sz w:val="24"/>
          <w:szCs w:val="24"/>
          <w:lang w:val="en-US" w:eastAsia="en-GB"/>
        </w:rPr>
        <w:t>Vision Statement</w:t>
      </w:r>
    </w:p>
    <w:p w14:paraId="5740EBA5" w14:textId="77777777" w:rsidR="007E5255" w:rsidRPr="007E5255" w:rsidRDefault="007E5255" w:rsidP="007E5255">
      <w:pPr>
        <w:spacing w:after="0" w:line="247" w:lineRule="auto"/>
        <w:ind w:left="672" w:right="665" w:hanging="10"/>
        <w:jc w:val="center"/>
        <w:rPr>
          <w:rFonts w:ascii="Calibri" w:eastAsia="Arial" w:hAnsi="Calibri" w:cs="Calibri"/>
          <w:b/>
          <w:sz w:val="24"/>
          <w:szCs w:val="24"/>
          <w:lang w:val="en-US" w:eastAsia="en-GB"/>
        </w:rPr>
      </w:pPr>
    </w:p>
    <w:p w14:paraId="709CF2A1" w14:textId="77777777" w:rsidR="007E5255" w:rsidRPr="007E5255" w:rsidRDefault="007E5255" w:rsidP="007E5255">
      <w:pPr>
        <w:spacing w:after="0" w:line="247" w:lineRule="auto"/>
        <w:ind w:left="672" w:right="665" w:hanging="10"/>
        <w:jc w:val="center"/>
        <w:rPr>
          <w:rFonts w:ascii="Calibri" w:eastAsia="Arial" w:hAnsi="Calibri" w:cs="Calibri"/>
          <w:sz w:val="24"/>
          <w:szCs w:val="24"/>
          <w:lang w:val="en-US" w:eastAsia="en-GB"/>
        </w:rPr>
      </w:pPr>
      <w:r w:rsidRPr="007E5255">
        <w:rPr>
          <w:rFonts w:ascii="Calibri" w:eastAsia="Arial" w:hAnsi="Calibri" w:cs="Calibri"/>
          <w:sz w:val="24"/>
          <w:szCs w:val="24"/>
          <w:lang w:eastAsia="en-GB"/>
        </w:rPr>
        <w:t>To create a happy, healthy learning community where everyone can achieve and succeed.</w:t>
      </w:r>
    </w:p>
    <w:p w14:paraId="5014F496" w14:textId="77777777" w:rsidR="007E5255" w:rsidRPr="007E5255" w:rsidRDefault="007E5255" w:rsidP="007E5255">
      <w:pPr>
        <w:spacing w:after="0" w:line="247" w:lineRule="auto"/>
        <w:ind w:left="672" w:right="665" w:hanging="10"/>
        <w:jc w:val="center"/>
        <w:rPr>
          <w:rFonts w:ascii="Calibri" w:eastAsia="Arial" w:hAnsi="Calibri" w:cs="Calibri"/>
          <w:b/>
          <w:sz w:val="24"/>
          <w:szCs w:val="24"/>
          <w:lang w:eastAsia="en-GB"/>
        </w:rPr>
      </w:pPr>
    </w:p>
    <w:p w14:paraId="4EF80020" w14:textId="77777777" w:rsidR="007E5255" w:rsidRPr="007E5255" w:rsidRDefault="007E5255" w:rsidP="007E5255">
      <w:pPr>
        <w:spacing w:after="0" w:line="247" w:lineRule="auto"/>
        <w:ind w:left="672" w:right="665" w:hanging="10"/>
        <w:jc w:val="center"/>
        <w:rPr>
          <w:rFonts w:ascii="Calibri" w:eastAsia="Arial" w:hAnsi="Calibri" w:cs="Calibri"/>
          <w:b/>
          <w:sz w:val="24"/>
          <w:szCs w:val="24"/>
          <w:lang w:val="en-US" w:eastAsia="en-GB"/>
        </w:rPr>
      </w:pPr>
    </w:p>
    <w:p w14:paraId="1B29991A" w14:textId="77777777" w:rsidR="007E5255" w:rsidRPr="007E5255" w:rsidRDefault="007E5255" w:rsidP="007E5255">
      <w:pPr>
        <w:spacing w:after="0" w:line="247" w:lineRule="auto"/>
        <w:ind w:left="672" w:right="665" w:hanging="10"/>
        <w:jc w:val="center"/>
        <w:rPr>
          <w:rFonts w:ascii="Calibri" w:eastAsia="Arial" w:hAnsi="Calibri" w:cs="Calibri"/>
          <w:b/>
          <w:sz w:val="24"/>
          <w:szCs w:val="24"/>
          <w:lang w:val="en-US" w:eastAsia="en-GB"/>
        </w:rPr>
      </w:pPr>
      <w:r w:rsidRPr="007E5255">
        <w:rPr>
          <w:rFonts w:ascii="Calibri" w:eastAsia="Arial" w:hAnsi="Calibri" w:cs="Calibri"/>
          <w:b/>
          <w:sz w:val="24"/>
          <w:szCs w:val="24"/>
          <w:lang w:val="en-US" w:eastAsia="en-GB"/>
        </w:rPr>
        <w:t>Mission Statement</w:t>
      </w:r>
    </w:p>
    <w:p w14:paraId="25E34D3E" w14:textId="77777777" w:rsidR="007E5255" w:rsidRPr="007E5255" w:rsidRDefault="007E5255" w:rsidP="007E5255">
      <w:pPr>
        <w:spacing w:after="0" w:line="247" w:lineRule="auto"/>
        <w:ind w:left="672" w:right="665" w:hanging="10"/>
        <w:jc w:val="center"/>
        <w:rPr>
          <w:rFonts w:ascii="Calibri" w:eastAsia="Arial" w:hAnsi="Calibri" w:cs="Calibri"/>
          <w:b/>
          <w:sz w:val="24"/>
          <w:szCs w:val="24"/>
          <w:lang w:val="en-US" w:eastAsia="en-GB"/>
        </w:rPr>
      </w:pPr>
    </w:p>
    <w:p w14:paraId="1C17125A" w14:textId="77777777" w:rsidR="007E5255" w:rsidRPr="007E5255" w:rsidRDefault="007E5255" w:rsidP="007E5255">
      <w:pPr>
        <w:spacing w:after="0" w:line="247" w:lineRule="auto"/>
        <w:ind w:left="672" w:right="665" w:hanging="10"/>
        <w:jc w:val="center"/>
        <w:rPr>
          <w:rFonts w:ascii="Calibri" w:eastAsia="Arial" w:hAnsi="Calibri" w:cs="Calibri"/>
          <w:bCs/>
          <w:i/>
          <w:sz w:val="24"/>
          <w:szCs w:val="24"/>
          <w:lang w:val="en-US" w:eastAsia="en-GB"/>
        </w:rPr>
      </w:pPr>
      <w:r w:rsidRPr="007E5255">
        <w:rPr>
          <w:rFonts w:ascii="Calibri" w:eastAsia="Arial" w:hAnsi="Calibri" w:cs="Calibri"/>
          <w:bCs/>
          <w:sz w:val="24"/>
          <w:szCs w:val="24"/>
          <w:lang w:val="en-US" w:eastAsia="en-GB"/>
        </w:rPr>
        <w:t>We aspire for all our children to become healthy, confident, secure, caring individuals who strive to be the best they can be. They are given every opportunity to achieve their potential, develop a love of learning, foster a sense of belonging, acquire skills to become life-long learners and have the ability to make informed choices</w:t>
      </w:r>
      <w:r w:rsidRPr="007E5255">
        <w:rPr>
          <w:rFonts w:ascii="Calibri" w:eastAsia="Arial" w:hAnsi="Calibri" w:cs="Calibri"/>
          <w:bCs/>
          <w:i/>
          <w:sz w:val="24"/>
          <w:szCs w:val="24"/>
          <w:lang w:val="en-US" w:eastAsia="en-GB"/>
        </w:rPr>
        <w:t>.</w:t>
      </w:r>
    </w:p>
    <w:p w14:paraId="3C27BD78" w14:textId="77777777" w:rsidR="007E5255" w:rsidRPr="007E5255" w:rsidRDefault="007E5255" w:rsidP="007E5255">
      <w:pPr>
        <w:spacing w:after="0" w:line="247" w:lineRule="auto"/>
        <w:ind w:left="672" w:right="665" w:hanging="10"/>
        <w:jc w:val="center"/>
        <w:rPr>
          <w:rFonts w:ascii="Calibri" w:eastAsia="Arial" w:hAnsi="Calibri" w:cs="Calibri"/>
          <w:b/>
          <w:i/>
          <w:sz w:val="24"/>
          <w:szCs w:val="24"/>
          <w:lang w:val="en-US" w:eastAsia="en-GB"/>
        </w:rPr>
      </w:pPr>
    </w:p>
    <w:p w14:paraId="5B9C75F7" w14:textId="77777777" w:rsidR="007E5255" w:rsidRPr="007E5255" w:rsidRDefault="007E5255" w:rsidP="007E5255">
      <w:pPr>
        <w:spacing w:after="0" w:line="247" w:lineRule="auto"/>
        <w:ind w:left="672" w:right="665" w:hanging="10"/>
        <w:jc w:val="center"/>
        <w:rPr>
          <w:rFonts w:ascii="Calibri" w:eastAsia="Arial" w:hAnsi="Calibri" w:cs="Calibri"/>
          <w:b/>
          <w:i/>
          <w:sz w:val="24"/>
          <w:szCs w:val="24"/>
          <w:lang w:val="en-US" w:eastAsia="en-GB"/>
        </w:rPr>
      </w:pPr>
    </w:p>
    <w:p w14:paraId="1C66689D" w14:textId="77777777" w:rsidR="007E5255" w:rsidRPr="007E5255" w:rsidRDefault="007E5255" w:rsidP="007E5255">
      <w:pPr>
        <w:spacing w:after="0" w:line="247" w:lineRule="auto"/>
        <w:ind w:left="672" w:right="665" w:hanging="10"/>
        <w:jc w:val="center"/>
        <w:rPr>
          <w:rFonts w:ascii="Calibri" w:eastAsia="Arial" w:hAnsi="Calibri" w:cs="Calibri"/>
          <w:b/>
          <w:iCs/>
          <w:sz w:val="24"/>
          <w:szCs w:val="24"/>
          <w:lang w:eastAsia="en-GB"/>
        </w:rPr>
      </w:pPr>
      <w:r w:rsidRPr="007E5255">
        <w:rPr>
          <w:rFonts w:ascii="Calibri" w:eastAsia="Arial" w:hAnsi="Calibri" w:cs="Calibri"/>
          <w:b/>
          <w:iCs/>
          <w:sz w:val="24"/>
          <w:szCs w:val="24"/>
          <w:lang w:eastAsia="en-GB"/>
        </w:rPr>
        <w:t>School Motto</w:t>
      </w:r>
    </w:p>
    <w:p w14:paraId="1FC80762" w14:textId="77777777" w:rsidR="007E5255" w:rsidRPr="007E5255" w:rsidRDefault="007E5255" w:rsidP="007E5255">
      <w:pPr>
        <w:spacing w:after="0" w:line="247" w:lineRule="auto"/>
        <w:ind w:left="672" w:right="665" w:hanging="10"/>
        <w:jc w:val="center"/>
        <w:rPr>
          <w:rFonts w:ascii="Calibri" w:eastAsia="Arial" w:hAnsi="Calibri" w:cs="Calibri"/>
          <w:b/>
          <w:i/>
          <w:sz w:val="24"/>
          <w:szCs w:val="24"/>
          <w:lang w:eastAsia="en-GB"/>
        </w:rPr>
      </w:pPr>
    </w:p>
    <w:p w14:paraId="57D004DB" w14:textId="77777777" w:rsidR="007E5255" w:rsidRPr="007E5255" w:rsidRDefault="007E5255" w:rsidP="007E5255">
      <w:pPr>
        <w:spacing w:after="0" w:line="247" w:lineRule="auto"/>
        <w:ind w:left="672" w:right="665" w:hanging="10"/>
        <w:jc w:val="center"/>
        <w:rPr>
          <w:rFonts w:ascii="Calibri" w:eastAsia="Arial" w:hAnsi="Calibri" w:cs="Calibri"/>
          <w:bCs/>
          <w:iCs/>
          <w:sz w:val="24"/>
          <w:szCs w:val="24"/>
          <w:lang w:eastAsia="en-GB"/>
        </w:rPr>
      </w:pPr>
      <w:r w:rsidRPr="007E5255">
        <w:rPr>
          <w:rFonts w:ascii="Calibri" w:eastAsia="Arial" w:hAnsi="Calibri" w:cs="Calibri"/>
          <w:bCs/>
          <w:iCs/>
          <w:sz w:val="24"/>
          <w:szCs w:val="24"/>
          <w:lang w:eastAsia="en-GB"/>
        </w:rPr>
        <w:t xml:space="preserve">Reaching high, </w:t>
      </w:r>
      <w:proofErr w:type="gramStart"/>
      <w:r w:rsidRPr="007E5255">
        <w:rPr>
          <w:rFonts w:ascii="Calibri" w:eastAsia="Arial" w:hAnsi="Calibri" w:cs="Calibri"/>
          <w:bCs/>
          <w:iCs/>
          <w:sz w:val="24"/>
          <w:szCs w:val="24"/>
          <w:lang w:eastAsia="en-GB"/>
        </w:rPr>
        <w:t>Learning</w:t>
      </w:r>
      <w:proofErr w:type="gramEnd"/>
      <w:r w:rsidRPr="007E5255">
        <w:rPr>
          <w:rFonts w:ascii="Calibri" w:eastAsia="Arial" w:hAnsi="Calibri" w:cs="Calibri"/>
          <w:bCs/>
          <w:iCs/>
          <w:sz w:val="24"/>
          <w:szCs w:val="24"/>
          <w:lang w:eastAsia="en-GB"/>
        </w:rPr>
        <w:t xml:space="preserve"> together, Having fun</w:t>
      </w:r>
    </w:p>
    <w:p w14:paraId="62571F9F" w14:textId="77777777" w:rsidR="007E5255" w:rsidRPr="007E5255" w:rsidRDefault="007E5255" w:rsidP="007E5255">
      <w:pPr>
        <w:spacing w:after="0" w:line="256" w:lineRule="auto"/>
        <w:ind w:left="61"/>
        <w:jc w:val="center"/>
        <w:rPr>
          <w:rFonts w:ascii="Calibri" w:eastAsia="Calibri" w:hAnsi="Calibri" w:cs="Calibri"/>
          <w:sz w:val="24"/>
          <w:szCs w:val="24"/>
          <w:lang w:eastAsia="en-GB"/>
        </w:rPr>
      </w:pPr>
      <w:r w:rsidRPr="007E5255">
        <w:rPr>
          <w:rFonts w:ascii="Calibri" w:eastAsia="Calibri" w:hAnsi="Calibri" w:cs="Calibri"/>
          <w:sz w:val="24"/>
          <w:szCs w:val="24"/>
          <w:lang w:eastAsia="en-GB"/>
        </w:rPr>
        <w:t xml:space="preserve"> </w:t>
      </w:r>
    </w:p>
    <w:p w14:paraId="4364FD57" w14:textId="77777777" w:rsidR="007E5255" w:rsidRPr="007E5255" w:rsidRDefault="007E5255" w:rsidP="007E5255">
      <w:pPr>
        <w:spacing w:after="0" w:line="256" w:lineRule="auto"/>
        <w:ind w:left="52"/>
        <w:jc w:val="center"/>
        <w:rPr>
          <w:rFonts w:ascii="Calibri" w:eastAsia="Calibri" w:hAnsi="Calibri" w:cs="Calibri"/>
          <w:color w:val="000000"/>
          <w:sz w:val="24"/>
          <w:szCs w:val="24"/>
          <w:lang w:eastAsia="en-GB"/>
        </w:rPr>
      </w:pPr>
      <w:r w:rsidRPr="007E5255">
        <w:rPr>
          <w:rFonts w:ascii="Calibri" w:eastAsia="Calibri" w:hAnsi="Calibri" w:cs="Calibri"/>
          <w:i/>
          <w:color w:val="000000"/>
          <w:sz w:val="24"/>
          <w:szCs w:val="24"/>
          <w:lang w:eastAsia="en-GB"/>
        </w:rPr>
        <w:t xml:space="preserve"> </w:t>
      </w:r>
    </w:p>
    <w:p w14:paraId="1457BFA2" w14:textId="77777777" w:rsidR="007E5255" w:rsidRPr="007E5255" w:rsidRDefault="007E5255" w:rsidP="007E5255">
      <w:pPr>
        <w:keepNext/>
        <w:keepLines/>
        <w:spacing w:after="264" w:line="249" w:lineRule="auto"/>
        <w:ind w:left="10" w:hanging="10"/>
        <w:outlineLvl w:val="0"/>
        <w:rPr>
          <w:rFonts w:ascii="Calibri" w:eastAsia="Calibri" w:hAnsi="Calibri" w:cs="Calibri"/>
          <w:b/>
          <w:color w:val="000000"/>
          <w:sz w:val="24"/>
          <w:szCs w:val="24"/>
          <w:lang w:eastAsia="en-GB"/>
        </w:rPr>
      </w:pPr>
      <w:r w:rsidRPr="007E5255">
        <w:rPr>
          <w:rFonts w:ascii="Calibri" w:eastAsia="Calibri" w:hAnsi="Calibri" w:cs="Calibri"/>
          <w:b/>
          <w:color w:val="000000"/>
          <w:sz w:val="24"/>
          <w:szCs w:val="24"/>
          <w:lang w:eastAsia="en-GB"/>
        </w:rPr>
        <w:t xml:space="preserve">UN Convention on the rights of children </w:t>
      </w:r>
    </w:p>
    <w:p w14:paraId="055F7934" w14:textId="77777777" w:rsidR="007E5255" w:rsidRPr="007E5255" w:rsidRDefault="007E5255" w:rsidP="007E5255">
      <w:pPr>
        <w:spacing w:after="285" w:line="237" w:lineRule="auto"/>
        <w:ind w:left="10" w:right="5" w:hanging="10"/>
        <w:rPr>
          <w:rFonts w:ascii="Calibri" w:eastAsia="Calibri" w:hAnsi="Calibri" w:cs="Calibri"/>
          <w:color w:val="000000"/>
          <w:sz w:val="24"/>
          <w:szCs w:val="24"/>
          <w:lang w:eastAsia="en-GB"/>
        </w:rPr>
      </w:pPr>
      <w:r w:rsidRPr="007E5255">
        <w:rPr>
          <w:rFonts w:ascii="Calibri" w:eastAsia="Calibri" w:hAnsi="Calibri" w:cs="Calibri"/>
          <w:color w:val="000000"/>
          <w:sz w:val="24"/>
          <w:szCs w:val="24"/>
          <w:lang w:eastAsia="en-GB"/>
        </w:rPr>
        <w:t xml:space="preserve">At Clase Primary School we put the United Nations Convention on the Rights of the Child (UNCRC) at the heart of our school’s planning, policies, practice and ethos. We are a rights-respecting school and teach about children’s rights and also model rights and respect in all its relationships: between teachers / adults and pupils. </w:t>
      </w:r>
    </w:p>
    <w:p w14:paraId="3AB98114" w14:textId="77777777" w:rsidR="007E5255" w:rsidRPr="007E5255" w:rsidRDefault="007E5255" w:rsidP="007E5255">
      <w:pPr>
        <w:spacing w:after="39" w:line="249" w:lineRule="auto"/>
        <w:ind w:left="10" w:hanging="10"/>
        <w:jc w:val="both"/>
        <w:rPr>
          <w:rFonts w:ascii="Calibri" w:eastAsia="Calibri" w:hAnsi="Calibri" w:cs="Calibri"/>
          <w:color w:val="000000"/>
          <w:sz w:val="24"/>
          <w:szCs w:val="24"/>
          <w:lang w:eastAsia="en-GB"/>
        </w:rPr>
      </w:pPr>
      <w:r w:rsidRPr="007E5255">
        <w:rPr>
          <w:rFonts w:ascii="Calibri" w:eastAsia="Calibri" w:hAnsi="Calibri" w:cs="Calibri"/>
          <w:color w:val="000000"/>
          <w:sz w:val="24"/>
          <w:szCs w:val="24"/>
          <w:lang w:eastAsia="en-GB"/>
        </w:rPr>
        <w:t xml:space="preserve">The UNCRC underpins our school vision and aims, in particular through Pupil Voice we encourage children to: </w:t>
      </w:r>
    </w:p>
    <w:p w14:paraId="7999B727" w14:textId="77777777" w:rsidR="007E5255" w:rsidRPr="007E5255" w:rsidRDefault="007E5255" w:rsidP="007E5255">
      <w:pPr>
        <w:numPr>
          <w:ilvl w:val="0"/>
          <w:numId w:val="12"/>
        </w:numPr>
        <w:spacing w:after="5" w:line="249" w:lineRule="auto"/>
        <w:ind w:hanging="300"/>
        <w:jc w:val="both"/>
        <w:rPr>
          <w:rFonts w:ascii="Calibri" w:eastAsia="Calibri" w:hAnsi="Calibri" w:cs="Calibri"/>
          <w:color w:val="000000"/>
          <w:sz w:val="24"/>
          <w:szCs w:val="24"/>
          <w:lang w:eastAsia="en-GB"/>
        </w:rPr>
      </w:pPr>
      <w:r w:rsidRPr="007E5255">
        <w:rPr>
          <w:rFonts w:ascii="Calibri" w:eastAsia="Calibri" w:hAnsi="Calibri" w:cs="Calibri"/>
          <w:color w:val="000000"/>
          <w:sz w:val="24"/>
          <w:szCs w:val="24"/>
          <w:lang w:eastAsia="en-GB"/>
        </w:rPr>
        <w:t xml:space="preserve">listen to others and respect their ideas  </w:t>
      </w:r>
    </w:p>
    <w:p w14:paraId="191439AC" w14:textId="77777777" w:rsidR="007E5255" w:rsidRPr="007E5255" w:rsidRDefault="007E5255" w:rsidP="007E5255">
      <w:pPr>
        <w:numPr>
          <w:ilvl w:val="0"/>
          <w:numId w:val="12"/>
        </w:numPr>
        <w:spacing w:after="5" w:line="249" w:lineRule="auto"/>
        <w:ind w:hanging="300"/>
        <w:jc w:val="both"/>
        <w:rPr>
          <w:rFonts w:ascii="Calibri" w:eastAsia="Calibri" w:hAnsi="Calibri" w:cs="Calibri"/>
          <w:color w:val="000000"/>
          <w:sz w:val="24"/>
          <w:szCs w:val="24"/>
          <w:lang w:eastAsia="en-GB"/>
        </w:rPr>
      </w:pPr>
      <w:r w:rsidRPr="007E5255">
        <w:rPr>
          <w:rFonts w:ascii="Calibri" w:eastAsia="Calibri" w:hAnsi="Calibri" w:cs="Calibri"/>
          <w:color w:val="000000"/>
          <w:sz w:val="24"/>
          <w:szCs w:val="24"/>
          <w:lang w:eastAsia="en-GB"/>
        </w:rPr>
        <w:t xml:space="preserve">learn our rights, respect the rights of others and to inform others of children’s rights  </w:t>
      </w:r>
    </w:p>
    <w:p w14:paraId="37F5418B" w14:textId="77777777" w:rsidR="007E5255" w:rsidRPr="007E5255" w:rsidRDefault="007E5255" w:rsidP="007E5255">
      <w:pPr>
        <w:spacing w:after="0" w:line="256" w:lineRule="auto"/>
        <w:rPr>
          <w:rFonts w:ascii="Calibri" w:eastAsia="Calibri" w:hAnsi="Calibri" w:cs="Calibri"/>
          <w:color w:val="000000"/>
          <w:sz w:val="24"/>
          <w:szCs w:val="24"/>
          <w:lang w:eastAsia="en-GB"/>
        </w:rPr>
      </w:pPr>
      <w:r w:rsidRPr="007E5255">
        <w:rPr>
          <w:rFonts w:ascii="Calibri" w:eastAsia="Calibri" w:hAnsi="Calibri" w:cs="Calibri"/>
          <w:b/>
          <w:color w:val="000000"/>
          <w:sz w:val="24"/>
          <w:szCs w:val="24"/>
          <w:lang w:eastAsia="en-GB"/>
        </w:rPr>
        <w:t xml:space="preserve"> </w:t>
      </w:r>
    </w:p>
    <w:p w14:paraId="56E044F7" w14:textId="77777777" w:rsidR="007E5255" w:rsidRPr="007E5255" w:rsidRDefault="007E5255" w:rsidP="007E5255">
      <w:pPr>
        <w:keepNext/>
        <w:keepLines/>
        <w:spacing w:after="5" w:line="249" w:lineRule="auto"/>
        <w:ind w:left="10" w:hanging="10"/>
        <w:outlineLvl w:val="0"/>
        <w:rPr>
          <w:rFonts w:ascii="Calibri" w:eastAsia="Calibri" w:hAnsi="Calibri" w:cs="Calibri"/>
          <w:b/>
          <w:color w:val="000000"/>
          <w:sz w:val="24"/>
          <w:szCs w:val="24"/>
          <w:lang w:eastAsia="en-GB"/>
        </w:rPr>
      </w:pPr>
      <w:r w:rsidRPr="007E5255">
        <w:rPr>
          <w:rFonts w:ascii="Calibri" w:eastAsia="Calibri" w:hAnsi="Calibri" w:cs="Calibri"/>
          <w:b/>
          <w:color w:val="000000"/>
          <w:sz w:val="24"/>
          <w:szCs w:val="24"/>
          <w:lang w:eastAsia="en-GB"/>
        </w:rPr>
        <w:t xml:space="preserve">Inclusion </w:t>
      </w:r>
    </w:p>
    <w:p w14:paraId="74C29EE7" w14:textId="77777777" w:rsidR="007E5255" w:rsidRPr="007E5255" w:rsidRDefault="007E5255" w:rsidP="007E5255">
      <w:pPr>
        <w:spacing w:after="0" w:line="256" w:lineRule="auto"/>
        <w:rPr>
          <w:rFonts w:ascii="Calibri" w:eastAsia="Calibri" w:hAnsi="Calibri" w:cs="Calibri"/>
          <w:color w:val="000000"/>
          <w:sz w:val="24"/>
          <w:szCs w:val="24"/>
          <w:lang w:eastAsia="en-GB"/>
        </w:rPr>
      </w:pPr>
      <w:r w:rsidRPr="007E5255">
        <w:rPr>
          <w:rFonts w:ascii="Calibri" w:eastAsia="Calibri" w:hAnsi="Calibri" w:cs="Calibri"/>
          <w:b/>
          <w:color w:val="000000"/>
          <w:sz w:val="24"/>
          <w:szCs w:val="24"/>
          <w:lang w:eastAsia="en-GB"/>
        </w:rPr>
        <w:t xml:space="preserve"> </w:t>
      </w:r>
    </w:p>
    <w:p w14:paraId="695708B0" w14:textId="77777777" w:rsidR="007E5255" w:rsidRPr="007E5255" w:rsidRDefault="007E5255" w:rsidP="007E5255">
      <w:pPr>
        <w:spacing w:after="0" w:line="240" w:lineRule="auto"/>
        <w:rPr>
          <w:rFonts w:ascii="Calibri" w:eastAsia="Calibri" w:hAnsi="Calibri" w:cs="Calibri"/>
          <w:b/>
          <w:color w:val="000000"/>
          <w:sz w:val="24"/>
          <w:szCs w:val="24"/>
          <w:lang w:eastAsia="en-GB"/>
        </w:rPr>
      </w:pPr>
      <w:r w:rsidRPr="007E5255">
        <w:rPr>
          <w:rFonts w:ascii="Calibri" w:eastAsia="Calibri" w:hAnsi="Calibri" w:cs="Calibri"/>
          <w:color w:val="000000"/>
          <w:sz w:val="24"/>
          <w:szCs w:val="24"/>
          <w:lang w:eastAsia="en-GB"/>
        </w:rPr>
        <w:t xml:space="preserve">Clase Primary School is an inclusive school that aims to meet the needs of all pupils including those with ALN. All children have access to a broad, balanced, stimulating and relevant curriculum whatever their ability or need whilst being encouraged to take responsibility for their own learning, striving to be the best they can. Multi-sensory learning and teaching approaches are used to engage and stimulate all children as learners and ensure their needs are met. Clase Primary School works in line with the Special Educational Needs Code of Practice 2002. We deliver a person-centred package of support in line with the Additional Learning Needs and Educational Tribunal (ALNET) Act (2018). Developing skills, practice and </w:t>
      </w:r>
      <w:r w:rsidRPr="007E5255">
        <w:rPr>
          <w:rFonts w:ascii="Calibri" w:eastAsia="Calibri" w:hAnsi="Calibri" w:cs="Calibri"/>
          <w:color w:val="000000"/>
          <w:sz w:val="24"/>
          <w:szCs w:val="24"/>
          <w:lang w:eastAsia="en-GB"/>
        </w:rPr>
        <w:lastRenderedPageBreak/>
        <w:t>processes in readiness for the implementation of Welsh Government legislation and guidance.</w:t>
      </w:r>
    </w:p>
    <w:p w14:paraId="0D81D02A" w14:textId="77777777" w:rsidR="006D0FFA" w:rsidRPr="007E5255" w:rsidRDefault="006D0FFA" w:rsidP="006D0FFA">
      <w:pPr>
        <w:spacing w:after="0" w:line="240" w:lineRule="auto"/>
        <w:jc w:val="both"/>
        <w:textAlignment w:val="baseline"/>
        <w:rPr>
          <w:rFonts w:eastAsia="Times New Roman" w:cstheme="minorHAnsi"/>
          <w:color w:val="1F1F1F"/>
          <w:sz w:val="24"/>
          <w:szCs w:val="24"/>
          <w:lang w:eastAsia="en-GB"/>
        </w:rPr>
      </w:pPr>
    </w:p>
    <w:p w14:paraId="481B87EA" w14:textId="77777777" w:rsidR="006D0FFA" w:rsidRPr="00B635D7" w:rsidRDefault="006D0FFA" w:rsidP="006D0FFA">
      <w:pPr>
        <w:spacing w:after="0" w:line="240" w:lineRule="auto"/>
        <w:jc w:val="both"/>
        <w:textAlignment w:val="baseline"/>
        <w:rPr>
          <w:rFonts w:eastAsia="Times New Roman" w:cstheme="minorHAnsi"/>
          <w:b/>
          <w:color w:val="1F1F1F"/>
          <w:sz w:val="24"/>
          <w:szCs w:val="24"/>
          <w:lang w:eastAsia="en-GB"/>
        </w:rPr>
      </w:pPr>
      <w:r w:rsidRPr="00B635D7">
        <w:rPr>
          <w:rFonts w:eastAsia="Times New Roman" w:cstheme="minorHAnsi"/>
          <w:b/>
          <w:noProof/>
          <w:color w:val="1F1F1F"/>
          <w:sz w:val="24"/>
          <w:szCs w:val="24"/>
          <w:lang w:eastAsia="en-GB"/>
        </w:rPr>
        <w:drawing>
          <wp:anchor distT="0" distB="0" distL="114300" distR="114300" simplePos="0" relativeHeight="251661312" behindDoc="0" locked="0" layoutInCell="1" allowOverlap="1" wp14:anchorId="51C86A8C" wp14:editId="10AC6ED4">
            <wp:simplePos x="0" y="0"/>
            <wp:positionH relativeFrom="margin">
              <wp:posOffset>470143</wp:posOffset>
            </wp:positionH>
            <wp:positionV relativeFrom="paragraph">
              <wp:posOffset>172868</wp:posOffset>
            </wp:positionV>
            <wp:extent cx="4695190" cy="2324100"/>
            <wp:effectExtent l="0" t="0" r="0" b="0"/>
            <wp:wrapSquare wrapText="bothSides"/>
            <wp:docPr id="5" name="Picture 5" descr="A group of children posing for a phot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035685" name="Picture 123035685" descr="A group of children posing for a photo&#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95190" cy="2324100"/>
                    </a:xfrm>
                    <a:prstGeom prst="rect">
                      <a:avLst/>
                    </a:prstGeom>
                    <a:noFill/>
                  </pic:spPr>
                </pic:pic>
              </a:graphicData>
            </a:graphic>
            <wp14:sizeRelH relativeFrom="page">
              <wp14:pctWidth>0</wp14:pctWidth>
            </wp14:sizeRelH>
            <wp14:sizeRelV relativeFrom="page">
              <wp14:pctHeight>0</wp14:pctHeight>
            </wp14:sizeRelV>
          </wp:anchor>
        </w:drawing>
      </w:r>
    </w:p>
    <w:p w14:paraId="6339FFBC" w14:textId="77777777" w:rsidR="006D0FFA" w:rsidRPr="00B635D7" w:rsidRDefault="006D0FFA" w:rsidP="006D0FFA">
      <w:pPr>
        <w:spacing w:after="0" w:line="240" w:lineRule="auto"/>
        <w:jc w:val="both"/>
        <w:textAlignment w:val="baseline"/>
        <w:rPr>
          <w:rFonts w:eastAsia="Times New Roman" w:cstheme="minorHAnsi"/>
          <w:b/>
          <w:bCs/>
          <w:color w:val="1F1F1F"/>
          <w:sz w:val="24"/>
          <w:szCs w:val="24"/>
          <w:lang w:eastAsia="en-GB"/>
        </w:rPr>
      </w:pPr>
    </w:p>
    <w:p w14:paraId="5F1F6090" w14:textId="4507C18E" w:rsidR="006D0FFA" w:rsidRDefault="006D0FFA" w:rsidP="006D0FFA">
      <w:pPr>
        <w:spacing w:after="0" w:line="240" w:lineRule="auto"/>
        <w:jc w:val="both"/>
        <w:textAlignment w:val="baseline"/>
        <w:rPr>
          <w:rFonts w:eastAsia="Times New Roman" w:cstheme="minorHAnsi"/>
          <w:b/>
          <w:color w:val="1F1F1F"/>
          <w:sz w:val="24"/>
          <w:szCs w:val="24"/>
          <w:lang w:eastAsia="en-GB"/>
        </w:rPr>
      </w:pPr>
    </w:p>
    <w:p w14:paraId="55994205" w14:textId="7386A70F" w:rsidR="007E5255" w:rsidRDefault="007E5255" w:rsidP="006D0FFA">
      <w:pPr>
        <w:spacing w:after="0" w:line="240" w:lineRule="auto"/>
        <w:jc w:val="both"/>
        <w:textAlignment w:val="baseline"/>
        <w:rPr>
          <w:rFonts w:eastAsia="Times New Roman" w:cstheme="minorHAnsi"/>
          <w:b/>
          <w:color w:val="1F1F1F"/>
          <w:sz w:val="24"/>
          <w:szCs w:val="24"/>
          <w:lang w:eastAsia="en-GB"/>
        </w:rPr>
      </w:pPr>
    </w:p>
    <w:p w14:paraId="0FC3E436" w14:textId="6916A589" w:rsidR="007E5255" w:rsidRDefault="007E5255" w:rsidP="006D0FFA">
      <w:pPr>
        <w:spacing w:after="0" w:line="240" w:lineRule="auto"/>
        <w:jc w:val="both"/>
        <w:textAlignment w:val="baseline"/>
        <w:rPr>
          <w:rFonts w:eastAsia="Times New Roman" w:cstheme="minorHAnsi"/>
          <w:b/>
          <w:color w:val="1F1F1F"/>
          <w:sz w:val="24"/>
          <w:szCs w:val="24"/>
          <w:lang w:eastAsia="en-GB"/>
        </w:rPr>
      </w:pPr>
    </w:p>
    <w:p w14:paraId="24D96245" w14:textId="429BC151" w:rsidR="007E5255" w:rsidRDefault="007E5255" w:rsidP="006D0FFA">
      <w:pPr>
        <w:spacing w:after="0" w:line="240" w:lineRule="auto"/>
        <w:jc w:val="both"/>
        <w:textAlignment w:val="baseline"/>
        <w:rPr>
          <w:rFonts w:eastAsia="Times New Roman" w:cstheme="minorHAnsi"/>
          <w:b/>
          <w:color w:val="1F1F1F"/>
          <w:sz w:val="24"/>
          <w:szCs w:val="24"/>
          <w:lang w:eastAsia="en-GB"/>
        </w:rPr>
      </w:pPr>
    </w:p>
    <w:p w14:paraId="6C540881" w14:textId="6ED73306" w:rsidR="007E5255" w:rsidRDefault="007E5255" w:rsidP="006D0FFA">
      <w:pPr>
        <w:spacing w:after="0" w:line="240" w:lineRule="auto"/>
        <w:jc w:val="both"/>
        <w:textAlignment w:val="baseline"/>
        <w:rPr>
          <w:rFonts w:eastAsia="Times New Roman" w:cstheme="minorHAnsi"/>
          <w:b/>
          <w:color w:val="1F1F1F"/>
          <w:sz w:val="24"/>
          <w:szCs w:val="24"/>
          <w:lang w:eastAsia="en-GB"/>
        </w:rPr>
      </w:pPr>
    </w:p>
    <w:p w14:paraId="50CD5840" w14:textId="70BF7ED1" w:rsidR="007E5255" w:rsidRDefault="007E5255" w:rsidP="006D0FFA">
      <w:pPr>
        <w:spacing w:after="0" w:line="240" w:lineRule="auto"/>
        <w:jc w:val="both"/>
        <w:textAlignment w:val="baseline"/>
        <w:rPr>
          <w:rFonts w:eastAsia="Times New Roman" w:cstheme="minorHAnsi"/>
          <w:b/>
          <w:color w:val="1F1F1F"/>
          <w:sz w:val="24"/>
          <w:szCs w:val="24"/>
          <w:lang w:eastAsia="en-GB"/>
        </w:rPr>
      </w:pPr>
    </w:p>
    <w:p w14:paraId="7D710385" w14:textId="73A0FF39" w:rsidR="007E5255" w:rsidRDefault="007E5255" w:rsidP="006D0FFA">
      <w:pPr>
        <w:spacing w:after="0" w:line="240" w:lineRule="auto"/>
        <w:jc w:val="both"/>
        <w:textAlignment w:val="baseline"/>
        <w:rPr>
          <w:rFonts w:eastAsia="Times New Roman" w:cstheme="minorHAnsi"/>
          <w:b/>
          <w:color w:val="1F1F1F"/>
          <w:sz w:val="24"/>
          <w:szCs w:val="24"/>
          <w:lang w:eastAsia="en-GB"/>
        </w:rPr>
      </w:pPr>
    </w:p>
    <w:p w14:paraId="026C1BEE" w14:textId="0878346F" w:rsidR="007E5255" w:rsidRDefault="007E5255" w:rsidP="006D0FFA">
      <w:pPr>
        <w:spacing w:after="0" w:line="240" w:lineRule="auto"/>
        <w:jc w:val="both"/>
        <w:textAlignment w:val="baseline"/>
        <w:rPr>
          <w:rFonts w:eastAsia="Times New Roman" w:cstheme="minorHAnsi"/>
          <w:b/>
          <w:color w:val="1F1F1F"/>
          <w:sz w:val="24"/>
          <w:szCs w:val="24"/>
          <w:lang w:eastAsia="en-GB"/>
        </w:rPr>
      </w:pPr>
    </w:p>
    <w:p w14:paraId="068037EF" w14:textId="7FEE795E" w:rsidR="007E5255" w:rsidRDefault="007E5255" w:rsidP="006D0FFA">
      <w:pPr>
        <w:spacing w:after="0" w:line="240" w:lineRule="auto"/>
        <w:jc w:val="both"/>
        <w:textAlignment w:val="baseline"/>
        <w:rPr>
          <w:rFonts w:eastAsia="Times New Roman" w:cstheme="minorHAnsi"/>
          <w:b/>
          <w:color w:val="1F1F1F"/>
          <w:sz w:val="24"/>
          <w:szCs w:val="24"/>
          <w:lang w:eastAsia="en-GB"/>
        </w:rPr>
      </w:pPr>
    </w:p>
    <w:p w14:paraId="7AB30CE0" w14:textId="4201DEBE" w:rsidR="007E5255" w:rsidRDefault="007E5255" w:rsidP="006D0FFA">
      <w:pPr>
        <w:spacing w:after="0" w:line="240" w:lineRule="auto"/>
        <w:jc w:val="both"/>
        <w:textAlignment w:val="baseline"/>
        <w:rPr>
          <w:rFonts w:eastAsia="Times New Roman" w:cstheme="minorHAnsi"/>
          <w:b/>
          <w:color w:val="1F1F1F"/>
          <w:sz w:val="24"/>
          <w:szCs w:val="24"/>
          <w:lang w:eastAsia="en-GB"/>
        </w:rPr>
      </w:pPr>
    </w:p>
    <w:p w14:paraId="5CCAF21E" w14:textId="77777777" w:rsidR="007E5255" w:rsidRPr="00B635D7" w:rsidRDefault="007E5255" w:rsidP="006D0FFA">
      <w:pPr>
        <w:spacing w:after="0" w:line="240" w:lineRule="auto"/>
        <w:jc w:val="both"/>
        <w:textAlignment w:val="baseline"/>
        <w:rPr>
          <w:rFonts w:eastAsia="Times New Roman" w:cstheme="minorHAnsi"/>
          <w:color w:val="1F1F1F"/>
          <w:sz w:val="24"/>
          <w:szCs w:val="24"/>
          <w:lang w:eastAsia="en-GB"/>
        </w:rPr>
      </w:pPr>
    </w:p>
    <w:p w14:paraId="70D0B750" w14:textId="06D4A8B4" w:rsidR="006A530E" w:rsidRDefault="006A530E" w:rsidP="00C2289A">
      <w:pPr>
        <w:spacing w:after="0" w:line="240" w:lineRule="auto"/>
        <w:jc w:val="both"/>
      </w:pPr>
    </w:p>
    <w:p w14:paraId="0E6E52AC" w14:textId="77777777" w:rsidR="006A530E" w:rsidRPr="006D0FFA" w:rsidRDefault="006A530E" w:rsidP="006A530E">
      <w:pPr>
        <w:spacing w:after="0" w:line="240" w:lineRule="auto"/>
        <w:jc w:val="both"/>
        <w:rPr>
          <w:b/>
          <w:sz w:val="24"/>
          <w:szCs w:val="24"/>
        </w:rPr>
      </w:pPr>
    </w:p>
    <w:p w14:paraId="1AAE33DC" w14:textId="2716C8CA" w:rsidR="002809E6" w:rsidRDefault="002809E6" w:rsidP="002809E6">
      <w:pPr>
        <w:spacing w:after="0" w:line="240" w:lineRule="auto"/>
        <w:jc w:val="both"/>
        <w:rPr>
          <w:b/>
          <w:bCs/>
          <w:sz w:val="24"/>
          <w:szCs w:val="24"/>
        </w:rPr>
      </w:pPr>
      <w:r w:rsidRPr="002809E6">
        <w:rPr>
          <w:b/>
          <w:bCs/>
          <w:sz w:val="24"/>
          <w:szCs w:val="24"/>
        </w:rPr>
        <w:t>Collective Worship Policy</w:t>
      </w:r>
    </w:p>
    <w:p w14:paraId="3021AC07" w14:textId="77777777" w:rsidR="002809E6" w:rsidRPr="002809E6" w:rsidRDefault="002809E6" w:rsidP="002809E6">
      <w:pPr>
        <w:spacing w:after="0" w:line="240" w:lineRule="auto"/>
        <w:jc w:val="both"/>
        <w:rPr>
          <w:b/>
          <w:bCs/>
          <w:sz w:val="24"/>
          <w:szCs w:val="24"/>
        </w:rPr>
      </w:pPr>
    </w:p>
    <w:p w14:paraId="2808467B" w14:textId="77777777" w:rsidR="002809E6" w:rsidRPr="002809E6" w:rsidRDefault="002809E6" w:rsidP="002809E6">
      <w:pPr>
        <w:spacing w:after="0" w:line="240" w:lineRule="auto"/>
        <w:jc w:val="both"/>
        <w:rPr>
          <w:b/>
          <w:bCs/>
          <w:sz w:val="24"/>
          <w:szCs w:val="24"/>
        </w:rPr>
      </w:pPr>
      <w:r w:rsidRPr="002809E6">
        <w:rPr>
          <w:b/>
          <w:bCs/>
          <w:sz w:val="24"/>
          <w:szCs w:val="24"/>
        </w:rPr>
        <w:t>1. Introduction</w:t>
      </w:r>
    </w:p>
    <w:p w14:paraId="6084A211" w14:textId="77777777" w:rsidR="002809E6" w:rsidRPr="002809E6" w:rsidRDefault="002809E6" w:rsidP="002809E6">
      <w:pPr>
        <w:spacing w:after="0" w:line="240" w:lineRule="auto"/>
        <w:jc w:val="both"/>
        <w:rPr>
          <w:sz w:val="24"/>
          <w:szCs w:val="24"/>
        </w:rPr>
      </w:pPr>
      <w:r w:rsidRPr="002809E6">
        <w:rPr>
          <w:sz w:val="24"/>
          <w:szCs w:val="24"/>
        </w:rPr>
        <w:t xml:space="preserve">At Clase Primary School, collective worship is a central part of our daily life. It provides all learners with opportunities for reflection, community, and moral and spiritual growth in line with the </w:t>
      </w:r>
      <w:r w:rsidRPr="002809E6">
        <w:rPr>
          <w:b/>
          <w:bCs/>
          <w:sz w:val="24"/>
          <w:szCs w:val="24"/>
        </w:rPr>
        <w:t>Curriculum for Wales Four Purposes</w:t>
      </w:r>
      <w:r w:rsidRPr="002809E6">
        <w:rPr>
          <w:sz w:val="24"/>
          <w:szCs w:val="24"/>
        </w:rPr>
        <w:t xml:space="preserve">, the </w:t>
      </w:r>
      <w:r w:rsidRPr="002809E6">
        <w:rPr>
          <w:b/>
          <w:bCs/>
          <w:sz w:val="24"/>
          <w:szCs w:val="24"/>
        </w:rPr>
        <w:t>Welsh Government’s guidance on collective worship</w:t>
      </w:r>
      <w:r w:rsidRPr="002809E6">
        <w:rPr>
          <w:sz w:val="24"/>
          <w:szCs w:val="24"/>
        </w:rPr>
        <w:t xml:space="preserve">, and the </w:t>
      </w:r>
      <w:r w:rsidRPr="002809E6">
        <w:rPr>
          <w:b/>
          <w:bCs/>
          <w:sz w:val="24"/>
          <w:szCs w:val="24"/>
        </w:rPr>
        <w:t>Swansea Agreed Syllabus for Religion, Values and Ethics (RVE)</w:t>
      </w:r>
      <w:r w:rsidRPr="002809E6">
        <w:rPr>
          <w:sz w:val="24"/>
          <w:szCs w:val="24"/>
        </w:rPr>
        <w:t>.</w:t>
      </w:r>
      <w:r w:rsidRPr="002809E6">
        <w:rPr>
          <w:sz w:val="24"/>
          <w:szCs w:val="24"/>
        </w:rPr>
        <w:br/>
        <w:t xml:space="preserve">Our collective worship recognises that the school community includes pupils and staff from a range of faiths and worldviews, and it aims to be </w:t>
      </w:r>
      <w:r w:rsidRPr="002809E6">
        <w:rPr>
          <w:b/>
          <w:bCs/>
          <w:sz w:val="24"/>
          <w:szCs w:val="24"/>
        </w:rPr>
        <w:t>inclusive, invitational, and reflective</w:t>
      </w:r>
      <w:r w:rsidRPr="002809E6">
        <w:rPr>
          <w:sz w:val="24"/>
          <w:szCs w:val="24"/>
        </w:rPr>
        <w:t>.</w:t>
      </w:r>
    </w:p>
    <w:p w14:paraId="5B4A47A8" w14:textId="16D14D54" w:rsidR="002809E6" w:rsidRPr="002809E6" w:rsidRDefault="002809E6" w:rsidP="002809E6">
      <w:pPr>
        <w:spacing w:after="0" w:line="240" w:lineRule="auto"/>
        <w:jc w:val="both"/>
        <w:rPr>
          <w:sz w:val="24"/>
          <w:szCs w:val="24"/>
        </w:rPr>
      </w:pPr>
    </w:p>
    <w:p w14:paraId="4BABDDEF" w14:textId="668EA804" w:rsidR="002809E6" w:rsidRDefault="002809E6" w:rsidP="002809E6">
      <w:pPr>
        <w:spacing w:after="0" w:line="240" w:lineRule="auto"/>
        <w:jc w:val="both"/>
        <w:rPr>
          <w:b/>
          <w:bCs/>
          <w:sz w:val="24"/>
          <w:szCs w:val="24"/>
        </w:rPr>
      </w:pPr>
      <w:r w:rsidRPr="002809E6">
        <w:rPr>
          <w:b/>
          <w:bCs/>
          <w:sz w:val="24"/>
          <w:szCs w:val="24"/>
        </w:rPr>
        <w:t>2. Aims</w:t>
      </w:r>
    </w:p>
    <w:p w14:paraId="09D0912D" w14:textId="77777777" w:rsidR="002809E6" w:rsidRPr="002809E6" w:rsidRDefault="002809E6" w:rsidP="002809E6">
      <w:pPr>
        <w:spacing w:after="0" w:line="240" w:lineRule="auto"/>
        <w:jc w:val="both"/>
        <w:rPr>
          <w:b/>
          <w:bCs/>
          <w:sz w:val="24"/>
          <w:szCs w:val="24"/>
        </w:rPr>
      </w:pPr>
    </w:p>
    <w:p w14:paraId="1B6DF4DD" w14:textId="77777777" w:rsidR="002809E6" w:rsidRPr="002809E6" w:rsidRDefault="002809E6" w:rsidP="002809E6">
      <w:pPr>
        <w:spacing w:after="0" w:line="240" w:lineRule="auto"/>
        <w:jc w:val="both"/>
        <w:rPr>
          <w:sz w:val="24"/>
          <w:szCs w:val="24"/>
        </w:rPr>
      </w:pPr>
      <w:r w:rsidRPr="002809E6">
        <w:rPr>
          <w:sz w:val="24"/>
          <w:szCs w:val="24"/>
        </w:rPr>
        <w:t>Through collective worship, we aim to:</w:t>
      </w:r>
    </w:p>
    <w:p w14:paraId="6457905C" w14:textId="77777777" w:rsidR="002809E6" w:rsidRPr="002809E6" w:rsidRDefault="002809E6" w:rsidP="002809E6">
      <w:pPr>
        <w:numPr>
          <w:ilvl w:val="0"/>
          <w:numId w:val="13"/>
        </w:numPr>
        <w:spacing w:after="0" w:line="240" w:lineRule="auto"/>
        <w:jc w:val="both"/>
        <w:rPr>
          <w:sz w:val="24"/>
          <w:szCs w:val="24"/>
        </w:rPr>
      </w:pPr>
      <w:r w:rsidRPr="002809E6">
        <w:rPr>
          <w:sz w:val="24"/>
          <w:szCs w:val="24"/>
        </w:rPr>
        <w:t>Foster a sense of community, belonging, and shared values.</w:t>
      </w:r>
    </w:p>
    <w:p w14:paraId="0E49FD9B" w14:textId="77777777" w:rsidR="002809E6" w:rsidRPr="002809E6" w:rsidRDefault="002809E6" w:rsidP="002809E6">
      <w:pPr>
        <w:numPr>
          <w:ilvl w:val="0"/>
          <w:numId w:val="13"/>
        </w:numPr>
        <w:spacing w:after="0" w:line="240" w:lineRule="auto"/>
        <w:jc w:val="both"/>
        <w:rPr>
          <w:sz w:val="24"/>
          <w:szCs w:val="24"/>
        </w:rPr>
      </w:pPr>
      <w:r w:rsidRPr="002809E6">
        <w:rPr>
          <w:sz w:val="24"/>
          <w:szCs w:val="24"/>
        </w:rPr>
        <w:t>Encourage spiritual, moral, social, and cultural development.</w:t>
      </w:r>
    </w:p>
    <w:p w14:paraId="4792D12A" w14:textId="77777777" w:rsidR="002809E6" w:rsidRPr="002809E6" w:rsidRDefault="002809E6" w:rsidP="002809E6">
      <w:pPr>
        <w:numPr>
          <w:ilvl w:val="0"/>
          <w:numId w:val="13"/>
        </w:numPr>
        <w:spacing w:after="0" w:line="240" w:lineRule="auto"/>
        <w:jc w:val="both"/>
        <w:rPr>
          <w:sz w:val="24"/>
          <w:szCs w:val="24"/>
        </w:rPr>
      </w:pPr>
      <w:r w:rsidRPr="002809E6">
        <w:rPr>
          <w:sz w:val="24"/>
          <w:szCs w:val="24"/>
        </w:rPr>
        <w:t>Provide time for quiet reflection, celebration, and inspiration.</w:t>
      </w:r>
    </w:p>
    <w:p w14:paraId="666F1864" w14:textId="77777777" w:rsidR="002809E6" w:rsidRPr="002809E6" w:rsidRDefault="002809E6" w:rsidP="002809E6">
      <w:pPr>
        <w:numPr>
          <w:ilvl w:val="0"/>
          <w:numId w:val="13"/>
        </w:numPr>
        <w:spacing w:after="0" w:line="240" w:lineRule="auto"/>
        <w:jc w:val="both"/>
        <w:rPr>
          <w:sz w:val="24"/>
          <w:szCs w:val="24"/>
        </w:rPr>
      </w:pPr>
      <w:r w:rsidRPr="002809E6">
        <w:rPr>
          <w:sz w:val="24"/>
          <w:szCs w:val="24"/>
        </w:rPr>
        <w:t xml:space="preserve">Support pupils in exploring the </w:t>
      </w:r>
      <w:r w:rsidRPr="002809E6">
        <w:rPr>
          <w:b/>
          <w:bCs/>
          <w:sz w:val="24"/>
          <w:szCs w:val="24"/>
        </w:rPr>
        <w:t>big ideas</w:t>
      </w:r>
      <w:r w:rsidRPr="002809E6">
        <w:rPr>
          <w:sz w:val="24"/>
          <w:szCs w:val="24"/>
        </w:rPr>
        <w:t xml:space="preserve"> and </w:t>
      </w:r>
      <w:r w:rsidRPr="002809E6">
        <w:rPr>
          <w:b/>
          <w:bCs/>
          <w:sz w:val="24"/>
          <w:szCs w:val="24"/>
        </w:rPr>
        <w:t>human questions</w:t>
      </w:r>
      <w:r w:rsidRPr="002809E6">
        <w:rPr>
          <w:sz w:val="24"/>
          <w:szCs w:val="24"/>
        </w:rPr>
        <w:t xml:space="preserve"> explored through RVE.</w:t>
      </w:r>
    </w:p>
    <w:p w14:paraId="4F078FE4" w14:textId="77777777" w:rsidR="002809E6" w:rsidRPr="002809E6" w:rsidRDefault="002809E6" w:rsidP="002809E6">
      <w:pPr>
        <w:numPr>
          <w:ilvl w:val="0"/>
          <w:numId w:val="13"/>
        </w:numPr>
        <w:spacing w:after="0" w:line="240" w:lineRule="auto"/>
        <w:jc w:val="both"/>
        <w:rPr>
          <w:sz w:val="24"/>
          <w:szCs w:val="24"/>
        </w:rPr>
      </w:pPr>
      <w:r w:rsidRPr="002809E6">
        <w:rPr>
          <w:sz w:val="24"/>
          <w:szCs w:val="24"/>
        </w:rPr>
        <w:t xml:space="preserve">Promote values consistent with the </w:t>
      </w:r>
      <w:r w:rsidRPr="002809E6">
        <w:rPr>
          <w:b/>
          <w:bCs/>
          <w:sz w:val="24"/>
          <w:szCs w:val="24"/>
        </w:rPr>
        <w:t>UN Convention on the Rights of the Child (UNCRC)</w:t>
      </w:r>
      <w:r w:rsidRPr="002809E6">
        <w:rPr>
          <w:sz w:val="24"/>
          <w:szCs w:val="24"/>
        </w:rPr>
        <w:t>, especially respect, equality, and dignity.</w:t>
      </w:r>
    </w:p>
    <w:p w14:paraId="7027F651" w14:textId="77777777" w:rsidR="002809E6" w:rsidRPr="002809E6" w:rsidRDefault="002809E6" w:rsidP="002809E6">
      <w:pPr>
        <w:numPr>
          <w:ilvl w:val="0"/>
          <w:numId w:val="13"/>
        </w:numPr>
        <w:spacing w:after="0" w:line="240" w:lineRule="auto"/>
        <w:jc w:val="both"/>
        <w:rPr>
          <w:sz w:val="24"/>
          <w:szCs w:val="24"/>
        </w:rPr>
      </w:pPr>
      <w:r w:rsidRPr="002809E6">
        <w:rPr>
          <w:sz w:val="24"/>
          <w:szCs w:val="24"/>
        </w:rPr>
        <w:t xml:space="preserve">Provide opportunities to learn about and from </w:t>
      </w:r>
      <w:r w:rsidRPr="002809E6">
        <w:rPr>
          <w:b/>
          <w:bCs/>
          <w:sz w:val="24"/>
          <w:szCs w:val="24"/>
        </w:rPr>
        <w:t>Christianity and other world faiths</w:t>
      </w:r>
      <w:r w:rsidRPr="002809E6">
        <w:rPr>
          <w:sz w:val="24"/>
          <w:szCs w:val="24"/>
        </w:rPr>
        <w:t xml:space="preserve">, as well as </w:t>
      </w:r>
      <w:r w:rsidRPr="002809E6">
        <w:rPr>
          <w:b/>
          <w:bCs/>
          <w:sz w:val="24"/>
          <w:szCs w:val="24"/>
        </w:rPr>
        <w:t>non-religious philosophical worldviews</w:t>
      </w:r>
      <w:r w:rsidRPr="002809E6">
        <w:rPr>
          <w:sz w:val="24"/>
          <w:szCs w:val="24"/>
        </w:rPr>
        <w:t>.</w:t>
      </w:r>
    </w:p>
    <w:p w14:paraId="48216F1F" w14:textId="77777777" w:rsidR="002809E6" w:rsidRPr="002809E6" w:rsidRDefault="002809E6" w:rsidP="002809E6">
      <w:pPr>
        <w:numPr>
          <w:ilvl w:val="0"/>
          <w:numId w:val="13"/>
        </w:numPr>
        <w:spacing w:after="0" w:line="240" w:lineRule="auto"/>
        <w:jc w:val="both"/>
        <w:rPr>
          <w:sz w:val="24"/>
          <w:szCs w:val="24"/>
        </w:rPr>
      </w:pPr>
      <w:r w:rsidRPr="002809E6">
        <w:rPr>
          <w:sz w:val="24"/>
          <w:szCs w:val="24"/>
        </w:rPr>
        <w:t xml:space="preserve">Reinforce the school’s ethos of being a </w:t>
      </w:r>
      <w:r w:rsidRPr="002809E6">
        <w:rPr>
          <w:b/>
          <w:bCs/>
          <w:sz w:val="24"/>
          <w:szCs w:val="24"/>
        </w:rPr>
        <w:t>Rights Respecting and values-based community</w:t>
      </w:r>
      <w:r w:rsidRPr="002809E6">
        <w:rPr>
          <w:sz w:val="24"/>
          <w:szCs w:val="24"/>
        </w:rPr>
        <w:t>.</w:t>
      </w:r>
    </w:p>
    <w:p w14:paraId="45B0CF1B" w14:textId="76905F9C" w:rsidR="002809E6" w:rsidRPr="002809E6" w:rsidRDefault="002809E6" w:rsidP="002809E6">
      <w:pPr>
        <w:spacing w:after="0" w:line="240" w:lineRule="auto"/>
        <w:jc w:val="both"/>
        <w:rPr>
          <w:sz w:val="24"/>
          <w:szCs w:val="24"/>
        </w:rPr>
      </w:pPr>
    </w:p>
    <w:p w14:paraId="2B06064B" w14:textId="1BB0EA8C" w:rsidR="002809E6" w:rsidRDefault="002809E6" w:rsidP="002809E6">
      <w:pPr>
        <w:spacing w:after="0" w:line="240" w:lineRule="auto"/>
        <w:jc w:val="both"/>
        <w:rPr>
          <w:b/>
          <w:bCs/>
          <w:sz w:val="24"/>
          <w:szCs w:val="24"/>
        </w:rPr>
      </w:pPr>
      <w:r w:rsidRPr="002809E6">
        <w:rPr>
          <w:b/>
          <w:bCs/>
          <w:sz w:val="24"/>
          <w:szCs w:val="24"/>
        </w:rPr>
        <w:t>3. Legal and Curriculum Context</w:t>
      </w:r>
    </w:p>
    <w:p w14:paraId="6D22AE89" w14:textId="77777777" w:rsidR="002809E6" w:rsidRPr="002809E6" w:rsidRDefault="002809E6" w:rsidP="002809E6">
      <w:pPr>
        <w:spacing w:after="0" w:line="240" w:lineRule="auto"/>
        <w:jc w:val="both"/>
        <w:rPr>
          <w:b/>
          <w:bCs/>
          <w:sz w:val="24"/>
          <w:szCs w:val="24"/>
        </w:rPr>
      </w:pPr>
    </w:p>
    <w:p w14:paraId="212C29AA" w14:textId="77777777" w:rsidR="002809E6" w:rsidRPr="002809E6" w:rsidRDefault="002809E6" w:rsidP="002809E6">
      <w:pPr>
        <w:spacing w:after="0" w:line="240" w:lineRule="auto"/>
        <w:jc w:val="both"/>
        <w:rPr>
          <w:sz w:val="24"/>
          <w:szCs w:val="24"/>
        </w:rPr>
      </w:pPr>
      <w:r w:rsidRPr="002809E6">
        <w:rPr>
          <w:sz w:val="24"/>
          <w:szCs w:val="24"/>
        </w:rPr>
        <w:t xml:space="preserve">Under the </w:t>
      </w:r>
      <w:r w:rsidRPr="002809E6">
        <w:rPr>
          <w:b/>
          <w:bCs/>
          <w:sz w:val="24"/>
          <w:szCs w:val="24"/>
        </w:rPr>
        <w:t>Education Reform Act 1988</w:t>
      </w:r>
      <w:r w:rsidRPr="002809E6">
        <w:rPr>
          <w:sz w:val="24"/>
          <w:szCs w:val="24"/>
        </w:rPr>
        <w:t xml:space="preserve"> and </w:t>
      </w:r>
      <w:r w:rsidRPr="002809E6">
        <w:rPr>
          <w:b/>
          <w:bCs/>
          <w:sz w:val="24"/>
          <w:szCs w:val="24"/>
        </w:rPr>
        <w:t>Welsh Government Circular 10/94</w:t>
      </w:r>
      <w:r w:rsidRPr="002809E6">
        <w:rPr>
          <w:sz w:val="24"/>
          <w:szCs w:val="24"/>
        </w:rPr>
        <w:t>, all schools are required to provide a daily act of collective worship. In Wales, this should be:</w:t>
      </w:r>
    </w:p>
    <w:p w14:paraId="36471E00" w14:textId="77777777" w:rsidR="002809E6" w:rsidRPr="002809E6" w:rsidRDefault="002809E6" w:rsidP="002809E6">
      <w:pPr>
        <w:numPr>
          <w:ilvl w:val="0"/>
          <w:numId w:val="14"/>
        </w:numPr>
        <w:spacing w:after="0" w:line="240" w:lineRule="auto"/>
        <w:jc w:val="both"/>
        <w:rPr>
          <w:sz w:val="24"/>
          <w:szCs w:val="24"/>
        </w:rPr>
      </w:pPr>
      <w:r w:rsidRPr="002809E6">
        <w:rPr>
          <w:b/>
          <w:bCs/>
          <w:sz w:val="24"/>
          <w:szCs w:val="24"/>
        </w:rPr>
        <w:lastRenderedPageBreak/>
        <w:t>Wholly or mainly of a broadly Christian character</w:t>
      </w:r>
      <w:r w:rsidRPr="002809E6">
        <w:rPr>
          <w:sz w:val="24"/>
          <w:szCs w:val="24"/>
        </w:rPr>
        <w:t>, while also being inclusive of other faiths and beliefs.</w:t>
      </w:r>
    </w:p>
    <w:p w14:paraId="6156A52A" w14:textId="77777777" w:rsidR="002809E6" w:rsidRPr="002809E6" w:rsidRDefault="002809E6" w:rsidP="002809E6">
      <w:pPr>
        <w:numPr>
          <w:ilvl w:val="0"/>
          <w:numId w:val="14"/>
        </w:numPr>
        <w:spacing w:after="0" w:line="240" w:lineRule="auto"/>
        <w:jc w:val="both"/>
        <w:rPr>
          <w:sz w:val="24"/>
          <w:szCs w:val="24"/>
        </w:rPr>
      </w:pPr>
      <w:r w:rsidRPr="002809E6">
        <w:rPr>
          <w:b/>
          <w:bCs/>
          <w:sz w:val="24"/>
          <w:szCs w:val="24"/>
        </w:rPr>
        <w:t>Age-appropriate</w:t>
      </w:r>
      <w:r w:rsidRPr="002809E6">
        <w:rPr>
          <w:sz w:val="24"/>
          <w:szCs w:val="24"/>
        </w:rPr>
        <w:t>, taking into account the family background, faith traditions, and developmental needs of pupils.</w:t>
      </w:r>
    </w:p>
    <w:p w14:paraId="540B1AD1" w14:textId="77777777" w:rsidR="002809E6" w:rsidRPr="002809E6" w:rsidRDefault="002809E6" w:rsidP="002809E6">
      <w:pPr>
        <w:numPr>
          <w:ilvl w:val="0"/>
          <w:numId w:val="14"/>
        </w:numPr>
        <w:spacing w:after="0" w:line="240" w:lineRule="auto"/>
        <w:jc w:val="both"/>
        <w:rPr>
          <w:sz w:val="24"/>
          <w:szCs w:val="24"/>
        </w:rPr>
      </w:pPr>
      <w:r w:rsidRPr="002809E6">
        <w:rPr>
          <w:b/>
          <w:bCs/>
          <w:sz w:val="24"/>
          <w:szCs w:val="24"/>
        </w:rPr>
        <w:t>Reflective rather than instructional</w:t>
      </w:r>
      <w:r w:rsidRPr="002809E6">
        <w:rPr>
          <w:sz w:val="24"/>
          <w:szCs w:val="24"/>
        </w:rPr>
        <w:t>, offering space for personal response.</w:t>
      </w:r>
    </w:p>
    <w:p w14:paraId="31D181D6" w14:textId="77777777" w:rsidR="002809E6" w:rsidRDefault="002809E6" w:rsidP="002809E6">
      <w:pPr>
        <w:spacing w:after="0" w:line="240" w:lineRule="auto"/>
        <w:jc w:val="both"/>
        <w:rPr>
          <w:sz w:val="24"/>
          <w:szCs w:val="24"/>
        </w:rPr>
      </w:pPr>
    </w:p>
    <w:p w14:paraId="4910A69B" w14:textId="215E1828" w:rsidR="002809E6" w:rsidRPr="002809E6" w:rsidRDefault="002809E6" w:rsidP="002809E6">
      <w:pPr>
        <w:spacing w:after="0" w:line="240" w:lineRule="auto"/>
        <w:jc w:val="both"/>
        <w:rPr>
          <w:sz w:val="24"/>
          <w:szCs w:val="24"/>
        </w:rPr>
      </w:pPr>
      <w:r w:rsidRPr="002809E6">
        <w:rPr>
          <w:sz w:val="24"/>
          <w:szCs w:val="24"/>
        </w:rPr>
        <w:t>This policy also aligns with:</w:t>
      </w:r>
    </w:p>
    <w:p w14:paraId="1ED46A9E" w14:textId="77777777" w:rsidR="002809E6" w:rsidRPr="002809E6" w:rsidRDefault="002809E6" w:rsidP="002809E6">
      <w:pPr>
        <w:numPr>
          <w:ilvl w:val="0"/>
          <w:numId w:val="15"/>
        </w:numPr>
        <w:spacing w:after="0" w:line="240" w:lineRule="auto"/>
        <w:jc w:val="both"/>
        <w:rPr>
          <w:sz w:val="24"/>
          <w:szCs w:val="24"/>
        </w:rPr>
      </w:pPr>
      <w:r w:rsidRPr="002809E6">
        <w:rPr>
          <w:sz w:val="24"/>
          <w:szCs w:val="24"/>
        </w:rPr>
        <w:t xml:space="preserve">The </w:t>
      </w:r>
      <w:r w:rsidRPr="002809E6">
        <w:rPr>
          <w:b/>
          <w:bCs/>
          <w:sz w:val="24"/>
          <w:szCs w:val="24"/>
        </w:rPr>
        <w:t>Swansea Agreed Syllabus for RVE (2022)</w:t>
      </w:r>
    </w:p>
    <w:p w14:paraId="560AEEDD" w14:textId="77777777" w:rsidR="002809E6" w:rsidRPr="002809E6" w:rsidRDefault="002809E6" w:rsidP="002809E6">
      <w:pPr>
        <w:numPr>
          <w:ilvl w:val="0"/>
          <w:numId w:val="15"/>
        </w:numPr>
        <w:spacing w:after="0" w:line="240" w:lineRule="auto"/>
        <w:jc w:val="both"/>
        <w:rPr>
          <w:sz w:val="24"/>
          <w:szCs w:val="24"/>
        </w:rPr>
      </w:pPr>
      <w:r w:rsidRPr="002809E6">
        <w:rPr>
          <w:sz w:val="24"/>
          <w:szCs w:val="24"/>
        </w:rPr>
        <w:t xml:space="preserve">The </w:t>
      </w:r>
      <w:r w:rsidRPr="002809E6">
        <w:rPr>
          <w:b/>
          <w:bCs/>
          <w:sz w:val="24"/>
          <w:szCs w:val="24"/>
        </w:rPr>
        <w:t>Curriculum for Wales</w:t>
      </w:r>
      <w:r w:rsidRPr="002809E6">
        <w:rPr>
          <w:sz w:val="24"/>
          <w:szCs w:val="24"/>
        </w:rPr>
        <w:t xml:space="preserve"> (2022)</w:t>
      </w:r>
    </w:p>
    <w:p w14:paraId="7C7A685A" w14:textId="77777777" w:rsidR="002809E6" w:rsidRPr="002809E6" w:rsidRDefault="002809E6" w:rsidP="002809E6">
      <w:pPr>
        <w:numPr>
          <w:ilvl w:val="0"/>
          <w:numId w:val="15"/>
        </w:numPr>
        <w:spacing w:after="0" w:line="240" w:lineRule="auto"/>
        <w:jc w:val="both"/>
        <w:rPr>
          <w:sz w:val="24"/>
          <w:szCs w:val="24"/>
        </w:rPr>
      </w:pPr>
      <w:r w:rsidRPr="002809E6">
        <w:rPr>
          <w:sz w:val="24"/>
          <w:szCs w:val="24"/>
        </w:rPr>
        <w:t xml:space="preserve">The </w:t>
      </w:r>
      <w:r w:rsidRPr="002809E6">
        <w:rPr>
          <w:b/>
          <w:bCs/>
          <w:sz w:val="24"/>
          <w:szCs w:val="24"/>
        </w:rPr>
        <w:t>UNCRC Rights Respecting School framework</w:t>
      </w:r>
    </w:p>
    <w:p w14:paraId="7F023D40" w14:textId="77777777" w:rsidR="002809E6" w:rsidRPr="002809E6" w:rsidRDefault="002809E6" w:rsidP="002809E6">
      <w:pPr>
        <w:numPr>
          <w:ilvl w:val="0"/>
          <w:numId w:val="15"/>
        </w:numPr>
        <w:spacing w:after="0" w:line="240" w:lineRule="auto"/>
        <w:jc w:val="both"/>
        <w:rPr>
          <w:sz w:val="24"/>
          <w:szCs w:val="24"/>
        </w:rPr>
      </w:pPr>
      <w:r w:rsidRPr="002809E6">
        <w:rPr>
          <w:sz w:val="24"/>
          <w:szCs w:val="24"/>
        </w:rPr>
        <w:t xml:space="preserve">The school’s </w:t>
      </w:r>
      <w:r w:rsidRPr="002809E6">
        <w:rPr>
          <w:b/>
          <w:bCs/>
          <w:sz w:val="24"/>
          <w:szCs w:val="24"/>
        </w:rPr>
        <w:t>Values and Assemblies Programme</w:t>
      </w:r>
      <w:r w:rsidRPr="002809E6">
        <w:rPr>
          <w:sz w:val="24"/>
          <w:szCs w:val="24"/>
        </w:rPr>
        <w:t>.</w:t>
      </w:r>
    </w:p>
    <w:p w14:paraId="13F4CA7F" w14:textId="4D6EB746" w:rsidR="002809E6" w:rsidRPr="002809E6" w:rsidRDefault="002809E6" w:rsidP="002809E6">
      <w:pPr>
        <w:spacing w:after="0" w:line="240" w:lineRule="auto"/>
        <w:jc w:val="both"/>
        <w:rPr>
          <w:sz w:val="24"/>
          <w:szCs w:val="24"/>
        </w:rPr>
      </w:pPr>
    </w:p>
    <w:p w14:paraId="3109228F" w14:textId="77777777" w:rsidR="002809E6" w:rsidRPr="002809E6" w:rsidRDefault="002809E6" w:rsidP="002809E6">
      <w:pPr>
        <w:spacing w:after="0" w:line="240" w:lineRule="auto"/>
        <w:jc w:val="both"/>
        <w:rPr>
          <w:b/>
          <w:bCs/>
          <w:sz w:val="24"/>
          <w:szCs w:val="24"/>
        </w:rPr>
      </w:pPr>
      <w:r w:rsidRPr="002809E6">
        <w:rPr>
          <w:b/>
          <w:bCs/>
          <w:sz w:val="24"/>
          <w:szCs w:val="24"/>
        </w:rPr>
        <w:t>4. Organisation</w:t>
      </w:r>
    </w:p>
    <w:p w14:paraId="7A877E1E" w14:textId="77777777" w:rsidR="002809E6" w:rsidRDefault="002809E6" w:rsidP="002809E6">
      <w:pPr>
        <w:spacing w:after="0" w:line="240" w:lineRule="auto"/>
        <w:jc w:val="both"/>
        <w:rPr>
          <w:sz w:val="24"/>
          <w:szCs w:val="24"/>
        </w:rPr>
      </w:pPr>
    </w:p>
    <w:p w14:paraId="467F992C" w14:textId="2B79CBAD" w:rsidR="002809E6" w:rsidRPr="002809E6" w:rsidRDefault="002809E6" w:rsidP="002809E6">
      <w:pPr>
        <w:spacing w:after="0" w:line="240" w:lineRule="auto"/>
        <w:jc w:val="both"/>
        <w:rPr>
          <w:sz w:val="24"/>
          <w:szCs w:val="24"/>
        </w:rPr>
      </w:pPr>
      <w:r w:rsidRPr="002809E6">
        <w:rPr>
          <w:sz w:val="24"/>
          <w:szCs w:val="24"/>
        </w:rPr>
        <w:t xml:space="preserve">Collective worship takes place every day in accordance with the </w:t>
      </w:r>
      <w:r w:rsidRPr="002809E6">
        <w:rPr>
          <w:b/>
          <w:bCs/>
          <w:sz w:val="24"/>
          <w:szCs w:val="24"/>
        </w:rPr>
        <w:t>assembly timetable</w:t>
      </w:r>
    </w:p>
    <w:p w14:paraId="282402EE" w14:textId="77777777" w:rsidR="002809E6" w:rsidRPr="002809E6" w:rsidRDefault="002809E6" w:rsidP="002809E6">
      <w:pPr>
        <w:spacing w:after="0" w:line="240" w:lineRule="auto"/>
        <w:jc w:val="both"/>
        <w:rPr>
          <w:sz w:val="24"/>
          <w:szCs w:val="24"/>
        </w:rPr>
      </w:pPr>
      <w:r w:rsidRPr="002809E6">
        <w:rPr>
          <w:sz w:val="24"/>
          <w:szCs w:val="24"/>
        </w:rPr>
        <w:t>Assembly Timetable Nursery to Y6</w:t>
      </w:r>
    </w:p>
    <w:p w14:paraId="0891250E" w14:textId="77777777" w:rsidR="002809E6" w:rsidRPr="002809E6" w:rsidRDefault="002809E6" w:rsidP="002809E6">
      <w:pPr>
        <w:spacing w:after="0" w:line="240" w:lineRule="auto"/>
        <w:jc w:val="both"/>
        <w:rPr>
          <w:sz w:val="24"/>
          <w:szCs w:val="24"/>
        </w:rPr>
      </w:pPr>
      <w:r w:rsidRPr="002809E6">
        <w:rPr>
          <w:sz w:val="24"/>
          <w:szCs w:val="24"/>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24"/>
        <w:gridCol w:w="4768"/>
        <w:gridCol w:w="1837"/>
        <w:gridCol w:w="1197"/>
      </w:tblGrid>
      <w:tr w:rsidR="002809E6" w:rsidRPr="002809E6" w14:paraId="0C4B1AD3" w14:textId="77777777" w:rsidTr="002809E6">
        <w:trPr>
          <w:tblHeader/>
          <w:tblCellSpacing w:w="15" w:type="dxa"/>
        </w:trPr>
        <w:tc>
          <w:tcPr>
            <w:tcW w:w="0" w:type="auto"/>
            <w:vAlign w:val="center"/>
            <w:hideMark/>
          </w:tcPr>
          <w:p w14:paraId="43472D3A" w14:textId="77777777" w:rsidR="002809E6" w:rsidRPr="002809E6" w:rsidRDefault="002809E6" w:rsidP="002809E6">
            <w:pPr>
              <w:spacing w:after="0" w:line="240" w:lineRule="auto"/>
              <w:jc w:val="both"/>
              <w:rPr>
                <w:b/>
                <w:bCs/>
                <w:sz w:val="24"/>
                <w:szCs w:val="24"/>
              </w:rPr>
            </w:pPr>
            <w:r w:rsidRPr="002809E6">
              <w:rPr>
                <w:b/>
                <w:bCs/>
                <w:sz w:val="24"/>
                <w:szCs w:val="24"/>
              </w:rPr>
              <w:t>Day</w:t>
            </w:r>
          </w:p>
        </w:tc>
        <w:tc>
          <w:tcPr>
            <w:tcW w:w="0" w:type="auto"/>
            <w:vAlign w:val="center"/>
            <w:hideMark/>
          </w:tcPr>
          <w:p w14:paraId="1C9EEB2E" w14:textId="77777777" w:rsidR="002809E6" w:rsidRPr="002809E6" w:rsidRDefault="002809E6" w:rsidP="002809E6">
            <w:pPr>
              <w:spacing w:after="0" w:line="240" w:lineRule="auto"/>
              <w:jc w:val="both"/>
              <w:rPr>
                <w:b/>
                <w:bCs/>
                <w:sz w:val="24"/>
                <w:szCs w:val="24"/>
              </w:rPr>
            </w:pPr>
            <w:r w:rsidRPr="002809E6">
              <w:rPr>
                <w:b/>
                <w:bCs/>
                <w:sz w:val="24"/>
                <w:szCs w:val="24"/>
              </w:rPr>
              <w:t>Focus</w:t>
            </w:r>
          </w:p>
        </w:tc>
        <w:tc>
          <w:tcPr>
            <w:tcW w:w="0" w:type="auto"/>
            <w:vAlign w:val="center"/>
            <w:hideMark/>
          </w:tcPr>
          <w:p w14:paraId="17B106C6" w14:textId="77777777" w:rsidR="002809E6" w:rsidRPr="002809E6" w:rsidRDefault="002809E6" w:rsidP="002809E6">
            <w:pPr>
              <w:spacing w:after="0" w:line="240" w:lineRule="auto"/>
              <w:jc w:val="both"/>
              <w:rPr>
                <w:b/>
                <w:bCs/>
                <w:sz w:val="24"/>
                <w:szCs w:val="24"/>
              </w:rPr>
            </w:pPr>
            <w:r w:rsidRPr="002809E6">
              <w:rPr>
                <w:b/>
                <w:bCs/>
                <w:sz w:val="24"/>
                <w:szCs w:val="24"/>
              </w:rPr>
              <w:t>Lead</w:t>
            </w:r>
          </w:p>
        </w:tc>
        <w:tc>
          <w:tcPr>
            <w:tcW w:w="0" w:type="auto"/>
            <w:vAlign w:val="center"/>
            <w:hideMark/>
          </w:tcPr>
          <w:p w14:paraId="7D5DA335" w14:textId="77777777" w:rsidR="002809E6" w:rsidRPr="002809E6" w:rsidRDefault="002809E6" w:rsidP="002809E6">
            <w:pPr>
              <w:spacing w:after="0" w:line="240" w:lineRule="auto"/>
              <w:jc w:val="both"/>
              <w:rPr>
                <w:b/>
                <w:bCs/>
                <w:sz w:val="24"/>
                <w:szCs w:val="24"/>
              </w:rPr>
            </w:pPr>
            <w:r w:rsidRPr="002809E6">
              <w:rPr>
                <w:b/>
                <w:bCs/>
                <w:sz w:val="24"/>
                <w:szCs w:val="24"/>
              </w:rPr>
              <w:t>Phase</w:t>
            </w:r>
          </w:p>
        </w:tc>
      </w:tr>
      <w:tr w:rsidR="002809E6" w:rsidRPr="002809E6" w14:paraId="33199BB8" w14:textId="77777777" w:rsidTr="002809E6">
        <w:trPr>
          <w:tblCellSpacing w:w="15" w:type="dxa"/>
        </w:trPr>
        <w:tc>
          <w:tcPr>
            <w:tcW w:w="0" w:type="auto"/>
            <w:vAlign w:val="center"/>
            <w:hideMark/>
          </w:tcPr>
          <w:p w14:paraId="3850B9CA" w14:textId="77777777" w:rsidR="002809E6" w:rsidRPr="002809E6" w:rsidRDefault="002809E6" w:rsidP="002809E6">
            <w:pPr>
              <w:spacing w:after="0" w:line="240" w:lineRule="auto"/>
              <w:jc w:val="both"/>
              <w:rPr>
                <w:sz w:val="24"/>
                <w:szCs w:val="24"/>
              </w:rPr>
            </w:pPr>
            <w:r w:rsidRPr="002809E6">
              <w:rPr>
                <w:sz w:val="24"/>
                <w:szCs w:val="24"/>
              </w:rPr>
              <w:t>Monday</w:t>
            </w:r>
          </w:p>
        </w:tc>
        <w:tc>
          <w:tcPr>
            <w:tcW w:w="0" w:type="auto"/>
            <w:vAlign w:val="center"/>
            <w:hideMark/>
          </w:tcPr>
          <w:p w14:paraId="0BF44983" w14:textId="77777777" w:rsidR="002809E6" w:rsidRPr="002809E6" w:rsidRDefault="002809E6" w:rsidP="002809E6">
            <w:pPr>
              <w:spacing w:after="0" w:line="240" w:lineRule="auto"/>
              <w:jc w:val="both"/>
              <w:rPr>
                <w:sz w:val="24"/>
                <w:szCs w:val="24"/>
              </w:rPr>
            </w:pPr>
            <w:r w:rsidRPr="002809E6">
              <w:rPr>
                <w:sz w:val="24"/>
                <w:szCs w:val="24"/>
              </w:rPr>
              <w:t>Rights Respecting Assembly</w:t>
            </w:r>
          </w:p>
        </w:tc>
        <w:tc>
          <w:tcPr>
            <w:tcW w:w="0" w:type="auto"/>
            <w:vAlign w:val="center"/>
            <w:hideMark/>
          </w:tcPr>
          <w:p w14:paraId="35B4D2E0" w14:textId="77777777" w:rsidR="002809E6" w:rsidRPr="002809E6" w:rsidRDefault="002809E6" w:rsidP="002809E6">
            <w:pPr>
              <w:spacing w:after="0" w:line="240" w:lineRule="auto"/>
              <w:jc w:val="both"/>
              <w:rPr>
                <w:sz w:val="24"/>
                <w:szCs w:val="24"/>
              </w:rPr>
            </w:pPr>
            <w:r w:rsidRPr="002809E6">
              <w:rPr>
                <w:sz w:val="24"/>
                <w:szCs w:val="24"/>
              </w:rPr>
              <w:t>Deputy Headteacher</w:t>
            </w:r>
          </w:p>
        </w:tc>
        <w:tc>
          <w:tcPr>
            <w:tcW w:w="0" w:type="auto"/>
            <w:vAlign w:val="center"/>
            <w:hideMark/>
          </w:tcPr>
          <w:p w14:paraId="750A9C43" w14:textId="77777777" w:rsidR="002809E6" w:rsidRPr="002809E6" w:rsidRDefault="002809E6" w:rsidP="002809E6">
            <w:pPr>
              <w:spacing w:after="0" w:line="240" w:lineRule="auto"/>
              <w:jc w:val="both"/>
              <w:rPr>
                <w:sz w:val="24"/>
                <w:szCs w:val="24"/>
              </w:rPr>
            </w:pPr>
            <w:r w:rsidRPr="002809E6">
              <w:rPr>
                <w:sz w:val="24"/>
                <w:szCs w:val="24"/>
              </w:rPr>
              <w:t>Whole School</w:t>
            </w:r>
          </w:p>
        </w:tc>
      </w:tr>
      <w:tr w:rsidR="002809E6" w:rsidRPr="002809E6" w14:paraId="33514E8D" w14:textId="77777777" w:rsidTr="002809E6">
        <w:trPr>
          <w:tblCellSpacing w:w="15" w:type="dxa"/>
        </w:trPr>
        <w:tc>
          <w:tcPr>
            <w:tcW w:w="0" w:type="auto"/>
            <w:vAlign w:val="center"/>
            <w:hideMark/>
          </w:tcPr>
          <w:p w14:paraId="7877B28A" w14:textId="77777777" w:rsidR="002809E6" w:rsidRPr="002809E6" w:rsidRDefault="002809E6" w:rsidP="002809E6">
            <w:pPr>
              <w:spacing w:after="0" w:line="240" w:lineRule="auto"/>
              <w:jc w:val="both"/>
              <w:rPr>
                <w:sz w:val="24"/>
                <w:szCs w:val="24"/>
              </w:rPr>
            </w:pPr>
            <w:r w:rsidRPr="002809E6">
              <w:rPr>
                <w:sz w:val="24"/>
                <w:szCs w:val="24"/>
              </w:rPr>
              <w:t>Tuesday</w:t>
            </w:r>
          </w:p>
        </w:tc>
        <w:tc>
          <w:tcPr>
            <w:tcW w:w="0" w:type="auto"/>
            <w:vAlign w:val="center"/>
            <w:hideMark/>
          </w:tcPr>
          <w:p w14:paraId="23094A07" w14:textId="77777777" w:rsidR="002809E6" w:rsidRPr="002809E6" w:rsidRDefault="002809E6" w:rsidP="002809E6">
            <w:pPr>
              <w:spacing w:after="0" w:line="240" w:lineRule="auto"/>
              <w:jc w:val="both"/>
              <w:rPr>
                <w:sz w:val="24"/>
                <w:szCs w:val="24"/>
              </w:rPr>
            </w:pPr>
            <w:r w:rsidRPr="002809E6">
              <w:rPr>
                <w:sz w:val="24"/>
                <w:szCs w:val="24"/>
              </w:rPr>
              <w:t>Christianity / Singing</w:t>
            </w:r>
          </w:p>
        </w:tc>
        <w:tc>
          <w:tcPr>
            <w:tcW w:w="0" w:type="auto"/>
            <w:vAlign w:val="center"/>
            <w:hideMark/>
          </w:tcPr>
          <w:p w14:paraId="3669A59E" w14:textId="77777777" w:rsidR="002809E6" w:rsidRPr="002809E6" w:rsidRDefault="002809E6" w:rsidP="002809E6">
            <w:pPr>
              <w:spacing w:after="0" w:line="240" w:lineRule="auto"/>
              <w:jc w:val="both"/>
              <w:rPr>
                <w:sz w:val="24"/>
                <w:szCs w:val="24"/>
              </w:rPr>
            </w:pPr>
            <w:r w:rsidRPr="002809E6">
              <w:rPr>
                <w:sz w:val="24"/>
                <w:szCs w:val="24"/>
              </w:rPr>
              <w:t>HH, SJ, EW, WF</w:t>
            </w:r>
          </w:p>
        </w:tc>
        <w:tc>
          <w:tcPr>
            <w:tcW w:w="0" w:type="auto"/>
            <w:vAlign w:val="center"/>
            <w:hideMark/>
          </w:tcPr>
          <w:p w14:paraId="0E036549" w14:textId="77777777" w:rsidR="002809E6" w:rsidRPr="002809E6" w:rsidRDefault="002809E6" w:rsidP="002809E6">
            <w:pPr>
              <w:spacing w:after="0" w:line="240" w:lineRule="auto"/>
              <w:jc w:val="both"/>
              <w:rPr>
                <w:sz w:val="24"/>
                <w:szCs w:val="24"/>
              </w:rPr>
            </w:pPr>
            <w:r w:rsidRPr="002809E6">
              <w:rPr>
                <w:sz w:val="24"/>
                <w:szCs w:val="24"/>
              </w:rPr>
              <w:t>Y3–6 / N–Y2</w:t>
            </w:r>
          </w:p>
        </w:tc>
      </w:tr>
      <w:tr w:rsidR="002809E6" w:rsidRPr="002809E6" w14:paraId="4C0A6F20" w14:textId="77777777" w:rsidTr="002809E6">
        <w:trPr>
          <w:tblCellSpacing w:w="15" w:type="dxa"/>
        </w:trPr>
        <w:tc>
          <w:tcPr>
            <w:tcW w:w="0" w:type="auto"/>
            <w:vAlign w:val="center"/>
            <w:hideMark/>
          </w:tcPr>
          <w:p w14:paraId="513F576E" w14:textId="77777777" w:rsidR="002809E6" w:rsidRPr="002809E6" w:rsidRDefault="002809E6" w:rsidP="002809E6">
            <w:pPr>
              <w:spacing w:after="0" w:line="240" w:lineRule="auto"/>
              <w:jc w:val="both"/>
              <w:rPr>
                <w:sz w:val="24"/>
                <w:szCs w:val="24"/>
              </w:rPr>
            </w:pPr>
            <w:r w:rsidRPr="002809E6">
              <w:rPr>
                <w:sz w:val="24"/>
                <w:szCs w:val="24"/>
              </w:rPr>
              <w:t>Wednesday</w:t>
            </w:r>
          </w:p>
        </w:tc>
        <w:tc>
          <w:tcPr>
            <w:tcW w:w="0" w:type="auto"/>
            <w:vAlign w:val="center"/>
            <w:hideMark/>
          </w:tcPr>
          <w:p w14:paraId="0609F97F" w14:textId="77777777" w:rsidR="002809E6" w:rsidRPr="002809E6" w:rsidRDefault="002809E6" w:rsidP="002809E6">
            <w:pPr>
              <w:spacing w:after="0" w:line="240" w:lineRule="auto"/>
              <w:jc w:val="both"/>
              <w:rPr>
                <w:sz w:val="24"/>
                <w:szCs w:val="24"/>
              </w:rPr>
            </w:pPr>
            <w:r w:rsidRPr="002809E6">
              <w:rPr>
                <w:sz w:val="24"/>
                <w:szCs w:val="24"/>
              </w:rPr>
              <w:t>Cymraeg Assembly</w:t>
            </w:r>
          </w:p>
        </w:tc>
        <w:tc>
          <w:tcPr>
            <w:tcW w:w="0" w:type="auto"/>
            <w:vAlign w:val="center"/>
            <w:hideMark/>
          </w:tcPr>
          <w:p w14:paraId="47B52B24" w14:textId="77777777" w:rsidR="002809E6" w:rsidRPr="002809E6" w:rsidRDefault="002809E6" w:rsidP="002809E6">
            <w:pPr>
              <w:spacing w:after="0" w:line="240" w:lineRule="auto"/>
              <w:jc w:val="both"/>
              <w:rPr>
                <w:sz w:val="24"/>
                <w:szCs w:val="24"/>
              </w:rPr>
            </w:pPr>
            <w:r w:rsidRPr="002809E6">
              <w:rPr>
                <w:sz w:val="24"/>
                <w:szCs w:val="24"/>
              </w:rPr>
              <w:t>RM, MB, KB, LL</w:t>
            </w:r>
          </w:p>
        </w:tc>
        <w:tc>
          <w:tcPr>
            <w:tcW w:w="0" w:type="auto"/>
            <w:vAlign w:val="center"/>
            <w:hideMark/>
          </w:tcPr>
          <w:p w14:paraId="0C44F227" w14:textId="77777777" w:rsidR="002809E6" w:rsidRPr="002809E6" w:rsidRDefault="002809E6" w:rsidP="002809E6">
            <w:pPr>
              <w:spacing w:after="0" w:line="240" w:lineRule="auto"/>
              <w:jc w:val="both"/>
              <w:rPr>
                <w:sz w:val="24"/>
                <w:szCs w:val="24"/>
              </w:rPr>
            </w:pPr>
            <w:r w:rsidRPr="002809E6">
              <w:rPr>
                <w:sz w:val="24"/>
                <w:szCs w:val="24"/>
              </w:rPr>
              <w:t>Y3–6 / N–Y2</w:t>
            </w:r>
          </w:p>
        </w:tc>
      </w:tr>
      <w:tr w:rsidR="002809E6" w:rsidRPr="002809E6" w14:paraId="31D54DE6" w14:textId="77777777" w:rsidTr="002809E6">
        <w:trPr>
          <w:tblCellSpacing w:w="15" w:type="dxa"/>
        </w:trPr>
        <w:tc>
          <w:tcPr>
            <w:tcW w:w="0" w:type="auto"/>
            <w:vAlign w:val="center"/>
            <w:hideMark/>
          </w:tcPr>
          <w:p w14:paraId="4755F7DD" w14:textId="77777777" w:rsidR="002809E6" w:rsidRPr="002809E6" w:rsidRDefault="002809E6" w:rsidP="002809E6">
            <w:pPr>
              <w:spacing w:after="0" w:line="240" w:lineRule="auto"/>
              <w:jc w:val="both"/>
              <w:rPr>
                <w:sz w:val="24"/>
                <w:szCs w:val="24"/>
              </w:rPr>
            </w:pPr>
            <w:r w:rsidRPr="002809E6">
              <w:rPr>
                <w:sz w:val="24"/>
                <w:szCs w:val="24"/>
              </w:rPr>
              <w:t>Thursday</w:t>
            </w:r>
          </w:p>
        </w:tc>
        <w:tc>
          <w:tcPr>
            <w:tcW w:w="0" w:type="auto"/>
            <w:vAlign w:val="center"/>
            <w:hideMark/>
          </w:tcPr>
          <w:p w14:paraId="4812BFF0" w14:textId="77777777" w:rsidR="002809E6" w:rsidRPr="002809E6" w:rsidRDefault="002809E6" w:rsidP="002809E6">
            <w:pPr>
              <w:spacing w:after="0" w:line="240" w:lineRule="auto"/>
              <w:jc w:val="both"/>
              <w:rPr>
                <w:sz w:val="24"/>
                <w:szCs w:val="24"/>
              </w:rPr>
            </w:pPr>
            <w:r w:rsidRPr="002809E6">
              <w:rPr>
                <w:sz w:val="24"/>
                <w:szCs w:val="24"/>
              </w:rPr>
              <w:t>Multi-Cultural or Christian Focus</w:t>
            </w:r>
          </w:p>
        </w:tc>
        <w:tc>
          <w:tcPr>
            <w:tcW w:w="0" w:type="auto"/>
            <w:vAlign w:val="center"/>
            <w:hideMark/>
          </w:tcPr>
          <w:p w14:paraId="125A2E2F" w14:textId="77777777" w:rsidR="002809E6" w:rsidRPr="002809E6" w:rsidRDefault="002809E6" w:rsidP="002809E6">
            <w:pPr>
              <w:spacing w:after="0" w:line="240" w:lineRule="auto"/>
              <w:jc w:val="both"/>
              <w:rPr>
                <w:sz w:val="24"/>
                <w:szCs w:val="24"/>
              </w:rPr>
            </w:pPr>
            <w:r w:rsidRPr="002809E6">
              <w:rPr>
                <w:sz w:val="24"/>
                <w:szCs w:val="24"/>
              </w:rPr>
              <w:t>RT, JW, CF, SC</w:t>
            </w:r>
          </w:p>
        </w:tc>
        <w:tc>
          <w:tcPr>
            <w:tcW w:w="0" w:type="auto"/>
            <w:vAlign w:val="center"/>
            <w:hideMark/>
          </w:tcPr>
          <w:p w14:paraId="28AA8C4E" w14:textId="77777777" w:rsidR="002809E6" w:rsidRPr="002809E6" w:rsidRDefault="002809E6" w:rsidP="002809E6">
            <w:pPr>
              <w:spacing w:after="0" w:line="240" w:lineRule="auto"/>
              <w:jc w:val="both"/>
              <w:rPr>
                <w:sz w:val="24"/>
                <w:szCs w:val="24"/>
              </w:rPr>
            </w:pPr>
            <w:r w:rsidRPr="002809E6">
              <w:rPr>
                <w:sz w:val="24"/>
                <w:szCs w:val="24"/>
              </w:rPr>
              <w:t>All</w:t>
            </w:r>
          </w:p>
        </w:tc>
      </w:tr>
      <w:tr w:rsidR="002809E6" w:rsidRPr="002809E6" w14:paraId="751DEAFA" w14:textId="77777777" w:rsidTr="002809E6">
        <w:trPr>
          <w:tblCellSpacing w:w="15" w:type="dxa"/>
        </w:trPr>
        <w:tc>
          <w:tcPr>
            <w:tcW w:w="0" w:type="auto"/>
            <w:vAlign w:val="center"/>
            <w:hideMark/>
          </w:tcPr>
          <w:p w14:paraId="5F1A47EB" w14:textId="77777777" w:rsidR="002809E6" w:rsidRPr="002809E6" w:rsidRDefault="002809E6" w:rsidP="002809E6">
            <w:pPr>
              <w:spacing w:after="0" w:line="240" w:lineRule="auto"/>
              <w:jc w:val="both"/>
              <w:rPr>
                <w:sz w:val="24"/>
                <w:szCs w:val="24"/>
              </w:rPr>
            </w:pPr>
            <w:r w:rsidRPr="002809E6">
              <w:rPr>
                <w:sz w:val="24"/>
                <w:szCs w:val="24"/>
              </w:rPr>
              <w:t>Friday</w:t>
            </w:r>
          </w:p>
        </w:tc>
        <w:tc>
          <w:tcPr>
            <w:tcW w:w="0" w:type="auto"/>
            <w:vAlign w:val="center"/>
            <w:hideMark/>
          </w:tcPr>
          <w:p w14:paraId="0E45FAA2" w14:textId="77777777" w:rsidR="002809E6" w:rsidRPr="002809E6" w:rsidRDefault="002809E6" w:rsidP="002809E6">
            <w:pPr>
              <w:spacing w:after="0" w:line="240" w:lineRule="auto"/>
              <w:jc w:val="both"/>
              <w:rPr>
                <w:sz w:val="24"/>
                <w:szCs w:val="24"/>
              </w:rPr>
            </w:pPr>
            <w:r w:rsidRPr="002809E6">
              <w:rPr>
                <w:sz w:val="24"/>
                <w:szCs w:val="24"/>
              </w:rPr>
              <w:t xml:space="preserve">Celebration Assembly – </w:t>
            </w:r>
            <w:proofErr w:type="spellStart"/>
            <w:r w:rsidRPr="002809E6">
              <w:rPr>
                <w:i/>
                <w:iCs/>
                <w:sz w:val="24"/>
                <w:szCs w:val="24"/>
              </w:rPr>
              <w:t>Arwr</w:t>
            </w:r>
            <w:proofErr w:type="spellEnd"/>
            <w:r w:rsidRPr="002809E6">
              <w:rPr>
                <w:i/>
                <w:iCs/>
                <w:sz w:val="24"/>
                <w:szCs w:val="24"/>
              </w:rPr>
              <w:t xml:space="preserve"> Dosbarth</w:t>
            </w:r>
            <w:r w:rsidRPr="002809E6">
              <w:rPr>
                <w:sz w:val="24"/>
                <w:szCs w:val="24"/>
              </w:rPr>
              <w:t xml:space="preserve"> &amp; </w:t>
            </w:r>
            <w:r w:rsidRPr="002809E6">
              <w:rPr>
                <w:i/>
                <w:iCs/>
                <w:sz w:val="24"/>
                <w:szCs w:val="24"/>
              </w:rPr>
              <w:t>Polite Pupil of the Week</w:t>
            </w:r>
          </w:p>
        </w:tc>
        <w:tc>
          <w:tcPr>
            <w:tcW w:w="0" w:type="auto"/>
            <w:vAlign w:val="center"/>
            <w:hideMark/>
          </w:tcPr>
          <w:p w14:paraId="2DACE0C9" w14:textId="77777777" w:rsidR="002809E6" w:rsidRPr="002809E6" w:rsidRDefault="002809E6" w:rsidP="002809E6">
            <w:pPr>
              <w:spacing w:after="0" w:line="240" w:lineRule="auto"/>
              <w:jc w:val="both"/>
              <w:rPr>
                <w:sz w:val="24"/>
                <w:szCs w:val="24"/>
              </w:rPr>
            </w:pPr>
            <w:r w:rsidRPr="002809E6">
              <w:rPr>
                <w:sz w:val="24"/>
                <w:szCs w:val="24"/>
              </w:rPr>
              <w:t>Headteacher</w:t>
            </w:r>
          </w:p>
        </w:tc>
        <w:tc>
          <w:tcPr>
            <w:tcW w:w="0" w:type="auto"/>
            <w:vAlign w:val="center"/>
            <w:hideMark/>
          </w:tcPr>
          <w:p w14:paraId="5C3840E1" w14:textId="77777777" w:rsidR="002809E6" w:rsidRPr="002809E6" w:rsidRDefault="002809E6" w:rsidP="002809E6">
            <w:pPr>
              <w:spacing w:after="0" w:line="240" w:lineRule="auto"/>
              <w:jc w:val="both"/>
              <w:rPr>
                <w:sz w:val="24"/>
                <w:szCs w:val="24"/>
              </w:rPr>
            </w:pPr>
            <w:r w:rsidRPr="002809E6">
              <w:rPr>
                <w:sz w:val="24"/>
                <w:szCs w:val="24"/>
              </w:rPr>
              <w:t>Whole School</w:t>
            </w:r>
          </w:p>
        </w:tc>
      </w:tr>
    </w:tbl>
    <w:p w14:paraId="4477AD2E" w14:textId="77777777" w:rsidR="002809E6" w:rsidRDefault="002809E6" w:rsidP="002809E6">
      <w:pPr>
        <w:spacing w:after="0" w:line="240" w:lineRule="auto"/>
        <w:jc w:val="both"/>
        <w:rPr>
          <w:sz w:val="24"/>
          <w:szCs w:val="24"/>
        </w:rPr>
      </w:pPr>
    </w:p>
    <w:p w14:paraId="17CC6099" w14:textId="3AFE2FAC" w:rsidR="002809E6" w:rsidRPr="002809E6" w:rsidRDefault="002809E6" w:rsidP="002809E6">
      <w:pPr>
        <w:spacing w:after="0" w:line="240" w:lineRule="auto"/>
        <w:jc w:val="both"/>
        <w:rPr>
          <w:sz w:val="24"/>
          <w:szCs w:val="24"/>
        </w:rPr>
      </w:pPr>
      <w:r w:rsidRPr="002809E6">
        <w:rPr>
          <w:sz w:val="24"/>
          <w:szCs w:val="24"/>
        </w:rPr>
        <w:t xml:space="preserve">Assemblies rotate between </w:t>
      </w:r>
      <w:r w:rsidRPr="002809E6">
        <w:rPr>
          <w:b/>
          <w:bCs/>
          <w:sz w:val="24"/>
          <w:szCs w:val="24"/>
        </w:rPr>
        <w:t>classroom-based reflection</w:t>
      </w:r>
      <w:r w:rsidRPr="002809E6">
        <w:rPr>
          <w:sz w:val="24"/>
          <w:szCs w:val="24"/>
        </w:rPr>
        <w:t xml:space="preserve">, </w:t>
      </w:r>
      <w:r w:rsidRPr="002809E6">
        <w:rPr>
          <w:b/>
          <w:bCs/>
          <w:sz w:val="24"/>
          <w:szCs w:val="24"/>
        </w:rPr>
        <w:t>whole school gatherings</w:t>
      </w:r>
      <w:r w:rsidRPr="002809E6">
        <w:rPr>
          <w:sz w:val="24"/>
          <w:szCs w:val="24"/>
        </w:rPr>
        <w:t xml:space="preserve">, and </w:t>
      </w:r>
      <w:r w:rsidRPr="002809E6">
        <w:rPr>
          <w:b/>
          <w:bCs/>
          <w:sz w:val="24"/>
          <w:szCs w:val="24"/>
        </w:rPr>
        <w:t>special festivals</w:t>
      </w:r>
      <w:r w:rsidRPr="002809E6">
        <w:rPr>
          <w:sz w:val="24"/>
          <w:szCs w:val="24"/>
        </w:rPr>
        <w:t xml:space="preserve"> linked to the </w:t>
      </w:r>
      <w:r w:rsidRPr="002809E6">
        <w:rPr>
          <w:b/>
          <w:bCs/>
          <w:sz w:val="24"/>
          <w:szCs w:val="24"/>
        </w:rPr>
        <w:t>Multi-Cultural Assembly Planner</w:t>
      </w:r>
    </w:p>
    <w:p w14:paraId="16A29717" w14:textId="77777777" w:rsidR="002809E6" w:rsidRPr="002809E6" w:rsidRDefault="002809E6" w:rsidP="002809E6">
      <w:pPr>
        <w:spacing w:after="0" w:line="240" w:lineRule="auto"/>
        <w:jc w:val="both"/>
        <w:rPr>
          <w:sz w:val="24"/>
          <w:szCs w:val="24"/>
        </w:rPr>
      </w:pPr>
      <w:proofErr w:type="spellStart"/>
      <w:r w:rsidRPr="002809E6">
        <w:rPr>
          <w:sz w:val="24"/>
          <w:szCs w:val="24"/>
        </w:rPr>
        <w:t>Multi cultural</w:t>
      </w:r>
      <w:proofErr w:type="spellEnd"/>
      <w:r w:rsidRPr="002809E6">
        <w:rPr>
          <w:sz w:val="24"/>
          <w:szCs w:val="24"/>
        </w:rPr>
        <w:t xml:space="preserve"> assembly planner…</w:t>
      </w:r>
    </w:p>
    <w:p w14:paraId="768B0819" w14:textId="77777777" w:rsidR="002809E6" w:rsidRPr="002809E6" w:rsidRDefault="002809E6" w:rsidP="002809E6">
      <w:pPr>
        <w:spacing w:after="0" w:line="240" w:lineRule="auto"/>
        <w:jc w:val="both"/>
        <w:rPr>
          <w:sz w:val="24"/>
          <w:szCs w:val="24"/>
        </w:rPr>
      </w:pPr>
      <w:r w:rsidRPr="002809E6">
        <w:rPr>
          <w:sz w:val="24"/>
          <w:szCs w:val="24"/>
        </w:rPr>
        <w:t>.</w:t>
      </w:r>
    </w:p>
    <w:p w14:paraId="4EC29081" w14:textId="3E3B936E" w:rsidR="002809E6" w:rsidRPr="002809E6" w:rsidRDefault="002809E6" w:rsidP="002809E6">
      <w:pPr>
        <w:spacing w:after="0" w:line="240" w:lineRule="auto"/>
        <w:jc w:val="both"/>
        <w:rPr>
          <w:sz w:val="24"/>
          <w:szCs w:val="24"/>
        </w:rPr>
      </w:pPr>
    </w:p>
    <w:p w14:paraId="192E9496" w14:textId="77777777" w:rsidR="002809E6" w:rsidRPr="002809E6" w:rsidRDefault="002809E6" w:rsidP="002809E6">
      <w:pPr>
        <w:spacing w:after="0" w:line="240" w:lineRule="auto"/>
        <w:jc w:val="both"/>
        <w:rPr>
          <w:b/>
          <w:bCs/>
          <w:sz w:val="24"/>
          <w:szCs w:val="24"/>
        </w:rPr>
      </w:pPr>
      <w:r w:rsidRPr="002809E6">
        <w:rPr>
          <w:b/>
          <w:bCs/>
          <w:sz w:val="24"/>
          <w:szCs w:val="24"/>
        </w:rPr>
        <w:t>5. Themes and Content</w:t>
      </w:r>
    </w:p>
    <w:p w14:paraId="5393E398" w14:textId="77777777" w:rsidR="002809E6" w:rsidRDefault="002809E6" w:rsidP="002809E6">
      <w:pPr>
        <w:spacing w:after="0" w:line="240" w:lineRule="auto"/>
        <w:jc w:val="both"/>
        <w:rPr>
          <w:sz w:val="24"/>
          <w:szCs w:val="24"/>
        </w:rPr>
      </w:pPr>
    </w:p>
    <w:p w14:paraId="2B06EB4D" w14:textId="0E93B503" w:rsidR="002809E6" w:rsidRPr="002809E6" w:rsidRDefault="002809E6" w:rsidP="002809E6">
      <w:pPr>
        <w:spacing w:after="0" w:line="240" w:lineRule="auto"/>
        <w:jc w:val="both"/>
        <w:rPr>
          <w:sz w:val="24"/>
          <w:szCs w:val="24"/>
        </w:rPr>
      </w:pPr>
      <w:r w:rsidRPr="002809E6">
        <w:rPr>
          <w:sz w:val="24"/>
          <w:szCs w:val="24"/>
        </w:rPr>
        <w:t>Themes are carefully planned across the academic year using:</w:t>
      </w:r>
    </w:p>
    <w:p w14:paraId="437DB447" w14:textId="77777777" w:rsidR="002809E6" w:rsidRPr="002809E6" w:rsidRDefault="002809E6" w:rsidP="002809E6">
      <w:pPr>
        <w:numPr>
          <w:ilvl w:val="0"/>
          <w:numId w:val="16"/>
        </w:numPr>
        <w:spacing w:after="0" w:line="240" w:lineRule="auto"/>
        <w:jc w:val="both"/>
        <w:rPr>
          <w:sz w:val="24"/>
          <w:szCs w:val="24"/>
        </w:rPr>
      </w:pPr>
      <w:r w:rsidRPr="002809E6">
        <w:rPr>
          <w:sz w:val="24"/>
          <w:szCs w:val="24"/>
        </w:rPr>
        <w:t xml:space="preserve">The </w:t>
      </w:r>
      <w:r w:rsidRPr="002809E6">
        <w:rPr>
          <w:b/>
          <w:bCs/>
          <w:sz w:val="24"/>
          <w:szCs w:val="24"/>
        </w:rPr>
        <w:t>Multi-Cultural Assembly Planner</w:t>
      </w:r>
      <w:r w:rsidRPr="002809E6">
        <w:rPr>
          <w:sz w:val="24"/>
          <w:szCs w:val="24"/>
        </w:rPr>
        <w:t xml:space="preserve"> (2025–26), ensuring balance between </w:t>
      </w:r>
      <w:r w:rsidRPr="002809E6">
        <w:rPr>
          <w:b/>
          <w:bCs/>
          <w:sz w:val="24"/>
          <w:szCs w:val="24"/>
        </w:rPr>
        <w:t>Christianity</w:t>
      </w:r>
      <w:r w:rsidRPr="002809E6">
        <w:rPr>
          <w:sz w:val="24"/>
          <w:szCs w:val="24"/>
        </w:rPr>
        <w:t xml:space="preserve">, </w:t>
      </w:r>
      <w:r w:rsidRPr="002809E6">
        <w:rPr>
          <w:b/>
          <w:bCs/>
          <w:sz w:val="24"/>
          <w:szCs w:val="24"/>
        </w:rPr>
        <w:t>major world religions</w:t>
      </w:r>
      <w:r w:rsidRPr="002809E6">
        <w:rPr>
          <w:sz w:val="24"/>
          <w:szCs w:val="24"/>
        </w:rPr>
        <w:t xml:space="preserve">, and </w:t>
      </w:r>
      <w:r w:rsidRPr="002809E6">
        <w:rPr>
          <w:b/>
          <w:bCs/>
          <w:sz w:val="24"/>
          <w:szCs w:val="24"/>
        </w:rPr>
        <w:t>non-religious worldviews</w:t>
      </w:r>
      <w:r w:rsidRPr="002809E6">
        <w:rPr>
          <w:sz w:val="24"/>
          <w:szCs w:val="24"/>
        </w:rPr>
        <w:t>.</w:t>
      </w:r>
    </w:p>
    <w:p w14:paraId="4879D053" w14:textId="77777777" w:rsidR="002809E6" w:rsidRPr="002809E6" w:rsidRDefault="002809E6" w:rsidP="002809E6">
      <w:pPr>
        <w:numPr>
          <w:ilvl w:val="0"/>
          <w:numId w:val="16"/>
        </w:numPr>
        <w:spacing w:after="0" w:line="240" w:lineRule="auto"/>
        <w:jc w:val="both"/>
        <w:rPr>
          <w:sz w:val="24"/>
          <w:szCs w:val="24"/>
        </w:rPr>
      </w:pPr>
      <w:r w:rsidRPr="002809E6">
        <w:rPr>
          <w:sz w:val="24"/>
          <w:szCs w:val="24"/>
        </w:rPr>
        <w:t xml:space="preserve">The </w:t>
      </w:r>
      <w:r w:rsidRPr="002809E6">
        <w:rPr>
          <w:b/>
          <w:bCs/>
          <w:sz w:val="24"/>
          <w:szCs w:val="24"/>
        </w:rPr>
        <w:t>Rights Respecting Schools Calendar</w:t>
      </w:r>
      <w:r w:rsidRPr="002809E6">
        <w:rPr>
          <w:sz w:val="24"/>
          <w:szCs w:val="24"/>
        </w:rPr>
        <w:t>, ensuring links to key UNCRC articles and global citizenship days.</w:t>
      </w:r>
    </w:p>
    <w:p w14:paraId="0439D367" w14:textId="77777777" w:rsidR="002809E6" w:rsidRPr="002809E6" w:rsidRDefault="002809E6" w:rsidP="002809E6">
      <w:pPr>
        <w:numPr>
          <w:ilvl w:val="0"/>
          <w:numId w:val="16"/>
        </w:numPr>
        <w:spacing w:after="0" w:line="240" w:lineRule="auto"/>
        <w:jc w:val="both"/>
        <w:rPr>
          <w:sz w:val="24"/>
          <w:szCs w:val="24"/>
        </w:rPr>
      </w:pPr>
      <w:r w:rsidRPr="002809E6">
        <w:rPr>
          <w:sz w:val="24"/>
          <w:szCs w:val="24"/>
        </w:rPr>
        <w:t xml:space="preserve">The </w:t>
      </w:r>
      <w:r w:rsidRPr="002809E6">
        <w:rPr>
          <w:b/>
          <w:bCs/>
          <w:sz w:val="24"/>
          <w:szCs w:val="24"/>
        </w:rPr>
        <w:t>School Value of the Month</w:t>
      </w:r>
      <w:r w:rsidRPr="002809E6">
        <w:rPr>
          <w:sz w:val="24"/>
          <w:szCs w:val="24"/>
        </w:rPr>
        <w:t xml:space="preserve"> (</w:t>
      </w:r>
      <w:proofErr w:type="gramStart"/>
      <w:r w:rsidRPr="002809E6">
        <w:rPr>
          <w:sz w:val="24"/>
          <w:szCs w:val="24"/>
        </w:rPr>
        <w:t>e.g.</w:t>
      </w:r>
      <w:proofErr w:type="gramEnd"/>
      <w:r w:rsidRPr="002809E6">
        <w:rPr>
          <w:sz w:val="24"/>
          <w:szCs w:val="24"/>
        </w:rPr>
        <w:t xml:space="preserve"> friendship, respect, cooperation, kindness).</w:t>
      </w:r>
    </w:p>
    <w:p w14:paraId="6C867E84" w14:textId="77777777" w:rsidR="002809E6" w:rsidRDefault="002809E6" w:rsidP="002809E6">
      <w:pPr>
        <w:spacing w:after="0" w:line="240" w:lineRule="auto"/>
        <w:jc w:val="both"/>
        <w:rPr>
          <w:sz w:val="24"/>
          <w:szCs w:val="24"/>
        </w:rPr>
      </w:pPr>
    </w:p>
    <w:p w14:paraId="396FC254" w14:textId="6B8F1E33" w:rsidR="002809E6" w:rsidRPr="002809E6" w:rsidRDefault="002809E6" w:rsidP="002809E6">
      <w:pPr>
        <w:spacing w:after="0" w:line="240" w:lineRule="auto"/>
        <w:jc w:val="both"/>
        <w:rPr>
          <w:sz w:val="24"/>
          <w:szCs w:val="24"/>
        </w:rPr>
      </w:pPr>
      <w:r w:rsidRPr="002809E6">
        <w:rPr>
          <w:sz w:val="24"/>
          <w:szCs w:val="24"/>
        </w:rPr>
        <w:t>Each half term includes assemblies that:</w:t>
      </w:r>
    </w:p>
    <w:p w14:paraId="0F7ED4EE" w14:textId="77777777" w:rsidR="002809E6" w:rsidRPr="002809E6" w:rsidRDefault="002809E6" w:rsidP="002809E6">
      <w:pPr>
        <w:numPr>
          <w:ilvl w:val="0"/>
          <w:numId w:val="17"/>
        </w:numPr>
        <w:spacing w:after="0" w:line="240" w:lineRule="auto"/>
        <w:jc w:val="both"/>
        <w:rPr>
          <w:sz w:val="24"/>
          <w:szCs w:val="24"/>
        </w:rPr>
      </w:pPr>
      <w:r w:rsidRPr="002809E6">
        <w:rPr>
          <w:sz w:val="24"/>
          <w:szCs w:val="24"/>
        </w:rPr>
        <w:t xml:space="preserve">Explore festivals such as </w:t>
      </w:r>
      <w:r w:rsidRPr="002809E6">
        <w:rPr>
          <w:b/>
          <w:bCs/>
          <w:sz w:val="24"/>
          <w:szCs w:val="24"/>
        </w:rPr>
        <w:t>Diwali, Eid, Hanukkah, Christmas, Vesak, and Vaisakhi</w:t>
      </w:r>
      <w:r w:rsidRPr="002809E6">
        <w:rPr>
          <w:sz w:val="24"/>
          <w:szCs w:val="24"/>
        </w:rPr>
        <w:t>.</w:t>
      </w:r>
    </w:p>
    <w:p w14:paraId="0FBB5BB9" w14:textId="77777777" w:rsidR="002809E6" w:rsidRPr="002809E6" w:rsidRDefault="002809E6" w:rsidP="002809E6">
      <w:pPr>
        <w:numPr>
          <w:ilvl w:val="0"/>
          <w:numId w:val="17"/>
        </w:numPr>
        <w:spacing w:after="0" w:line="240" w:lineRule="auto"/>
        <w:jc w:val="both"/>
        <w:rPr>
          <w:sz w:val="24"/>
          <w:szCs w:val="24"/>
        </w:rPr>
      </w:pPr>
      <w:r w:rsidRPr="002809E6">
        <w:rPr>
          <w:sz w:val="24"/>
          <w:szCs w:val="24"/>
        </w:rPr>
        <w:t>Link stories and teachings from faiths and philosophies to moral values.</w:t>
      </w:r>
    </w:p>
    <w:p w14:paraId="21BA7098" w14:textId="77777777" w:rsidR="002809E6" w:rsidRPr="002809E6" w:rsidRDefault="002809E6" w:rsidP="002809E6">
      <w:pPr>
        <w:numPr>
          <w:ilvl w:val="0"/>
          <w:numId w:val="17"/>
        </w:numPr>
        <w:spacing w:after="0" w:line="240" w:lineRule="auto"/>
        <w:jc w:val="both"/>
        <w:rPr>
          <w:sz w:val="24"/>
          <w:szCs w:val="24"/>
        </w:rPr>
      </w:pPr>
      <w:r w:rsidRPr="002809E6">
        <w:rPr>
          <w:sz w:val="24"/>
          <w:szCs w:val="24"/>
        </w:rPr>
        <w:lastRenderedPageBreak/>
        <w:t xml:space="preserve">Incorporate </w:t>
      </w:r>
      <w:r w:rsidRPr="002809E6">
        <w:rPr>
          <w:b/>
          <w:bCs/>
          <w:sz w:val="24"/>
          <w:szCs w:val="24"/>
        </w:rPr>
        <w:t>symbolic actions</w:t>
      </w:r>
      <w:r w:rsidRPr="002809E6">
        <w:rPr>
          <w:sz w:val="24"/>
          <w:szCs w:val="24"/>
        </w:rPr>
        <w:t xml:space="preserve"> (</w:t>
      </w:r>
      <w:proofErr w:type="gramStart"/>
      <w:r w:rsidRPr="002809E6">
        <w:rPr>
          <w:sz w:val="24"/>
          <w:szCs w:val="24"/>
        </w:rPr>
        <w:t>e.g.</w:t>
      </w:r>
      <w:proofErr w:type="gramEnd"/>
      <w:r w:rsidRPr="002809E6">
        <w:rPr>
          <w:sz w:val="24"/>
          <w:szCs w:val="24"/>
        </w:rPr>
        <w:t xml:space="preserve"> friendship trees, peace candles, justice scales) that encourage pupil participation and reflection.</w:t>
      </w:r>
    </w:p>
    <w:p w14:paraId="087E4D64" w14:textId="77777777" w:rsidR="002809E6" w:rsidRPr="002809E6" w:rsidRDefault="002809E6" w:rsidP="002809E6">
      <w:pPr>
        <w:numPr>
          <w:ilvl w:val="0"/>
          <w:numId w:val="17"/>
        </w:numPr>
        <w:spacing w:after="0" w:line="240" w:lineRule="auto"/>
        <w:jc w:val="both"/>
        <w:rPr>
          <w:sz w:val="24"/>
          <w:szCs w:val="24"/>
        </w:rPr>
      </w:pPr>
      <w:r w:rsidRPr="002809E6">
        <w:rPr>
          <w:sz w:val="24"/>
          <w:szCs w:val="24"/>
        </w:rPr>
        <w:t xml:space="preserve">Provide time for </w:t>
      </w:r>
      <w:r w:rsidRPr="002809E6">
        <w:rPr>
          <w:b/>
          <w:bCs/>
          <w:sz w:val="24"/>
          <w:szCs w:val="24"/>
        </w:rPr>
        <w:t>music, prayer, stillness, or thought</w:t>
      </w:r>
      <w:r w:rsidRPr="002809E6">
        <w:rPr>
          <w:sz w:val="24"/>
          <w:szCs w:val="24"/>
        </w:rPr>
        <w:t xml:space="preserve"> suitable for all.</w:t>
      </w:r>
    </w:p>
    <w:p w14:paraId="51931C98" w14:textId="77777777" w:rsidR="002809E6" w:rsidRDefault="002809E6" w:rsidP="002809E6">
      <w:pPr>
        <w:spacing w:after="0" w:line="240" w:lineRule="auto"/>
        <w:jc w:val="both"/>
        <w:rPr>
          <w:sz w:val="24"/>
          <w:szCs w:val="24"/>
        </w:rPr>
      </w:pPr>
    </w:p>
    <w:p w14:paraId="706BA475" w14:textId="7EB06EAF" w:rsidR="002809E6" w:rsidRPr="002809E6" w:rsidRDefault="002809E6" w:rsidP="002809E6">
      <w:pPr>
        <w:spacing w:after="0" w:line="240" w:lineRule="auto"/>
        <w:jc w:val="both"/>
        <w:rPr>
          <w:sz w:val="24"/>
          <w:szCs w:val="24"/>
        </w:rPr>
      </w:pPr>
      <w:r w:rsidRPr="002809E6">
        <w:rPr>
          <w:sz w:val="24"/>
          <w:szCs w:val="24"/>
        </w:rPr>
        <w:t>Special events include:</w:t>
      </w:r>
    </w:p>
    <w:p w14:paraId="6C910002" w14:textId="77777777" w:rsidR="002809E6" w:rsidRPr="002809E6" w:rsidRDefault="002809E6" w:rsidP="002809E6">
      <w:pPr>
        <w:numPr>
          <w:ilvl w:val="0"/>
          <w:numId w:val="18"/>
        </w:numPr>
        <w:spacing w:after="0" w:line="240" w:lineRule="auto"/>
        <w:jc w:val="both"/>
        <w:rPr>
          <w:sz w:val="24"/>
          <w:szCs w:val="24"/>
        </w:rPr>
      </w:pPr>
      <w:r w:rsidRPr="002809E6">
        <w:rPr>
          <w:b/>
          <w:bCs/>
          <w:sz w:val="24"/>
          <w:szCs w:val="24"/>
        </w:rPr>
        <w:t>Harvest, Christmas, and Easter services</w:t>
      </w:r>
      <w:r w:rsidRPr="002809E6">
        <w:rPr>
          <w:sz w:val="24"/>
          <w:szCs w:val="24"/>
        </w:rPr>
        <w:t xml:space="preserve"> (broadly Christian in character).</w:t>
      </w:r>
    </w:p>
    <w:p w14:paraId="11BA2EF6" w14:textId="77777777" w:rsidR="002809E6" w:rsidRPr="002809E6" w:rsidRDefault="002809E6" w:rsidP="002809E6">
      <w:pPr>
        <w:numPr>
          <w:ilvl w:val="0"/>
          <w:numId w:val="18"/>
        </w:numPr>
        <w:spacing w:after="0" w:line="240" w:lineRule="auto"/>
        <w:jc w:val="both"/>
        <w:rPr>
          <w:sz w:val="24"/>
          <w:szCs w:val="24"/>
        </w:rPr>
      </w:pPr>
      <w:r w:rsidRPr="002809E6">
        <w:rPr>
          <w:b/>
          <w:bCs/>
          <w:sz w:val="24"/>
          <w:szCs w:val="24"/>
        </w:rPr>
        <w:t>Multi-faith celebration weeks</w:t>
      </w:r>
      <w:r w:rsidRPr="002809E6">
        <w:rPr>
          <w:sz w:val="24"/>
          <w:szCs w:val="24"/>
        </w:rPr>
        <w:t>.</w:t>
      </w:r>
    </w:p>
    <w:p w14:paraId="2EA84BF0" w14:textId="77777777" w:rsidR="002809E6" w:rsidRPr="002809E6" w:rsidRDefault="002809E6" w:rsidP="002809E6">
      <w:pPr>
        <w:numPr>
          <w:ilvl w:val="0"/>
          <w:numId w:val="18"/>
        </w:numPr>
        <w:spacing w:after="0" w:line="240" w:lineRule="auto"/>
        <w:jc w:val="both"/>
        <w:rPr>
          <w:sz w:val="24"/>
          <w:szCs w:val="24"/>
        </w:rPr>
      </w:pPr>
      <w:r w:rsidRPr="002809E6">
        <w:rPr>
          <w:b/>
          <w:bCs/>
          <w:sz w:val="24"/>
          <w:szCs w:val="24"/>
        </w:rPr>
        <w:t>Class and pupil-led assemblies</w:t>
      </w:r>
      <w:r w:rsidRPr="002809E6">
        <w:rPr>
          <w:sz w:val="24"/>
          <w:szCs w:val="24"/>
        </w:rPr>
        <w:t xml:space="preserve"> linked to topic work and RVE enquiry.</w:t>
      </w:r>
    </w:p>
    <w:p w14:paraId="0976155A" w14:textId="13BCD826" w:rsidR="002809E6" w:rsidRPr="002809E6" w:rsidRDefault="002809E6" w:rsidP="002809E6">
      <w:pPr>
        <w:spacing w:after="0" w:line="240" w:lineRule="auto"/>
        <w:jc w:val="both"/>
        <w:rPr>
          <w:sz w:val="24"/>
          <w:szCs w:val="24"/>
        </w:rPr>
      </w:pPr>
    </w:p>
    <w:p w14:paraId="121DC509" w14:textId="77777777" w:rsidR="002809E6" w:rsidRPr="002809E6" w:rsidRDefault="002809E6" w:rsidP="002809E6">
      <w:pPr>
        <w:spacing w:after="0" w:line="240" w:lineRule="auto"/>
        <w:jc w:val="both"/>
        <w:rPr>
          <w:b/>
          <w:bCs/>
          <w:sz w:val="24"/>
          <w:szCs w:val="24"/>
        </w:rPr>
      </w:pPr>
      <w:r w:rsidRPr="002809E6">
        <w:rPr>
          <w:b/>
          <w:bCs/>
          <w:sz w:val="24"/>
          <w:szCs w:val="24"/>
        </w:rPr>
        <w:t>6. Inclusivity and Rights</w:t>
      </w:r>
    </w:p>
    <w:p w14:paraId="425BD878" w14:textId="77777777" w:rsidR="002809E6" w:rsidRDefault="002809E6" w:rsidP="002809E6">
      <w:pPr>
        <w:spacing w:after="0" w:line="240" w:lineRule="auto"/>
        <w:jc w:val="both"/>
        <w:rPr>
          <w:sz w:val="24"/>
          <w:szCs w:val="24"/>
        </w:rPr>
      </w:pPr>
    </w:p>
    <w:p w14:paraId="1A55438F" w14:textId="77777777" w:rsidR="002809E6" w:rsidRDefault="002809E6" w:rsidP="002809E6">
      <w:pPr>
        <w:spacing w:after="0" w:line="240" w:lineRule="auto"/>
        <w:jc w:val="both"/>
        <w:rPr>
          <w:sz w:val="24"/>
          <w:szCs w:val="24"/>
        </w:rPr>
      </w:pPr>
    </w:p>
    <w:p w14:paraId="1B1CAB9C" w14:textId="588C52E7" w:rsidR="002809E6" w:rsidRPr="002809E6" w:rsidRDefault="002809E6" w:rsidP="002809E6">
      <w:pPr>
        <w:spacing w:after="0" w:line="240" w:lineRule="auto"/>
        <w:jc w:val="both"/>
        <w:rPr>
          <w:sz w:val="24"/>
          <w:szCs w:val="24"/>
        </w:rPr>
      </w:pPr>
      <w:r w:rsidRPr="002809E6">
        <w:rPr>
          <w:sz w:val="24"/>
          <w:szCs w:val="24"/>
        </w:rPr>
        <w:t>Collective worship at Clase Primary is:</w:t>
      </w:r>
    </w:p>
    <w:p w14:paraId="35F04222" w14:textId="77777777" w:rsidR="002809E6" w:rsidRPr="002809E6" w:rsidRDefault="002809E6" w:rsidP="002809E6">
      <w:pPr>
        <w:numPr>
          <w:ilvl w:val="0"/>
          <w:numId w:val="19"/>
        </w:numPr>
        <w:spacing w:after="0" w:line="240" w:lineRule="auto"/>
        <w:jc w:val="both"/>
        <w:rPr>
          <w:sz w:val="24"/>
          <w:szCs w:val="24"/>
        </w:rPr>
      </w:pPr>
      <w:r w:rsidRPr="002809E6">
        <w:rPr>
          <w:b/>
          <w:bCs/>
          <w:sz w:val="24"/>
          <w:szCs w:val="24"/>
        </w:rPr>
        <w:t>Inclusive</w:t>
      </w:r>
      <w:r w:rsidRPr="002809E6">
        <w:rPr>
          <w:sz w:val="24"/>
          <w:szCs w:val="24"/>
        </w:rPr>
        <w:t xml:space="preserve"> – open to all regardless of faith or belief.</w:t>
      </w:r>
    </w:p>
    <w:p w14:paraId="5D25F09C" w14:textId="77777777" w:rsidR="002809E6" w:rsidRPr="002809E6" w:rsidRDefault="002809E6" w:rsidP="002809E6">
      <w:pPr>
        <w:numPr>
          <w:ilvl w:val="0"/>
          <w:numId w:val="19"/>
        </w:numPr>
        <w:spacing w:after="0" w:line="240" w:lineRule="auto"/>
        <w:jc w:val="both"/>
        <w:rPr>
          <w:sz w:val="24"/>
          <w:szCs w:val="24"/>
        </w:rPr>
      </w:pPr>
      <w:r w:rsidRPr="002809E6">
        <w:rPr>
          <w:b/>
          <w:bCs/>
          <w:sz w:val="24"/>
          <w:szCs w:val="24"/>
        </w:rPr>
        <w:t>Respectful</w:t>
      </w:r>
      <w:r w:rsidRPr="002809E6">
        <w:rPr>
          <w:sz w:val="24"/>
          <w:szCs w:val="24"/>
        </w:rPr>
        <w:t xml:space="preserve"> – affirming diversity and encouraging curiosity about difference.</w:t>
      </w:r>
    </w:p>
    <w:p w14:paraId="138C7DD8" w14:textId="77777777" w:rsidR="002809E6" w:rsidRPr="002809E6" w:rsidRDefault="002809E6" w:rsidP="002809E6">
      <w:pPr>
        <w:numPr>
          <w:ilvl w:val="0"/>
          <w:numId w:val="19"/>
        </w:numPr>
        <w:spacing w:after="0" w:line="240" w:lineRule="auto"/>
        <w:jc w:val="both"/>
        <w:rPr>
          <w:sz w:val="24"/>
          <w:szCs w:val="24"/>
        </w:rPr>
      </w:pPr>
      <w:r w:rsidRPr="002809E6">
        <w:rPr>
          <w:b/>
          <w:bCs/>
          <w:sz w:val="24"/>
          <w:szCs w:val="24"/>
        </w:rPr>
        <w:t>Voluntary in response</w:t>
      </w:r>
      <w:r w:rsidRPr="002809E6">
        <w:rPr>
          <w:sz w:val="24"/>
          <w:szCs w:val="24"/>
        </w:rPr>
        <w:t xml:space="preserve"> – pupils may engage through thought, prayer, song, or quiet reflection.</w:t>
      </w:r>
      <w:r w:rsidRPr="002809E6">
        <w:rPr>
          <w:sz w:val="24"/>
          <w:szCs w:val="24"/>
        </w:rPr>
        <w:br/>
        <w:t xml:space="preserve">Parents have the </w:t>
      </w:r>
      <w:r w:rsidRPr="002809E6">
        <w:rPr>
          <w:b/>
          <w:bCs/>
          <w:sz w:val="24"/>
          <w:szCs w:val="24"/>
        </w:rPr>
        <w:t>legal right to withdraw</w:t>
      </w:r>
      <w:r w:rsidRPr="002809E6">
        <w:rPr>
          <w:sz w:val="24"/>
          <w:szCs w:val="24"/>
        </w:rPr>
        <w:t xml:space="preserve"> their child from collective worship, though we encourage dialogue to ensure understanding of its inclusive intent.</w:t>
      </w:r>
    </w:p>
    <w:p w14:paraId="24A95592" w14:textId="77777777" w:rsidR="002809E6" w:rsidRDefault="002809E6" w:rsidP="002809E6">
      <w:pPr>
        <w:spacing w:after="0" w:line="240" w:lineRule="auto"/>
        <w:jc w:val="both"/>
        <w:rPr>
          <w:sz w:val="24"/>
          <w:szCs w:val="24"/>
        </w:rPr>
      </w:pPr>
    </w:p>
    <w:p w14:paraId="0FC493E6" w14:textId="540D7E0B" w:rsidR="002809E6" w:rsidRPr="002809E6" w:rsidRDefault="002809E6" w:rsidP="002809E6">
      <w:pPr>
        <w:spacing w:after="0" w:line="240" w:lineRule="auto"/>
        <w:jc w:val="both"/>
        <w:rPr>
          <w:sz w:val="24"/>
          <w:szCs w:val="24"/>
        </w:rPr>
      </w:pPr>
      <w:r w:rsidRPr="002809E6">
        <w:rPr>
          <w:sz w:val="24"/>
          <w:szCs w:val="24"/>
        </w:rPr>
        <w:t xml:space="preserve">Assemblies reinforce </w:t>
      </w:r>
      <w:r w:rsidRPr="002809E6">
        <w:rPr>
          <w:b/>
          <w:bCs/>
          <w:sz w:val="24"/>
          <w:szCs w:val="24"/>
        </w:rPr>
        <w:t>UNCRC rights</w:t>
      </w:r>
      <w:r w:rsidRPr="002809E6">
        <w:rPr>
          <w:sz w:val="24"/>
          <w:szCs w:val="24"/>
        </w:rPr>
        <w:t>, particularly:</w:t>
      </w:r>
    </w:p>
    <w:p w14:paraId="036A9C86" w14:textId="77777777" w:rsidR="002809E6" w:rsidRPr="002809E6" w:rsidRDefault="002809E6" w:rsidP="002809E6">
      <w:pPr>
        <w:numPr>
          <w:ilvl w:val="0"/>
          <w:numId w:val="20"/>
        </w:numPr>
        <w:spacing w:after="0" w:line="240" w:lineRule="auto"/>
        <w:jc w:val="both"/>
        <w:rPr>
          <w:sz w:val="24"/>
          <w:szCs w:val="24"/>
        </w:rPr>
      </w:pPr>
      <w:r w:rsidRPr="002809E6">
        <w:rPr>
          <w:sz w:val="24"/>
          <w:szCs w:val="24"/>
        </w:rPr>
        <w:t>Article 12 – Right to be heard</w:t>
      </w:r>
    </w:p>
    <w:p w14:paraId="2C037C79" w14:textId="77777777" w:rsidR="002809E6" w:rsidRPr="002809E6" w:rsidRDefault="002809E6" w:rsidP="002809E6">
      <w:pPr>
        <w:numPr>
          <w:ilvl w:val="0"/>
          <w:numId w:val="20"/>
        </w:numPr>
        <w:spacing w:after="0" w:line="240" w:lineRule="auto"/>
        <w:jc w:val="both"/>
        <w:rPr>
          <w:sz w:val="24"/>
          <w:szCs w:val="24"/>
        </w:rPr>
      </w:pPr>
      <w:r w:rsidRPr="002809E6">
        <w:rPr>
          <w:sz w:val="24"/>
          <w:szCs w:val="24"/>
        </w:rPr>
        <w:t>Article 14 – Right to freedom of thought, belief, and religion</w:t>
      </w:r>
    </w:p>
    <w:p w14:paraId="1CCB05DA" w14:textId="77777777" w:rsidR="002809E6" w:rsidRPr="002809E6" w:rsidRDefault="002809E6" w:rsidP="002809E6">
      <w:pPr>
        <w:numPr>
          <w:ilvl w:val="0"/>
          <w:numId w:val="20"/>
        </w:numPr>
        <w:spacing w:after="0" w:line="240" w:lineRule="auto"/>
        <w:jc w:val="both"/>
        <w:rPr>
          <w:sz w:val="24"/>
          <w:szCs w:val="24"/>
        </w:rPr>
      </w:pPr>
      <w:r w:rsidRPr="002809E6">
        <w:rPr>
          <w:sz w:val="24"/>
          <w:szCs w:val="24"/>
        </w:rPr>
        <w:t>Article 29 – Right to education that develops respect for others</w:t>
      </w:r>
    </w:p>
    <w:p w14:paraId="33AC3225" w14:textId="77777777" w:rsidR="002809E6" w:rsidRPr="002809E6" w:rsidRDefault="002809E6" w:rsidP="002809E6">
      <w:pPr>
        <w:numPr>
          <w:ilvl w:val="0"/>
          <w:numId w:val="20"/>
        </w:numPr>
        <w:spacing w:after="0" w:line="240" w:lineRule="auto"/>
        <w:jc w:val="both"/>
        <w:rPr>
          <w:sz w:val="24"/>
          <w:szCs w:val="24"/>
        </w:rPr>
      </w:pPr>
      <w:r w:rsidRPr="002809E6">
        <w:rPr>
          <w:sz w:val="24"/>
          <w:szCs w:val="24"/>
        </w:rPr>
        <w:t>Article 31 – Right to rest, play, and cultural participation</w:t>
      </w:r>
    </w:p>
    <w:p w14:paraId="700C86E3" w14:textId="0F449942" w:rsidR="002809E6" w:rsidRPr="002809E6" w:rsidRDefault="002809E6" w:rsidP="002809E6">
      <w:pPr>
        <w:spacing w:after="0" w:line="240" w:lineRule="auto"/>
        <w:jc w:val="both"/>
        <w:rPr>
          <w:sz w:val="24"/>
          <w:szCs w:val="24"/>
        </w:rPr>
      </w:pPr>
    </w:p>
    <w:p w14:paraId="2B9F9D50" w14:textId="77777777" w:rsidR="002809E6" w:rsidRPr="002809E6" w:rsidRDefault="002809E6" w:rsidP="002809E6">
      <w:pPr>
        <w:spacing w:after="0" w:line="240" w:lineRule="auto"/>
        <w:jc w:val="both"/>
        <w:rPr>
          <w:b/>
          <w:bCs/>
          <w:sz w:val="24"/>
          <w:szCs w:val="24"/>
        </w:rPr>
      </w:pPr>
      <w:r w:rsidRPr="002809E6">
        <w:rPr>
          <w:b/>
          <w:bCs/>
          <w:sz w:val="24"/>
          <w:szCs w:val="24"/>
        </w:rPr>
        <w:t>7. Leadership and Pupil Voice</w:t>
      </w:r>
    </w:p>
    <w:p w14:paraId="1806935D" w14:textId="77777777" w:rsidR="002809E6" w:rsidRDefault="002809E6" w:rsidP="002809E6">
      <w:pPr>
        <w:spacing w:after="0" w:line="240" w:lineRule="auto"/>
        <w:jc w:val="both"/>
        <w:rPr>
          <w:sz w:val="24"/>
          <w:szCs w:val="24"/>
        </w:rPr>
      </w:pPr>
    </w:p>
    <w:p w14:paraId="2562E0CD" w14:textId="55B83CEF" w:rsidR="002809E6" w:rsidRPr="002809E6" w:rsidRDefault="002809E6" w:rsidP="002809E6">
      <w:pPr>
        <w:spacing w:after="0" w:line="240" w:lineRule="auto"/>
        <w:jc w:val="both"/>
        <w:rPr>
          <w:sz w:val="24"/>
          <w:szCs w:val="24"/>
        </w:rPr>
      </w:pPr>
      <w:r w:rsidRPr="002809E6">
        <w:rPr>
          <w:sz w:val="24"/>
          <w:szCs w:val="24"/>
        </w:rPr>
        <w:t>Collective worship is led by:</w:t>
      </w:r>
    </w:p>
    <w:p w14:paraId="5D56F109" w14:textId="77777777" w:rsidR="002809E6" w:rsidRPr="002809E6" w:rsidRDefault="002809E6" w:rsidP="002809E6">
      <w:pPr>
        <w:numPr>
          <w:ilvl w:val="0"/>
          <w:numId w:val="21"/>
        </w:numPr>
        <w:spacing w:after="0" w:line="240" w:lineRule="auto"/>
        <w:jc w:val="both"/>
        <w:rPr>
          <w:sz w:val="24"/>
          <w:szCs w:val="24"/>
        </w:rPr>
      </w:pPr>
      <w:r w:rsidRPr="002809E6">
        <w:rPr>
          <w:sz w:val="24"/>
          <w:szCs w:val="24"/>
        </w:rPr>
        <w:t>Headteacher, Deputy Headteacher, staff, and visiting faith/community leaders.</w:t>
      </w:r>
    </w:p>
    <w:p w14:paraId="6B69DAEE" w14:textId="77777777" w:rsidR="002809E6" w:rsidRPr="002809E6" w:rsidRDefault="002809E6" w:rsidP="002809E6">
      <w:pPr>
        <w:numPr>
          <w:ilvl w:val="0"/>
          <w:numId w:val="21"/>
        </w:numPr>
        <w:spacing w:after="0" w:line="240" w:lineRule="auto"/>
        <w:jc w:val="both"/>
        <w:rPr>
          <w:sz w:val="24"/>
          <w:szCs w:val="24"/>
        </w:rPr>
      </w:pPr>
      <w:r w:rsidRPr="002809E6">
        <w:rPr>
          <w:b/>
          <w:bCs/>
          <w:sz w:val="24"/>
          <w:szCs w:val="24"/>
        </w:rPr>
        <w:t>Pupil voice groups</w:t>
      </w:r>
      <w:r w:rsidRPr="002809E6">
        <w:rPr>
          <w:sz w:val="24"/>
          <w:szCs w:val="24"/>
        </w:rPr>
        <w:t xml:space="preserve"> such as the </w:t>
      </w:r>
      <w:r w:rsidRPr="002809E6">
        <w:rPr>
          <w:b/>
          <w:bCs/>
          <w:sz w:val="24"/>
          <w:szCs w:val="24"/>
        </w:rPr>
        <w:t>Clase Senedd</w:t>
      </w:r>
      <w:r w:rsidRPr="002809E6">
        <w:rPr>
          <w:sz w:val="24"/>
          <w:szCs w:val="24"/>
        </w:rPr>
        <w:t xml:space="preserve"> contribute ideas and occasionally lead reflections.</w:t>
      </w:r>
    </w:p>
    <w:p w14:paraId="5700D58B" w14:textId="77777777" w:rsidR="002809E6" w:rsidRPr="002809E6" w:rsidRDefault="002809E6" w:rsidP="002809E6">
      <w:pPr>
        <w:numPr>
          <w:ilvl w:val="0"/>
          <w:numId w:val="21"/>
        </w:numPr>
        <w:spacing w:after="0" w:line="240" w:lineRule="auto"/>
        <w:jc w:val="both"/>
        <w:rPr>
          <w:sz w:val="24"/>
          <w:szCs w:val="24"/>
        </w:rPr>
      </w:pPr>
      <w:r w:rsidRPr="002809E6">
        <w:rPr>
          <w:sz w:val="24"/>
          <w:szCs w:val="24"/>
        </w:rPr>
        <w:t>Pupils in Years 5–6 regularly assist in planning and leading assemblies around moral or rights-based themes.</w:t>
      </w:r>
    </w:p>
    <w:p w14:paraId="560D23B7" w14:textId="4F5017E6" w:rsidR="002809E6" w:rsidRPr="002809E6" w:rsidRDefault="002809E6" w:rsidP="002809E6">
      <w:pPr>
        <w:spacing w:after="0" w:line="240" w:lineRule="auto"/>
        <w:jc w:val="both"/>
        <w:rPr>
          <w:sz w:val="24"/>
          <w:szCs w:val="24"/>
        </w:rPr>
      </w:pPr>
    </w:p>
    <w:p w14:paraId="5C3BCBD0" w14:textId="77777777" w:rsidR="002809E6" w:rsidRDefault="002809E6" w:rsidP="002809E6">
      <w:pPr>
        <w:spacing w:after="0" w:line="240" w:lineRule="auto"/>
        <w:jc w:val="both"/>
        <w:rPr>
          <w:b/>
          <w:bCs/>
          <w:sz w:val="24"/>
          <w:szCs w:val="24"/>
        </w:rPr>
      </w:pPr>
      <w:r w:rsidRPr="002809E6">
        <w:rPr>
          <w:b/>
          <w:bCs/>
          <w:sz w:val="24"/>
          <w:szCs w:val="24"/>
        </w:rPr>
        <w:t>8. Monitoring and Evaluation</w:t>
      </w:r>
    </w:p>
    <w:p w14:paraId="073C3A02" w14:textId="77777777" w:rsidR="002809E6" w:rsidRDefault="002809E6" w:rsidP="002809E6">
      <w:pPr>
        <w:spacing w:after="0" w:line="240" w:lineRule="auto"/>
        <w:jc w:val="both"/>
        <w:rPr>
          <w:b/>
          <w:bCs/>
          <w:sz w:val="24"/>
          <w:szCs w:val="24"/>
        </w:rPr>
      </w:pPr>
    </w:p>
    <w:p w14:paraId="546297A8" w14:textId="7D06C18D" w:rsidR="002809E6" w:rsidRPr="002809E6" w:rsidRDefault="002809E6" w:rsidP="002809E6">
      <w:pPr>
        <w:spacing w:after="0" w:line="240" w:lineRule="auto"/>
        <w:jc w:val="both"/>
        <w:rPr>
          <w:b/>
          <w:bCs/>
          <w:sz w:val="24"/>
          <w:szCs w:val="24"/>
        </w:rPr>
      </w:pPr>
      <w:r w:rsidRPr="002809E6">
        <w:rPr>
          <w:sz w:val="24"/>
          <w:szCs w:val="24"/>
        </w:rPr>
        <w:t xml:space="preserve">The effectiveness of collective worship is reviewed termly by the </w:t>
      </w:r>
      <w:r w:rsidRPr="002809E6">
        <w:rPr>
          <w:b/>
          <w:bCs/>
          <w:sz w:val="24"/>
          <w:szCs w:val="24"/>
        </w:rPr>
        <w:t>Senior Leadership Team</w:t>
      </w:r>
      <w:r w:rsidRPr="002809E6">
        <w:rPr>
          <w:sz w:val="24"/>
          <w:szCs w:val="24"/>
        </w:rPr>
        <w:t xml:space="preserve"> and </w:t>
      </w:r>
      <w:r w:rsidRPr="002809E6">
        <w:rPr>
          <w:b/>
          <w:bCs/>
          <w:sz w:val="24"/>
          <w:szCs w:val="24"/>
        </w:rPr>
        <w:t>RVE lead</w:t>
      </w:r>
      <w:r w:rsidRPr="002809E6">
        <w:rPr>
          <w:sz w:val="24"/>
          <w:szCs w:val="24"/>
        </w:rPr>
        <w:t xml:space="preserve"> through:</w:t>
      </w:r>
    </w:p>
    <w:p w14:paraId="6560EF6E" w14:textId="77777777" w:rsidR="002809E6" w:rsidRPr="002809E6" w:rsidRDefault="002809E6" w:rsidP="002809E6">
      <w:pPr>
        <w:numPr>
          <w:ilvl w:val="0"/>
          <w:numId w:val="22"/>
        </w:numPr>
        <w:spacing w:after="0" w:line="240" w:lineRule="auto"/>
        <w:jc w:val="both"/>
        <w:rPr>
          <w:sz w:val="24"/>
          <w:szCs w:val="24"/>
        </w:rPr>
      </w:pPr>
      <w:r w:rsidRPr="002809E6">
        <w:rPr>
          <w:sz w:val="24"/>
          <w:szCs w:val="24"/>
        </w:rPr>
        <w:t>Observations of assemblies.</w:t>
      </w:r>
    </w:p>
    <w:p w14:paraId="52CE4246" w14:textId="77777777" w:rsidR="002809E6" w:rsidRPr="002809E6" w:rsidRDefault="002809E6" w:rsidP="002809E6">
      <w:pPr>
        <w:numPr>
          <w:ilvl w:val="0"/>
          <w:numId w:val="22"/>
        </w:numPr>
        <w:spacing w:after="0" w:line="240" w:lineRule="auto"/>
        <w:jc w:val="both"/>
        <w:rPr>
          <w:sz w:val="24"/>
          <w:szCs w:val="24"/>
        </w:rPr>
      </w:pPr>
      <w:r w:rsidRPr="002809E6">
        <w:rPr>
          <w:sz w:val="24"/>
          <w:szCs w:val="24"/>
        </w:rPr>
        <w:t>Pupil and staff feedback.</w:t>
      </w:r>
    </w:p>
    <w:p w14:paraId="4DD1662C" w14:textId="77777777" w:rsidR="002809E6" w:rsidRPr="002809E6" w:rsidRDefault="002809E6" w:rsidP="002809E6">
      <w:pPr>
        <w:numPr>
          <w:ilvl w:val="0"/>
          <w:numId w:val="22"/>
        </w:numPr>
        <w:spacing w:after="0" w:line="240" w:lineRule="auto"/>
        <w:jc w:val="both"/>
        <w:rPr>
          <w:sz w:val="24"/>
          <w:szCs w:val="24"/>
        </w:rPr>
      </w:pPr>
      <w:r w:rsidRPr="002809E6">
        <w:rPr>
          <w:sz w:val="24"/>
          <w:szCs w:val="24"/>
        </w:rPr>
        <w:t xml:space="preserve">Links to </w:t>
      </w:r>
      <w:r w:rsidRPr="002809E6">
        <w:rPr>
          <w:b/>
          <w:bCs/>
          <w:sz w:val="24"/>
          <w:szCs w:val="24"/>
        </w:rPr>
        <w:t>Curriculum for Wales</w:t>
      </w:r>
      <w:r w:rsidRPr="002809E6">
        <w:rPr>
          <w:sz w:val="24"/>
          <w:szCs w:val="24"/>
        </w:rPr>
        <w:t xml:space="preserve"> (Ethical, Informed Citizens).</w:t>
      </w:r>
    </w:p>
    <w:p w14:paraId="754991A7" w14:textId="77777777" w:rsidR="002809E6" w:rsidRPr="002809E6" w:rsidRDefault="002809E6" w:rsidP="002809E6">
      <w:pPr>
        <w:numPr>
          <w:ilvl w:val="0"/>
          <w:numId w:val="22"/>
        </w:numPr>
        <w:spacing w:after="0" w:line="240" w:lineRule="auto"/>
        <w:jc w:val="both"/>
        <w:rPr>
          <w:sz w:val="24"/>
          <w:szCs w:val="24"/>
        </w:rPr>
      </w:pPr>
      <w:r w:rsidRPr="002809E6">
        <w:rPr>
          <w:sz w:val="24"/>
          <w:szCs w:val="24"/>
        </w:rPr>
        <w:t>Evidence of pupil participation and impact on school ethos.</w:t>
      </w:r>
    </w:p>
    <w:p w14:paraId="2265B48C" w14:textId="77777777" w:rsidR="002809E6" w:rsidRPr="002809E6" w:rsidRDefault="002809E6" w:rsidP="002809E6">
      <w:pPr>
        <w:spacing w:after="0" w:line="240" w:lineRule="auto"/>
        <w:jc w:val="both"/>
        <w:rPr>
          <w:sz w:val="24"/>
          <w:szCs w:val="24"/>
        </w:rPr>
      </w:pPr>
      <w:r w:rsidRPr="002809E6">
        <w:rPr>
          <w:sz w:val="24"/>
          <w:szCs w:val="24"/>
        </w:rPr>
        <w:t>Findings are reported to governors annually.</w:t>
      </w:r>
    </w:p>
    <w:p w14:paraId="32CC2285" w14:textId="2C8A14E7" w:rsidR="002809E6" w:rsidRPr="002809E6" w:rsidRDefault="002809E6" w:rsidP="002809E6">
      <w:pPr>
        <w:spacing w:after="0" w:line="240" w:lineRule="auto"/>
        <w:jc w:val="both"/>
        <w:rPr>
          <w:sz w:val="24"/>
          <w:szCs w:val="24"/>
        </w:rPr>
      </w:pPr>
    </w:p>
    <w:p w14:paraId="5C5522FA" w14:textId="77777777" w:rsidR="002809E6" w:rsidRPr="002809E6" w:rsidRDefault="002809E6" w:rsidP="002809E6">
      <w:pPr>
        <w:spacing w:after="0" w:line="240" w:lineRule="auto"/>
        <w:jc w:val="both"/>
        <w:rPr>
          <w:b/>
          <w:bCs/>
          <w:sz w:val="24"/>
          <w:szCs w:val="24"/>
        </w:rPr>
      </w:pPr>
      <w:r w:rsidRPr="002809E6">
        <w:rPr>
          <w:b/>
          <w:bCs/>
          <w:sz w:val="24"/>
          <w:szCs w:val="24"/>
        </w:rPr>
        <w:t>9. Special Considerations</w:t>
      </w:r>
    </w:p>
    <w:p w14:paraId="492BC8C8" w14:textId="77777777" w:rsidR="002809E6" w:rsidRPr="002809E6" w:rsidRDefault="002809E6" w:rsidP="002809E6">
      <w:pPr>
        <w:numPr>
          <w:ilvl w:val="0"/>
          <w:numId w:val="23"/>
        </w:numPr>
        <w:spacing w:after="0" w:line="240" w:lineRule="auto"/>
        <w:jc w:val="both"/>
        <w:rPr>
          <w:sz w:val="24"/>
          <w:szCs w:val="24"/>
        </w:rPr>
      </w:pPr>
      <w:r w:rsidRPr="002809E6">
        <w:rPr>
          <w:sz w:val="24"/>
          <w:szCs w:val="24"/>
        </w:rPr>
        <w:t xml:space="preserve">Worship is adapted to be </w:t>
      </w:r>
      <w:r w:rsidRPr="002809E6">
        <w:rPr>
          <w:b/>
          <w:bCs/>
          <w:sz w:val="24"/>
          <w:szCs w:val="24"/>
        </w:rPr>
        <w:t>developmentally appropriate</w:t>
      </w:r>
      <w:r w:rsidRPr="002809E6">
        <w:rPr>
          <w:sz w:val="24"/>
          <w:szCs w:val="24"/>
        </w:rPr>
        <w:t xml:space="preserve"> across Nursery–Y6.</w:t>
      </w:r>
    </w:p>
    <w:p w14:paraId="2FC27314" w14:textId="77777777" w:rsidR="002809E6" w:rsidRPr="002809E6" w:rsidRDefault="002809E6" w:rsidP="002809E6">
      <w:pPr>
        <w:numPr>
          <w:ilvl w:val="0"/>
          <w:numId w:val="23"/>
        </w:numPr>
        <w:spacing w:after="0" w:line="240" w:lineRule="auto"/>
        <w:jc w:val="both"/>
        <w:rPr>
          <w:sz w:val="24"/>
          <w:szCs w:val="24"/>
        </w:rPr>
      </w:pPr>
      <w:r w:rsidRPr="002809E6">
        <w:rPr>
          <w:sz w:val="24"/>
          <w:szCs w:val="24"/>
        </w:rPr>
        <w:lastRenderedPageBreak/>
        <w:t xml:space="preserve">Themes are aligned with the </w:t>
      </w:r>
      <w:r w:rsidRPr="002809E6">
        <w:rPr>
          <w:b/>
          <w:bCs/>
          <w:sz w:val="24"/>
          <w:szCs w:val="24"/>
        </w:rPr>
        <w:t>school calendar</w:t>
      </w:r>
      <w:r w:rsidRPr="002809E6">
        <w:rPr>
          <w:sz w:val="24"/>
          <w:szCs w:val="24"/>
        </w:rPr>
        <w:t xml:space="preserve">, </w:t>
      </w:r>
      <w:r w:rsidRPr="002809E6">
        <w:rPr>
          <w:b/>
          <w:bCs/>
          <w:sz w:val="24"/>
          <w:szCs w:val="24"/>
        </w:rPr>
        <w:t>local community</w:t>
      </w:r>
      <w:r w:rsidRPr="002809E6">
        <w:rPr>
          <w:sz w:val="24"/>
          <w:szCs w:val="24"/>
        </w:rPr>
        <w:t xml:space="preserve">, and </w:t>
      </w:r>
      <w:r w:rsidRPr="002809E6">
        <w:rPr>
          <w:b/>
          <w:bCs/>
          <w:sz w:val="24"/>
          <w:szCs w:val="24"/>
        </w:rPr>
        <w:t>national days of significance</w:t>
      </w:r>
      <w:r w:rsidRPr="002809E6">
        <w:rPr>
          <w:sz w:val="24"/>
          <w:szCs w:val="24"/>
        </w:rPr>
        <w:t xml:space="preserve"> (</w:t>
      </w:r>
      <w:proofErr w:type="gramStart"/>
      <w:r w:rsidRPr="002809E6">
        <w:rPr>
          <w:sz w:val="24"/>
          <w:szCs w:val="24"/>
        </w:rPr>
        <w:t>e.g.</w:t>
      </w:r>
      <w:proofErr w:type="gramEnd"/>
      <w:r w:rsidRPr="002809E6">
        <w:rPr>
          <w:sz w:val="24"/>
          <w:szCs w:val="24"/>
        </w:rPr>
        <w:t xml:space="preserve"> Anti-Bullying Week, World Religion Day).</w:t>
      </w:r>
    </w:p>
    <w:p w14:paraId="51C5989C" w14:textId="77777777" w:rsidR="002809E6" w:rsidRPr="002809E6" w:rsidRDefault="002809E6" w:rsidP="002809E6">
      <w:pPr>
        <w:numPr>
          <w:ilvl w:val="0"/>
          <w:numId w:val="23"/>
        </w:numPr>
        <w:spacing w:after="0" w:line="240" w:lineRule="auto"/>
        <w:jc w:val="both"/>
        <w:rPr>
          <w:sz w:val="24"/>
          <w:szCs w:val="24"/>
        </w:rPr>
      </w:pPr>
      <w:r w:rsidRPr="002809E6">
        <w:rPr>
          <w:sz w:val="24"/>
          <w:szCs w:val="24"/>
        </w:rPr>
        <w:t xml:space="preserve">Opportunities are taken to celebrate </w:t>
      </w:r>
      <w:r w:rsidRPr="002809E6">
        <w:rPr>
          <w:b/>
          <w:bCs/>
          <w:sz w:val="24"/>
          <w:szCs w:val="24"/>
        </w:rPr>
        <w:t>Welsh identity, language, and culture</w:t>
      </w:r>
      <w:r w:rsidRPr="002809E6">
        <w:rPr>
          <w:sz w:val="24"/>
          <w:szCs w:val="24"/>
        </w:rPr>
        <w:t>, in line with Cymraeg assemblies.</w:t>
      </w:r>
    </w:p>
    <w:p w14:paraId="247C8A6A" w14:textId="4850A1E8" w:rsidR="002809E6" w:rsidRPr="002809E6" w:rsidRDefault="002809E6" w:rsidP="002809E6">
      <w:pPr>
        <w:spacing w:after="0" w:line="240" w:lineRule="auto"/>
        <w:jc w:val="both"/>
        <w:rPr>
          <w:sz w:val="24"/>
          <w:szCs w:val="24"/>
        </w:rPr>
      </w:pPr>
    </w:p>
    <w:p w14:paraId="58D6D401" w14:textId="77777777" w:rsidR="002809E6" w:rsidRPr="002809E6" w:rsidRDefault="002809E6" w:rsidP="002809E6">
      <w:pPr>
        <w:spacing w:after="0" w:line="240" w:lineRule="auto"/>
        <w:jc w:val="both"/>
        <w:rPr>
          <w:b/>
          <w:bCs/>
          <w:sz w:val="24"/>
          <w:szCs w:val="24"/>
        </w:rPr>
      </w:pPr>
      <w:r w:rsidRPr="002809E6">
        <w:rPr>
          <w:b/>
          <w:bCs/>
          <w:sz w:val="24"/>
          <w:szCs w:val="24"/>
        </w:rPr>
        <w:t>10. Review</w:t>
      </w:r>
    </w:p>
    <w:p w14:paraId="44901FDA" w14:textId="77777777" w:rsidR="002809E6" w:rsidRPr="002809E6" w:rsidRDefault="002809E6" w:rsidP="002809E6">
      <w:pPr>
        <w:spacing w:after="0" w:line="240" w:lineRule="auto"/>
        <w:jc w:val="both"/>
        <w:rPr>
          <w:sz w:val="24"/>
          <w:szCs w:val="24"/>
        </w:rPr>
      </w:pPr>
      <w:r w:rsidRPr="002809E6">
        <w:rPr>
          <w:sz w:val="24"/>
          <w:szCs w:val="24"/>
        </w:rPr>
        <w:t xml:space="preserve">This policy will be reviewed every </w:t>
      </w:r>
      <w:r w:rsidRPr="002809E6">
        <w:rPr>
          <w:b/>
          <w:bCs/>
          <w:sz w:val="24"/>
          <w:szCs w:val="24"/>
        </w:rPr>
        <w:t>two years</w:t>
      </w:r>
      <w:r w:rsidRPr="002809E6">
        <w:rPr>
          <w:sz w:val="24"/>
          <w:szCs w:val="24"/>
        </w:rPr>
        <w:t>, or sooner if new statutory guidance or local authority expectations are issued.</w:t>
      </w:r>
    </w:p>
    <w:p w14:paraId="6822C0D7" w14:textId="58601FC4" w:rsidR="002809E6" w:rsidRPr="002809E6" w:rsidRDefault="002809E6" w:rsidP="002809E6">
      <w:pPr>
        <w:spacing w:after="0" w:line="240" w:lineRule="auto"/>
        <w:jc w:val="both"/>
        <w:rPr>
          <w:sz w:val="24"/>
          <w:szCs w:val="24"/>
        </w:rPr>
      </w:pPr>
    </w:p>
    <w:p w14:paraId="3C9FC90C" w14:textId="27E25F54" w:rsidR="006D0FFA" w:rsidRDefault="006D0FFA" w:rsidP="006A530E">
      <w:pPr>
        <w:spacing w:after="0" w:line="240" w:lineRule="auto"/>
        <w:jc w:val="both"/>
        <w:rPr>
          <w:sz w:val="24"/>
          <w:szCs w:val="24"/>
        </w:rPr>
      </w:pPr>
    </w:p>
    <w:p w14:paraId="326FDF46" w14:textId="679B8A97" w:rsidR="006D0FFA" w:rsidRDefault="006D0FFA" w:rsidP="006A530E">
      <w:pPr>
        <w:spacing w:after="0" w:line="240" w:lineRule="auto"/>
        <w:jc w:val="both"/>
        <w:rPr>
          <w:sz w:val="24"/>
          <w:szCs w:val="24"/>
        </w:rPr>
      </w:pPr>
    </w:p>
    <w:p w14:paraId="55209EB7" w14:textId="77777777" w:rsidR="006D0FFA" w:rsidRDefault="006D0FFA" w:rsidP="006A530E">
      <w:pPr>
        <w:spacing w:after="0" w:line="240" w:lineRule="auto"/>
        <w:jc w:val="both"/>
        <w:rPr>
          <w:sz w:val="24"/>
          <w:szCs w:val="24"/>
        </w:rPr>
      </w:pPr>
    </w:p>
    <w:tbl>
      <w:tblPr>
        <w:tblW w:w="9047" w:type="dxa"/>
        <w:tblInd w:w="108" w:type="dxa"/>
        <w:shd w:val="clear" w:color="auto" w:fill="FFFFFF"/>
        <w:tblCellMar>
          <w:left w:w="0" w:type="dxa"/>
          <w:right w:w="0" w:type="dxa"/>
        </w:tblCellMar>
        <w:tblLook w:val="04A0" w:firstRow="1" w:lastRow="0" w:firstColumn="1" w:lastColumn="0" w:noHBand="0" w:noVBand="1"/>
      </w:tblPr>
      <w:tblGrid>
        <w:gridCol w:w="2330"/>
        <w:gridCol w:w="2603"/>
        <w:gridCol w:w="2922"/>
        <w:gridCol w:w="1192"/>
      </w:tblGrid>
      <w:tr w:rsidR="00105C89" w:rsidRPr="00105C89" w14:paraId="63E9E125" w14:textId="77777777" w:rsidTr="00E83CC3">
        <w:trPr>
          <w:trHeight w:val="221"/>
        </w:trPr>
        <w:tc>
          <w:tcPr>
            <w:tcW w:w="2330"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144F67B2" w14:textId="77777777" w:rsidR="00105C89" w:rsidRPr="00105C89" w:rsidRDefault="00105C89" w:rsidP="00105C89">
            <w:pPr>
              <w:rPr>
                <w:rFonts w:ascii="Calibri" w:eastAsia="Calibri" w:hAnsi="Calibri" w:cs="Times New Roman"/>
                <w:sz w:val="24"/>
                <w:szCs w:val="24"/>
              </w:rPr>
            </w:pPr>
            <w:r w:rsidRPr="00105C89">
              <w:rPr>
                <w:rFonts w:ascii="Calibri" w:eastAsia="Calibri" w:hAnsi="Calibri" w:cs="Times New Roman"/>
                <w:sz w:val="24"/>
                <w:szCs w:val="24"/>
              </w:rPr>
              <w:t> </w:t>
            </w:r>
          </w:p>
        </w:tc>
        <w:tc>
          <w:tcPr>
            <w:tcW w:w="260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4549E1FE" w14:textId="77777777" w:rsidR="00105C89" w:rsidRPr="00105C89" w:rsidRDefault="00105C89" w:rsidP="00105C89">
            <w:pPr>
              <w:rPr>
                <w:rFonts w:ascii="Calibri" w:eastAsia="Calibri" w:hAnsi="Calibri" w:cs="Times New Roman"/>
                <w:sz w:val="24"/>
                <w:szCs w:val="24"/>
              </w:rPr>
            </w:pPr>
            <w:r w:rsidRPr="00105C89">
              <w:rPr>
                <w:rFonts w:ascii="Calibri" w:eastAsia="Calibri" w:hAnsi="Calibri" w:cs="Times New Roman"/>
                <w:sz w:val="24"/>
                <w:szCs w:val="24"/>
              </w:rPr>
              <w:t>Name</w:t>
            </w:r>
          </w:p>
        </w:tc>
        <w:tc>
          <w:tcPr>
            <w:tcW w:w="2922"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3E6FAE4E" w14:textId="77777777" w:rsidR="00105C89" w:rsidRPr="00105C89" w:rsidRDefault="00105C89" w:rsidP="00105C89">
            <w:pPr>
              <w:rPr>
                <w:rFonts w:ascii="Calibri" w:eastAsia="Calibri" w:hAnsi="Calibri" w:cs="Times New Roman"/>
                <w:sz w:val="24"/>
                <w:szCs w:val="24"/>
              </w:rPr>
            </w:pPr>
            <w:r w:rsidRPr="00105C89">
              <w:rPr>
                <w:rFonts w:ascii="Calibri" w:eastAsia="Calibri" w:hAnsi="Calibri" w:cs="Times New Roman"/>
                <w:sz w:val="24"/>
                <w:szCs w:val="24"/>
              </w:rPr>
              <w:t>Signature</w:t>
            </w:r>
          </w:p>
        </w:tc>
        <w:tc>
          <w:tcPr>
            <w:tcW w:w="1192"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5D7EC8CA" w14:textId="77777777" w:rsidR="00105C89" w:rsidRPr="00105C89" w:rsidRDefault="00105C89" w:rsidP="00105C89">
            <w:pPr>
              <w:rPr>
                <w:rFonts w:ascii="Calibri" w:eastAsia="Calibri" w:hAnsi="Calibri" w:cs="Times New Roman"/>
                <w:sz w:val="24"/>
                <w:szCs w:val="24"/>
              </w:rPr>
            </w:pPr>
            <w:r w:rsidRPr="00105C89">
              <w:rPr>
                <w:rFonts w:ascii="Calibri" w:eastAsia="Calibri" w:hAnsi="Calibri" w:cs="Times New Roman"/>
                <w:sz w:val="24"/>
                <w:szCs w:val="24"/>
              </w:rPr>
              <w:t>Date</w:t>
            </w:r>
          </w:p>
        </w:tc>
      </w:tr>
      <w:tr w:rsidR="00105C89" w:rsidRPr="00105C89" w14:paraId="43DF6857" w14:textId="77777777" w:rsidTr="00E83CC3">
        <w:trPr>
          <w:trHeight w:val="1418"/>
        </w:trPr>
        <w:tc>
          <w:tcPr>
            <w:tcW w:w="233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E6F3AA2" w14:textId="77777777" w:rsidR="00105C89" w:rsidRPr="00105C89" w:rsidRDefault="00105C89" w:rsidP="00105C89">
            <w:pPr>
              <w:rPr>
                <w:rFonts w:ascii="Calibri" w:eastAsia="Calibri" w:hAnsi="Calibri" w:cs="Times New Roman"/>
                <w:sz w:val="24"/>
                <w:szCs w:val="24"/>
              </w:rPr>
            </w:pPr>
            <w:r w:rsidRPr="00105C89">
              <w:rPr>
                <w:rFonts w:ascii="Calibri" w:eastAsia="Calibri" w:hAnsi="Calibri" w:cs="Times New Roman"/>
                <w:sz w:val="24"/>
                <w:szCs w:val="24"/>
              </w:rPr>
              <w:t>Chair of Governors</w:t>
            </w:r>
          </w:p>
          <w:p w14:paraId="2C292BCC" w14:textId="77777777" w:rsidR="00105C89" w:rsidRPr="00105C89" w:rsidRDefault="00105C89" w:rsidP="00105C89">
            <w:pPr>
              <w:rPr>
                <w:rFonts w:ascii="Calibri" w:eastAsia="Calibri" w:hAnsi="Calibri" w:cs="Times New Roman"/>
                <w:sz w:val="24"/>
                <w:szCs w:val="24"/>
              </w:rPr>
            </w:pPr>
            <w:r w:rsidRPr="00105C89">
              <w:rPr>
                <w:rFonts w:ascii="Calibri" w:eastAsia="Calibri" w:hAnsi="Calibri" w:cs="Times New Roman"/>
                <w:sz w:val="24"/>
                <w:szCs w:val="24"/>
              </w:rPr>
              <w:t> </w:t>
            </w:r>
          </w:p>
        </w:tc>
        <w:tc>
          <w:tcPr>
            <w:tcW w:w="260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2820DDF" w14:textId="77777777" w:rsidR="00105C89" w:rsidRPr="00105C89" w:rsidRDefault="00105C89" w:rsidP="00105C89">
            <w:pPr>
              <w:rPr>
                <w:rFonts w:ascii="Calibri" w:eastAsia="Calibri" w:hAnsi="Calibri" w:cs="Times New Roman"/>
                <w:sz w:val="24"/>
                <w:szCs w:val="24"/>
              </w:rPr>
            </w:pPr>
            <w:r w:rsidRPr="00105C89">
              <w:rPr>
                <w:rFonts w:ascii="Calibri" w:eastAsia="Calibri" w:hAnsi="Calibri" w:cs="Times New Roman"/>
                <w:sz w:val="24"/>
                <w:szCs w:val="24"/>
              </w:rPr>
              <w:t>Steve Avo</w:t>
            </w:r>
          </w:p>
        </w:tc>
        <w:tc>
          <w:tcPr>
            <w:tcW w:w="292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25AF8E9" w14:textId="77777777" w:rsidR="00105C89" w:rsidRPr="00105C89" w:rsidRDefault="00105C89" w:rsidP="00105C89">
            <w:pPr>
              <w:rPr>
                <w:rFonts w:ascii="Calibri" w:eastAsia="Calibri" w:hAnsi="Calibri" w:cs="Times New Roman"/>
                <w:sz w:val="24"/>
                <w:szCs w:val="24"/>
              </w:rPr>
            </w:pPr>
            <w:r w:rsidRPr="00105C89">
              <w:rPr>
                <w:rFonts w:ascii="Calibri" w:eastAsia="Calibri" w:hAnsi="Calibri" w:cs="Times New Roman"/>
                <w:sz w:val="24"/>
                <w:szCs w:val="24"/>
              </w:rPr>
              <w:t> </w:t>
            </w:r>
          </w:p>
          <w:p w14:paraId="470BAE67" w14:textId="77777777" w:rsidR="00105C89" w:rsidRPr="00105C89" w:rsidRDefault="00105C89" w:rsidP="00105C89">
            <w:pPr>
              <w:rPr>
                <w:rFonts w:ascii="Calibri" w:eastAsia="Calibri" w:hAnsi="Calibri" w:cs="Times New Roman"/>
                <w:sz w:val="24"/>
                <w:szCs w:val="24"/>
              </w:rPr>
            </w:pPr>
          </w:p>
          <w:p w14:paraId="262E8242" w14:textId="77777777" w:rsidR="00105C89" w:rsidRPr="00105C89" w:rsidRDefault="00105C89" w:rsidP="00105C89">
            <w:pPr>
              <w:rPr>
                <w:rFonts w:ascii="Calibri" w:eastAsia="Calibri" w:hAnsi="Calibri" w:cs="Times New Roman"/>
              </w:rPr>
            </w:pPr>
            <w:r w:rsidRPr="00105C89">
              <w:rPr>
                <w:rFonts w:ascii="Calibri" w:eastAsia="Calibri" w:hAnsi="Calibri" w:cs="Times New Roman"/>
                <w:noProof/>
                <w:lang w:eastAsia="en-GB"/>
              </w:rPr>
              <w:drawing>
                <wp:inline distT="0" distB="0" distL="0" distR="0" wp14:anchorId="252EE179" wp14:editId="128CB1AE">
                  <wp:extent cx="599692" cy="504825"/>
                  <wp:effectExtent l="0" t="0" r="0" b="0"/>
                  <wp:docPr id="2000036768" name="Picture 2000036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9692" cy="504825"/>
                          </a:xfrm>
                          <a:prstGeom prst="rect">
                            <a:avLst/>
                          </a:prstGeom>
                        </pic:spPr>
                      </pic:pic>
                    </a:graphicData>
                  </a:graphic>
                </wp:inline>
              </w:drawing>
            </w:r>
          </w:p>
          <w:p w14:paraId="6147D379" w14:textId="77777777" w:rsidR="00105C89" w:rsidRPr="00105C89" w:rsidRDefault="00105C89" w:rsidP="00105C89">
            <w:pPr>
              <w:rPr>
                <w:rFonts w:ascii="Calibri" w:eastAsia="Calibri" w:hAnsi="Calibri" w:cs="Times New Roman"/>
                <w:sz w:val="24"/>
                <w:szCs w:val="24"/>
              </w:rPr>
            </w:pPr>
            <w:r w:rsidRPr="00105C89">
              <w:rPr>
                <w:rFonts w:ascii="Calibri" w:eastAsia="Calibri" w:hAnsi="Calibri" w:cs="Times New Roman"/>
                <w:sz w:val="24"/>
                <w:szCs w:val="24"/>
              </w:rPr>
              <w:t> </w:t>
            </w:r>
          </w:p>
          <w:p w14:paraId="1B88BD53" w14:textId="77777777" w:rsidR="00105C89" w:rsidRPr="00105C89" w:rsidRDefault="00105C89" w:rsidP="00105C89">
            <w:pPr>
              <w:rPr>
                <w:rFonts w:ascii="Calibri" w:eastAsia="Calibri" w:hAnsi="Calibri" w:cs="Times New Roman"/>
                <w:sz w:val="24"/>
                <w:szCs w:val="24"/>
              </w:rPr>
            </w:pPr>
            <w:r w:rsidRPr="00105C89">
              <w:rPr>
                <w:rFonts w:ascii="Calibri" w:eastAsia="Calibri" w:hAnsi="Calibri" w:cs="Times New Roman"/>
                <w:sz w:val="24"/>
                <w:szCs w:val="24"/>
              </w:rPr>
              <w:t> </w:t>
            </w:r>
          </w:p>
        </w:tc>
        <w:tc>
          <w:tcPr>
            <w:tcW w:w="11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7D3CFFF" w14:textId="77777777" w:rsidR="00105C89" w:rsidRPr="00105C89" w:rsidRDefault="00105C89" w:rsidP="00105C89">
            <w:pPr>
              <w:rPr>
                <w:rFonts w:ascii="Calibri" w:eastAsia="Calibri" w:hAnsi="Calibri" w:cs="Times New Roman"/>
                <w:sz w:val="24"/>
                <w:szCs w:val="24"/>
              </w:rPr>
            </w:pPr>
            <w:r w:rsidRPr="00105C89">
              <w:rPr>
                <w:rFonts w:ascii="Calibri" w:eastAsia="Calibri" w:hAnsi="Calibri" w:cs="Times New Roman"/>
                <w:sz w:val="24"/>
                <w:szCs w:val="24"/>
              </w:rPr>
              <w:t>14.11.25</w:t>
            </w:r>
          </w:p>
        </w:tc>
      </w:tr>
      <w:tr w:rsidR="00105C89" w:rsidRPr="00105C89" w14:paraId="09035B5C" w14:textId="77777777" w:rsidTr="00E83CC3">
        <w:tc>
          <w:tcPr>
            <w:tcW w:w="2330" w:type="dxa"/>
            <w:tcBorders>
              <w:top w:val="nil"/>
              <w:left w:val="single" w:sz="8" w:space="0" w:color="auto"/>
              <w:bottom w:val="nil"/>
              <w:right w:val="single" w:sz="8" w:space="0" w:color="auto"/>
            </w:tcBorders>
            <w:shd w:val="clear" w:color="auto" w:fill="FFFFFF"/>
            <w:tcMar>
              <w:top w:w="0" w:type="dxa"/>
              <w:left w:w="108" w:type="dxa"/>
              <w:bottom w:w="0" w:type="dxa"/>
              <w:right w:w="108" w:type="dxa"/>
            </w:tcMar>
            <w:vAlign w:val="center"/>
            <w:hideMark/>
          </w:tcPr>
          <w:p w14:paraId="6CB2B15D" w14:textId="77777777" w:rsidR="00105C89" w:rsidRPr="00105C89" w:rsidRDefault="00105C89" w:rsidP="00105C89">
            <w:pPr>
              <w:rPr>
                <w:rFonts w:ascii="Calibri" w:eastAsia="Calibri" w:hAnsi="Calibri" w:cs="Times New Roman"/>
                <w:sz w:val="24"/>
                <w:szCs w:val="24"/>
              </w:rPr>
            </w:pPr>
            <w:r w:rsidRPr="00105C89">
              <w:rPr>
                <w:rFonts w:ascii="Calibri" w:eastAsia="Calibri" w:hAnsi="Calibri" w:cs="Times New Roman"/>
                <w:sz w:val="24"/>
                <w:szCs w:val="24"/>
              </w:rPr>
              <w:t>Head Teacher</w:t>
            </w:r>
          </w:p>
          <w:p w14:paraId="1E4B1BDF" w14:textId="77777777" w:rsidR="00105C89" w:rsidRPr="00105C89" w:rsidRDefault="00105C89" w:rsidP="00105C89">
            <w:pPr>
              <w:rPr>
                <w:rFonts w:ascii="Calibri" w:eastAsia="Calibri" w:hAnsi="Calibri" w:cs="Times New Roman"/>
                <w:sz w:val="24"/>
                <w:szCs w:val="24"/>
              </w:rPr>
            </w:pPr>
            <w:r w:rsidRPr="00105C89">
              <w:rPr>
                <w:rFonts w:ascii="Calibri" w:eastAsia="Calibri" w:hAnsi="Calibri" w:cs="Times New Roman"/>
                <w:sz w:val="24"/>
                <w:szCs w:val="24"/>
              </w:rPr>
              <w:t> </w:t>
            </w:r>
          </w:p>
        </w:tc>
        <w:tc>
          <w:tcPr>
            <w:tcW w:w="2603" w:type="dxa"/>
            <w:tcBorders>
              <w:top w:val="nil"/>
              <w:left w:val="nil"/>
              <w:bottom w:val="nil"/>
              <w:right w:val="single" w:sz="8" w:space="0" w:color="auto"/>
            </w:tcBorders>
            <w:shd w:val="clear" w:color="auto" w:fill="FFFFFF"/>
            <w:tcMar>
              <w:top w:w="0" w:type="dxa"/>
              <w:left w:w="108" w:type="dxa"/>
              <w:bottom w:w="0" w:type="dxa"/>
              <w:right w:w="108" w:type="dxa"/>
            </w:tcMar>
            <w:vAlign w:val="center"/>
            <w:hideMark/>
          </w:tcPr>
          <w:p w14:paraId="427900D2" w14:textId="77777777" w:rsidR="00105C89" w:rsidRPr="00105C89" w:rsidRDefault="00105C89" w:rsidP="00105C89">
            <w:pPr>
              <w:rPr>
                <w:rFonts w:ascii="Calibri" w:eastAsia="Calibri" w:hAnsi="Calibri" w:cs="Times New Roman"/>
                <w:sz w:val="24"/>
                <w:szCs w:val="24"/>
              </w:rPr>
            </w:pPr>
            <w:r w:rsidRPr="00105C89">
              <w:rPr>
                <w:rFonts w:ascii="Calibri" w:eastAsia="Calibri" w:hAnsi="Calibri" w:cs="Times New Roman"/>
                <w:sz w:val="24"/>
                <w:szCs w:val="24"/>
              </w:rPr>
              <w:t>Daniel Jones</w:t>
            </w:r>
          </w:p>
        </w:tc>
        <w:tc>
          <w:tcPr>
            <w:tcW w:w="2922" w:type="dxa"/>
            <w:tcBorders>
              <w:top w:val="nil"/>
              <w:left w:val="nil"/>
              <w:bottom w:val="nil"/>
              <w:right w:val="single" w:sz="8" w:space="0" w:color="auto"/>
            </w:tcBorders>
            <w:shd w:val="clear" w:color="auto" w:fill="FFFFFF"/>
            <w:tcMar>
              <w:top w:w="0" w:type="dxa"/>
              <w:left w:w="108" w:type="dxa"/>
              <w:bottom w:w="0" w:type="dxa"/>
              <w:right w:w="108" w:type="dxa"/>
            </w:tcMar>
            <w:vAlign w:val="center"/>
            <w:hideMark/>
          </w:tcPr>
          <w:p w14:paraId="372144B7" w14:textId="77777777" w:rsidR="00105C89" w:rsidRPr="00105C89" w:rsidRDefault="00105C89" w:rsidP="00105C89">
            <w:pPr>
              <w:rPr>
                <w:rFonts w:ascii="Calibri" w:eastAsia="Calibri" w:hAnsi="Calibri" w:cs="Times New Roman"/>
                <w:sz w:val="24"/>
                <w:szCs w:val="24"/>
              </w:rPr>
            </w:pPr>
            <w:r w:rsidRPr="00105C89">
              <w:rPr>
                <w:rFonts w:ascii="Calibri" w:eastAsia="Calibri" w:hAnsi="Calibri" w:cs="Times New Roman"/>
                <w:noProof/>
              </w:rPr>
              <w:drawing>
                <wp:inline distT="0" distB="0" distL="0" distR="0" wp14:anchorId="3A892811" wp14:editId="3AD2F56F">
                  <wp:extent cx="792480" cy="526406"/>
                  <wp:effectExtent l="0" t="0" r="762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831378" cy="552244"/>
                          </a:xfrm>
                          <a:prstGeom prst="rect">
                            <a:avLst/>
                          </a:prstGeom>
                        </pic:spPr>
                      </pic:pic>
                    </a:graphicData>
                  </a:graphic>
                </wp:inline>
              </w:drawing>
            </w:r>
          </w:p>
        </w:tc>
        <w:tc>
          <w:tcPr>
            <w:tcW w:w="1192" w:type="dxa"/>
            <w:tcBorders>
              <w:top w:val="nil"/>
              <w:left w:val="nil"/>
              <w:bottom w:val="nil"/>
              <w:right w:val="single" w:sz="8" w:space="0" w:color="auto"/>
            </w:tcBorders>
            <w:shd w:val="clear" w:color="auto" w:fill="FFFFFF"/>
            <w:tcMar>
              <w:top w:w="0" w:type="dxa"/>
              <w:left w:w="108" w:type="dxa"/>
              <w:bottom w:w="0" w:type="dxa"/>
              <w:right w:w="108" w:type="dxa"/>
            </w:tcMar>
            <w:vAlign w:val="center"/>
            <w:hideMark/>
          </w:tcPr>
          <w:p w14:paraId="125604D0" w14:textId="77777777" w:rsidR="00105C89" w:rsidRPr="00105C89" w:rsidRDefault="00105C89" w:rsidP="00105C89">
            <w:pPr>
              <w:rPr>
                <w:rFonts w:ascii="Calibri" w:eastAsia="Calibri" w:hAnsi="Calibri" w:cs="Times New Roman"/>
              </w:rPr>
            </w:pPr>
            <w:r w:rsidRPr="00105C89">
              <w:rPr>
                <w:rFonts w:ascii="Calibri" w:eastAsia="Calibri" w:hAnsi="Calibri" w:cs="Times New Roman"/>
              </w:rPr>
              <w:t>14.11.25</w:t>
            </w:r>
          </w:p>
        </w:tc>
      </w:tr>
      <w:tr w:rsidR="00105C89" w:rsidRPr="00105C89" w14:paraId="3AD5551C" w14:textId="77777777" w:rsidTr="00E83CC3">
        <w:tc>
          <w:tcPr>
            <w:tcW w:w="233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60D489F3" w14:textId="77777777" w:rsidR="00105C89" w:rsidRPr="00105C89" w:rsidRDefault="00105C89" w:rsidP="00105C89">
            <w:pPr>
              <w:rPr>
                <w:rFonts w:ascii="Calibri" w:eastAsia="Calibri" w:hAnsi="Calibri" w:cs="Times New Roman"/>
                <w:sz w:val="24"/>
                <w:szCs w:val="24"/>
              </w:rPr>
            </w:pPr>
            <w:r w:rsidRPr="00105C89">
              <w:rPr>
                <w:rFonts w:ascii="Calibri" w:eastAsia="Calibri" w:hAnsi="Calibri" w:cs="Times New Roman"/>
                <w:sz w:val="24"/>
                <w:szCs w:val="24"/>
              </w:rPr>
              <w:t xml:space="preserve">Review date </w:t>
            </w:r>
          </w:p>
          <w:p w14:paraId="54BD0B97" w14:textId="77777777" w:rsidR="00105C89" w:rsidRPr="00105C89" w:rsidRDefault="00105C89" w:rsidP="00105C89">
            <w:pPr>
              <w:rPr>
                <w:rFonts w:ascii="Calibri" w:eastAsia="Calibri" w:hAnsi="Calibri" w:cs="Times New Roman"/>
                <w:sz w:val="24"/>
                <w:szCs w:val="24"/>
              </w:rPr>
            </w:pPr>
            <w:r w:rsidRPr="00105C89">
              <w:rPr>
                <w:rFonts w:ascii="Calibri" w:eastAsia="Calibri" w:hAnsi="Calibri" w:cs="Times New Roman"/>
                <w:sz w:val="24"/>
                <w:szCs w:val="24"/>
              </w:rPr>
              <w:t>This policy will be reviewed annually</w:t>
            </w:r>
          </w:p>
        </w:tc>
        <w:tc>
          <w:tcPr>
            <w:tcW w:w="260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7372714D" w14:textId="397E606F" w:rsidR="00105C89" w:rsidRPr="00105C89" w:rsidRDefault="00105C89" w:rsidP="00105C89">
            <w:pPr>
              <w:rPr>
                <w:rFonts w:ascii="Calibri" w:eastAsia="Calibri" w:hAnsi="Calibri" w:cs="Times New Roman"/>
                <w:sz w:val="24"/>
                <w:szCs w:val="24"/>
              </w:rPr>
            </w:pPr>
            <w:r w:rsidRPr="00105C89">
              <w:rPr>
                <w:rFonts w:ascii="Calibri" w:eastAsia="Calibri" w:hAnsi="Calibri" w:cs="Times New Roman"/>
                <w:sz w:val="24"/>
                <w:szCs w:val="24"/>
              </w:rPr>
              <w:t>14.11.2</w:t>
            </w:r>
            <w:r w:rsidR="002809E6">
              <w:rPr>
                <w:rFonts w:ascii="Calibri" w:eastAsia="Calibri" w:hAnsi="Calibri" w:cs="Times New Roman"/>
                <w:sz w:val="24"/>
                <w:szCs w:val="24"/>
              </w:rPr>
              <w:t>7</w:t>
            </w:r>
          </w:p>
        </w:tc>
        <w:tc>
          <w:tcPr>
            <w:tcW w:w="292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087181D3" w14:textId="77777777" w:rsidR="00105C89" w:rsidRPr="00105C89" w:rsidRDefault="00105C89" w:rsidP="00105C89">
            <w:pPr>
              <w:rPr>
                <w:rFonts w:ascii="Calibri" w:eastAsia="Calibri" w:hAnsi="Calibri" w:cs="Times New Roman"/>
                <w:noProof/>
              </w:rPr>
            </w:pPr>
          </w:p>
        </w:tc>
        <w:tc>
          <w:tcPr>
            <w:tcW w:w="11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058E3008" w14:textId="77777777" w:rsidR="00105C89" w:rsidRPr="00105C89" w:rsidRDefault="00105C89" w:rsidP="00105C89">
            <w:pPr>
              <w:rPr>
                <w:rFonts w:ascii="Calibri" w:eastAsia="Calibri" w:hAnsi="Calibri" w:cs="Times New Roman"/>
              </w:rPr>
            </w:pPr>
          </w:p>
        </w:tc>
      </w:tr>
    </w:tbl>
    <w:p w14:paraId="3F630D8B" w14:textId="1752369C" w:rsidR="006D0FFA" w:rsidRDefault="006D0FFA" w:rsidP="006A530E">
      <w:pPr>
        <w:spacing w:after="0" w:line="240" w:lineRule="auto"/>
        <w:jc w:val="both"/>
        <w:rPr>
          <w:sz w:val="24"/>
          <w:szCs w:val="24"/>
        </w:rPr>
      </w:pPr>
    </w:p>
    <w:p w14:paraId="4805B12C" w14:textId="77777777" w:rsidR="006D0FFA" w:rsidRPr="006D0FFA" w:rsidRDefault="006D0FFA" w:rsidP="006A530E">
      <w:pPr>
        <w:spacing w:after="0" w:line="240" w:lineRule="auto"/>
        <w:jc w:val="both"/>
        <w:rPr>
          <w:sz w:val="24"/>
          <w:szCs w:val="24"/>
        </w:rPr>
      </w:pPr>
    </w:p>
    <w:sectPr w:rsidR="006D0FFA" w:rsidRPr="006D0FFA" w:rsidSect="006D0FFA">
      <w:footerReference w:type="even" r:id="rId11"/>
      <w:footerReference w:type="default" r:id="rId12"/>
      <w:pgSz w:w="11906" w:h="16838"/>
      <w:pgMar w:top="1440" w:right="1440" w:bottom="1440" w:left="1440" w:header="709" w:footer="709" w:gutter="0"/>
      <w:pgBorders w:offsetFrom="page">
        <w:top w:val="single" w:sz="36" w:space="24" w:color="0070C0"/>
        <w:left w:val="single" w:sz="36" w:space="24" w:color="0070C0"/>
        <w:bottom w:val="single" w:sz="36" w:space="24" w:color="0070C0"/>
        <w:right w:val="single" w:sz="36" w:space="24" w:color="0070C0"/>
      </w:pgBorders>
      <w:pgNumType w:fmt="numberInDash"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897BF1" w14:textId="77777777" w:rsidR="001C7709" w:rsidRDefault="001C7709" w:rsidP="00482259">
      <w:pPr>
        <w:spacing w:after="0" w:line="240" w:lineRule="auto"/>
      </w:pPr>
      <w:r>
        <w:separator/>
      </w:r>
    </w:p>
  </w:endnote>
  <w:endnote w:type="continuationSeparator" w:id="0">
    <w:p w14:paraId="5A2B14B3" w14:textId="77777777" w:rsidR="001C7709" w:rsidRDefault="001C7709" w:rsidP="004822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20255960"/>
      <w:docPartObj>
        <w:docPartGallery w:val="Page Numbers (Bottom of Page)"/>
        <w:docPartUnique/>
      </w:docPartObj>
    </w:sdtPr>
    <w:sdtEndPr>
      <w:rPr>
        <w:rStyle w:val="PageNumber"/>
      </w:rPr>
    </w:sdtEndPr>
    <w:sdtContent>
      <w:p w14:paraId="35276F46" w14:textId="0FECB2B4" w:rsidR="00582A60" w:rsidRDefault="00582A60" w:rsidP="00EC3AB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1234544799"/>
      <w:docPartObj>
        <w:docPartGallery w:val="Page Numbers (Bottom of Page)"/>
        <w:docPartUnique/>
      </w:docPartObj>
    </w:sdtPr>
    <w:sdtEndPr>
      <w:rPr>
        <w:rStyle w:val="PageNumber"/>
      </w:rPr>
    </w:sdtEndPr>
    <w:sdtContent>
      <w:p w14:paraId="5B60B9E5" w14:textId="2B52367C" w:rsidR="00582A60" w:rsidRDefault="00582A60" w:rsidP="00EC3AB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25E89BA" w14:textId="77777777" w:rsidR="00582A60" w:rsidRDefault="00582A6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02572222"/>
      <w:docPartObj>
        <w:docPartGallery w:val="Page Numbers (Bottom of Page)"/>
        <w:docPartUnique/>
      </w:docPartObj>
    </w:sdtPr>
    <w:sdtEndPr>
      <w:rPr>
        <w:rStyle w:val="PageNumber"/>
      </w:rPr>
    </w:sdtEndPr>
    <w:sdtContent>
      <w:p w14:paraId="42811F03" w14:textId="2FE3F919" w:rsidR="00582A60" w:rsidRDefault="00582A60" w:rsidP="00EC3AB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6D0FFA">
          <w:rPr>
            <w:rStyle w:val="PageNumber"/>
            <w:noProof/>
          </w:rPr>
          <w:t>- 7 -</w:t>
        </w:r>
        <w:r>
          <w:rPr>
            <w:rStyle w:val="PageNumber"/>
          </w:rPr>
          <w:fldChar w:fldCharType="end"/>
        </w:r>
      </w:p>
    </w:sdtContent>
  </w:sdt>
  <w:p w14:paraId="04099DAF" w14:textId="77777777" w:rsidR="00582A60" w:rsidRDefault="00582A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0B4BFA" w14:textId="77777777" w:rsidR="001C7709" w:rsidRDefault="001C7709" w:rsidP="00482259">
      <w:pPr>
        <w:spacing w:after="0" w:line="240" w:lineRule="auto"/>
      </w:pPr>
      <w:r>
        <w:separator/>
      </w:r>
    </w:p>
  </w:footnote>
  <w:footnote w:type="continuationSeparator" w:id="0">
    <w:p w14:paraId="07A2C669" w14:textId="77777777" w:rsidR="001C7709" w:rsidRDefault="001C7709" w:rsidP="0048225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EC0AF4"/>
    <w:multiLevelType w:val="hybridMultilevel"/>
    <w:tmpl w:val="D3A279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1D6505"/>
    <w:multiLevelType w:val="multilevel"/>
    <w:tmpl w:val="6804E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C818C5"/>
    <w:multiLevelType w:val="hybridMultilevel"/>
    <w:tmpl w:val="C35ADB50"/>
    <w:lvl w:ilvl="0" w:tplc="44445656">
      <w:start w:val="1"/>
      <w:numFmt w:val="bullet"/>
      <w:lvlText w:val="•"/>
      <w:lvlJc w:val="left"/>
      <w:pPr>
        <w:ind w:left="645"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1" w:tplc="7F8823F2">
      <w:start w:val="1"/>
      <w:numFmt w:val="bullet"/>
      <w:lvlText w:val="o"/>
      <w:lvlJc w:val="left"/>
      <w:pPr>
        <w:ind w:left="150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2" w:tplc="85187B02">
      <w:start w:val="1"/>
      <w:numFmt w:val="bullet"/>
      <w:lvlText w:val="▪"/>
      <w:lvlJc w:val="left"/>
      <w:pPr>
        <w:ind w:left="222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3" w:tplc="5A18D83E">
      <w:start w:val="1"/>
      <w:numFmt w:val="bullet"/>
      <w:lvlText w:val="•"/>
      <w:lvlJc w:val="left"/>
      <w:pPr>
        <w:ind w:left="294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4" w:tplc="7E364AF6">
      <w:start w:val="1"/>
      <w:numFmt w:val="bullet"/>
      <w:lvlText w:val="o"/>
      <w:lvlJc w:val="left"/>
      <w:pPr>
        <w:ind w:left="366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5" w:tplc="51AA4536">
      <w:start w:val="1"/>
      <w:numFmt w:val="bullet"/>
      <w:lvlText w:val="▪"/>
      <w:lvlJc w:val="left"/>
      <w:pPr>
        <w:ind w:left="438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6" w:tplc="7A48C38E">
      <w:start w:val="1"/>
      <w:numFmt w:val="bullet"/>
      <w:lvlText w:val="•"/>
      <w:lvlJc w:val="left"/>
      <w:pPr>
        <w:ind w:left="510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7" w:tplc="D18C8AE4">
      <w:start w:val="1"/>
      <w:numFmt w:val="bullet"/>
      <w:lvlText w:val="o"/>
      <w:lvlJc w:val="left"/>
      <w:pPr>
        <w:ind w:left="582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8" w:tplc="CA4A0B6A">
      <w:start w:val="1"/>
      <w:numFmt w:val="bullet"/>
      <w:lvlText w:val="▪"/>
      <w:lvlJc w:val="left"/>
      <w:pPr>
        <w:ind w:left="654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abstractNum>
  <w:abstractNum w:abstractNumId="3" w15:restartNumberingAfterBreak="0">
    <w:nsid w:val="191867CD"/>
    <w:multiLevelType w:val="multilevel"/>
    <w:tmpl w:val="D11A8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E76F71"/>
    <w:multiLevelType w:val="multilevel"/>
    <w:tmpl w:val="21C60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3955722"/>
    <w:multiLevelType w:val="multilevel"/>
    <w:tmpl w:val="E0A482F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2B7D25B1"/>
    <w:multiLevelType w:val="multilevel"/>
    <w:tmpl w:val="A3B4AA38"/>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CF2043A"/>
    <w:multiLevelType w:val="multilevel"/>
    <w:tmpl w:val="8ADCA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EDD1EB8"/>
    <w:multiLevelType w:val="hybridMultilevel"/>
    <w:tmpl w:val="7BDE9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2116E9C"/>
    <w:multiLevelType w:val="multilevel"/>
    <w:tmpl w:val="2B14E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89A19BC"/>
    <w:multiLevelType w:val="multilevel"/>
    <w:tmpl w:val="F9DAB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CD0372D"/>
    <w:multiLevelType w:val="hybridMultilevel"/>
    <w:tmpl w:val="BDFAC8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32E0689"/>
    <w:multiLevelType w:val="hybridMultilevel"/>
    <w:tmpl w:val="D556DC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3514258"/>
    <w:multiLevelType w:val="multilevel"/>
    <w:tmpl w:val="C59C8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3956448"/>
    <w:multiLevelType w:val="hybridMultilevel"/>
    <w:tmpl w:val="BB6A6CE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5" w15:restartNumberingAfterBreak="0">
    <w:nsid w:val="4C174F93"/>
    <w:multiLevelType w:val="hybridMultilevel"/>
    <w:tmpl w:val="3AA2C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27E6E6E"/>
    <w:multiLevelType w:val="multilevel"/>
    <w:tmpl w:val="A0EE5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4A86F68"/>
    <w:multiLevelType w:val="hybridMultilevel"/>
    <w:tmpl w:val="4ECC4B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9757D96"/>
    <w:multiLevelType w:val="hybridMultilevel"/>
    <w:tmpl w:val="8CAADE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DF10A9A"/>
    <w:multiLevelType w:val="multilevel"/>
    <w:tmpl w:val="A8B0D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2AD35FF"/>
    <w:multiLevelType w:val="multilevel"/>
    <w:tmpl w:val="4E92C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3537697"/>
    <w:multiLevelType w:val="multilevel"/>
    <w:tmpl w:val="C2D85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C0062C1"/>
    <w:multiLevelType w:val="hybridMultilevel"/>
    <w:tmpl w:val="88D00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E601028"/>
    <w:multiLevelType w:val="multilevel"/>
    <w:tmpl w:val="DE949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2"/>
  </w:num>
  <w:num w:numId="2">
    <w:abstractNumId w:val="0"/>
  </w:num>
  <w:num w:numId="3">
    <w:abstractNumId w:val="12"/>
  </w:num>
  <w:num w:numId="4">
    <w:abstractNumId w:val="17"/>
  </w:num>
  <w:num w:numId="5">
    <w:abstractNumId w:val="18"/>
  </w:num>
  <w:num w:numId="6">
    <w:abstractNumId w:val="8"/>
  </w:num>
  <w:num w:numId="7">
    <w:abstractNumId w:val="11"/>
  </w:num>
  <w:num w:numId="8">
    <w:abstractNumId w:val="15"/>
  </w:num>
  <w:num w:numId="9">
    <w:abstractNumId w:val="6"/>
  </w:num>
  <w:num w:numId="10">
    <w:abstractNumId w:val="5"/>
  </w:num>
  <w:num w:numId="11">
    <w:abstractNumId w:val="14"/>
  </w:num>
  <w:num w:numId="12">
    <w:abstractNumId w:val="2"/>
  </w:num>
  <w:num w:numId="13">
    <w:abstractNumId w:val="4"/>
  </w:num>
  <w:num w:numId="14">
    <w:abstractNumId w:val="19"/>
  </w:num>
  <w:num w:numId="15">
    <w:abstractNumId w:val="7"/>
  </w:num>
  <w:num w:numId="16">
    <w:abstractNumId w:val="9"/>
  </w:num>
  <w:num w:numId="17">
    <w:abstractNumId w:val="16"/>
  </w:num>
  <w:num w:numId="18">
    <w:abstractNumId w:val="13"/>
  </w:num>
  <w:num w:numId="19">
    <w:abstractNumId w:val="3"/>
  </w:num>
  <w:num w:numId="20">
    <w:abstractNumId w:val="20"/>
  </w:num>
  <w:num w:numId="21">
    <w:abstractNumId w:val="10"/>
  </w:num>
  <w:num w:numId="22">
    <w:abstractNumId w:val="21"/>
  </w:num>
  <w:num w:numId="23">
    <w:abstractNumId w:val="23"/>
  </w:num>
  <w:num w:numId="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2259"/>
    <w:rsid w:val="000854BC"/>
    <w:rsid w:val="00087D99"/>
    <w:rsid w:val="00105C89"/>
    <w:rsid w:val="00152E8E"/>
    <w:rsid w:val="00161FA8"/>
    <w:rsid w:val="001C7709"/>
    <w:rsid w:val="00215647"/>
    <w:rsid w:val="002162FF"/>
    <w:rsid w:val="0022730B"/>
    <w:rsid w:val="002374C7"/>
    <w:rsid w:val="002809E6"/>
    <w:rsid w:val="002A4867"/>
    <w:rsid w:val="002C5F26"/>
    <w:rsid w:val="002F539A"/>
    <w:rsid w:val="003053E7"/>
    <w:rsid w:val="00306B2E"/>
    <w:rsid w:val="00376B18"/>
    <w:rsid w:val="003A5030"/>
    <w:rsid w:val="003E321A"/>
    <w:rsid w:val="0048016B"/>
    <w:rsid w:val="00482259"/>
    <w:rsid w:val="00495487"/>
    <w:rsid w:val="004D6B40"/>
    <w:rsid w:val="0058108E"/>
    <w:rsid w:val="00582A60"/>
    <w:rsid w:val="00586D3F"/>
    <w:rsid w:val="005E7F94"/>
    <w:rsid w:val="00601194"/>
    <w:rsid w:val="00611CFE"/>
    <w:rsid w:val="00635FE4"/>
    <w:rsid w:val="006817E3"/>
    <w:rsid w:val="006900B9"/>
    <w:rsid w:val="006A530E"/>
    <w:rsid w:val="006D0FFA"/>
    <w:rsid w:val="006F619C"/>
    <w:rsid w:val="007252AA"/>
    <w:rsid w:val="007605C6"/>
    <w:rsid w:val="007C3386"/>
    <w:rsid w:val="007E5255"/>
    <w:rsid w:val="0081001F"/>
    <w:rsid w:val="00825718"/>
    <w:rsid w:val="00877DC3"/>
    <w:rsid w:val="008B0D91"/>
    <w:rsid w:val="008F2645"/>
    <w:rsid w:val="008F4AAA"/>
    <w:rsid w:val="00982541"/>
    <w:rsid w:val="00994E94"/>
    <w:rsid w:val="00A42E2C"/>
    <w:rsid w:val="00B62213"/>
    <w:rsid w:val="00B77013"/>
    <w:rsid w:val="00B931BE"/>
    <w:rsid w:val="00C2289A"/>
    <w:rsid w:val="00C240B7"/>
    <w:rsid w:val="00C518FA"/>
    <w:rsid w:val="00C71C87"/>
    <w:rsid w:val="00DD64CB"/>
    <w:rsid w:val="00DF1CDB"/>
    <w:rsid w:val="00E212F3"/>
    <w:rsid w:val="00EA2207"/>
    <w:rsid w:val="00EC13A0"/>
    <w:rsid w:val="00ED0D00"/>
    <w:rsid w:val="00F16A27"/>
    <w:rsid w:val="00F96F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CD715C6"/>
  <w15:chartTrackingRefBased/>
  <w15:docId w15:val="{BEBBF98C-5E68-463B-9639-BCEF1A8E6E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822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2259"/>
  </w:style>
  <w:style w:type="paragraph" w:styleId="Footer">
    <w:name w:val="footer"/>
    <w:basedOn w:val="Normal"/>
    <w:link w:val="FooterChar"/>
    <w:uiPriority w:val="99"/>
    <w:unhideWhenUsed/>
    <w:rsid w:val="004822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2259"/>
  </w:style>
  <w:style w:type="paragraph" w:styleId="ListParagraph">
    <w:name w:val="List Paragraph"/>
    <w:basedOn w:val="Normal"/>
    <w:uiPriority w:val="34"/>
    <w:qFormat/>
    <w:rsid w:val="00C71C87"/>
    <w:pPr>
      <w:ind w:left="720"/>
      <w:contextualSpacing/>
    </w:pPr>
  </w:style>
  <w:style w:type="paragraph" w:customStyle="1" w:styleId="font8">
    <w:name w:val="font_8"/>
    <w:basedOn w:val="Normal"/>
    <w:rsid w:val="00306B2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wixguard">
    <w:name w:val="wixguard"/>
    <w:basedOn w:val="DefaultParagraphFont"/>
    <w:rsid w:val="00306B2E"/>
  </w:style>
  <w:style w:type="paragraph" w:styleId="NormalWeb">
    <w:name w:val="Normal (Web)"/>
    <w:basedOn w:val="Normal"/>
    <w:uiPriority w:val="99"/>
    <w:semiHidden/>
    <w:unhideWhenUsed/>
    <w:rsid w:val="005E7F9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semiHidden/>
    <w:unhideWhenUsed/>
    <w:rsid w:val="00582A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731556">
      <w:bodyDiv w:val="1"/>
      <w:marLeft w:val="0"/>
      <w:marRight w:val="0"/>
      <w:marTop w:val="0"/>
      <w:marBottom w:val="0"/>
      <w:divBdr>
        <w:top w:val="none" w:sz="0" w:space="0" w:color="auto"/>
        <w:left w:val="none" w:sz="0" w:space="0" w:color="auto"/>
        <w:bottom w:val="none" w:sz="0" w:space="0" w:color="auto"/>
        <w:right w:val="none" w:sz="0" w:space="0" w:color="auto"/>
      </w:divBdr>
      <w:divsChild>
        <w:div w:id="516308586">
          <w:marLeft w:val="0"/>
          <w:marRight w:val="0"/>
          <w:marTop w:val="0"/>
          <w:marBottom w:val="0"/>
          <w:divBdr>
            <w:top w:val="none" w:sz="0" w:space="0" w:color="auto"/>
            <w:left w:val="none" w:sz="0" w:space="0" w:color="auto"/>
            <w:bottom w:val="none" w:sz="0" w:space="0" w:color="auto"/>
            <w:right w:val="none" w:sz="0" w:space="0" w:color="auto"/>
          </w:divBdr>
          <w:divsChild>
            <w:div w:id="746923532">
              <w:marLeft w:val="0"/>
              <w:marRight w:val="0"/>
              <w:marTop w:val="0"/>
              <w:marBottom w:val="0"/>
              <w:divBdr>
                <w:top w:val="none" w:sz="0" w:space="0" w:color="auto"/>
                <w:left w:val="none" w:sz="0" w:space="0" w:color="auto"/>
                <w:bottom w:val="none" w:sz="0" w:space="0" w:color="auto"/>
                <w:right w:val="none" w:sz="0" w:space="0" w:color="auto"/>
              </w:divBdr>
              <w:divsChild>
                <w:div w:id="1258251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0311019">
      <w:bodyDiv w:val="1"/>
      <w:marLeft w:val="0"/>
      <w:marRight w:val="0"/>
      <w:marTop w:val="0"/>
      <w:marBottom w:val="0"/>
      <w:divBdr>
        <w:top w:val="none" w:sz="0" w:space="0" w:color="auto"/>
        <w:left w:val="none" w:sz="0" w:space="0" w:color="auto"/>
        <w:bottom w:val="none" w:sz="0" w:space="0" w:color="auto"/>
        <w:right w:val="none" w:sz="0" w:space="0" w:color="auto"/>
      </w:divBdr>
    </w:div>
    <w:div w:id="870269011">
      <w:bodyDiv w:val="1"/>
      <w:marLeft w:val="0"/>
      <w:marRight w:val="0"/>
      <w:marTop w:val="0"/>
      <w:marBottom w:val="0"/>
      <w:divBdr>
        <w:top w:val="none" w:sz="0" w:space="0" w:color="auto"/>
        <w:left w:val="none" w:sz="0" w:space="0" w:color="auto"/>
        <w:bottom w:val="none" w:sz="0" w:space="0" w:color="auto"/>
        <w:right w:val="none" w:sz="0" w:space="0" w:color="auto"/>
      </w:divBdr>
    </w:div>
    <w:div w:id="1099837143">
      <w:bodyDiv w:val="1"/>
      <w:marLeft w:val="0"/>
      <w:marRight w:val="0"/>
      <w:marTop w:val="0"/>
      <w:marBottom w:val="0"/>
      <w:divBdr>
        <w:top w:val="none" w:sz="0" w:space="0" w:color="auto"/>
        <w:left w:val="none" w:sz="0" w:space="0" w:color="auto"/>
        <w:bottom w:val="none" w:sz="0" w:space="0" w:color="auto"/>
        <w:right w:val="none" w:sz="0" w:space="0" w:color="auto"/>
      </w:divBdr>
      <w:divsChild>
        <w:div w:id="1823279192">
          <w:marLeft w:val="0"/>
          <w:marRight w:val="0"/>
          <w:marTop w:val="0"/>
          <w:marBottom w:val="0"/>
          <w:divBdr>
            <w:top w:val="none" w:sz="0" w:space="0" w:color="auto"/>
            <w:left w:val="none" w:sz="0" w:space="0" w:color="auto"/>
            <w:bottom w:val="none" w:sz="0" w:space="0" w:color="auto"/>
            <w:right w:val="none" w:sz="0" w:space="0" w:color="auto"/>
          </w:divBdr>
          <w:divsChild>
            <w:div w:id="1626345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4663437">
      <w:bodyDiv w:val="1"/>
      <w:marLeft w:val="0"/>
      <w:marRight w:val="0"/>
      <w:marTop w:val="0"/>
      <w:marBottom w:val="0"/>
      <w:divBdr>
        <w:top w:val="none" w:sz="0" w:space="0" w:color="auto"/>
        <w:left w:val="none" w:sz="0" w:space="0" w:color="auto"/>
        <w:bottom w:val="none" w:sz="0" w:space="0" w:color="auto"/>
        <w:right w:val="none" w:sz="0" w:space="0" w:color="auto"/>
      </w:divBdr>
    </w:div>
    <w:div w:id="1914974272">
      <w:bodyDiv w:val="1"/>
      <w:marLeft w:val="0"/>
      <w:marRight w:val="0"/>
      <w:marTop w:val="0"/>
      <w:marBottom w:val="0"/>
      <w:divBdr>
        <w:top w:val="none" w:sz="0" w:space="0" w:color="auto"/>
        <w:left w:val="none" w:sz="0" w:space="0" w:color="auto"/>
        <w:bottom w:val="none" w:sz="0" w:space="0" w:color="auto"/>
        <w:right w:val="none" w:sz="0" w:space="0" w:color="auto"/>
      </w:divBdr>
      <w:divsChild>
        <w:div w:id="149952179">
          <w:marLeft w:val="0"/>
          <w:marRight w:val="0"/>
          <w:marTop w:val="0"/>
          <w:marBottom w:val="0"/>
          <w:divBdr>
            <w:top w:val="none" w:sz="0" w:space="0" w:color="auto"/>
            <w:left w:val="none" w:sz="0" w:space="0" w:color="auto"/>
            <w:bottom w:val="none" w:sz="0" w:space="0" w:color="auto"/>
            <w:right w:val="none" w:sz="0" w:space="0" w:color="auto"/>
          </w:divBdr>
          <w:divsChild>
            <w:div w:id="777716376">
              <w:marLeft w:val="0"/>
              <w:marRight w:val="0"/>
              <w:marTop w:val="0"/>
              <w:marBottom w:val="0"/>
              <w:divBdr>
                <w:top w:val="none" w:sz="0" w:space="0" w:color="auto"/>
                <w:left w:val="none" w:sz="0" w:space="0" w:color="auto"/>
                <w:bottom w:val="none" w:sz="0" w:space="0" w:color="auto"/>
                <w:right w:val="none" w:sz="0" w:space="0" w:color="auto"/>
              </w:divBdr>
              <w:divsChild>
                <w:div w:id="1452285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3040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1162</Words>
  <Characters>6626</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Education ICT - Swansea Council</Company>
  <LinksUpToDate>false</LinksUpToDate>
  <CharactersWithSpaces>7773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Jones</dc:creator>
  <cp:keywords/>
  <dc:description/>
  <cp:lastModifiedBy>A JONES (Clase Primary School)</cp:lastModifiedBy>
  <cp:revision>2</cp:revision>
  <cp:lastPrinted>2023-10-19T15:37:00Z</cp:lastPrinted>
  <dcterms:created xsi:type="dcterms:W3CDTF">2025-11-14T15:12:00Z</dcterms:created>
  <dcterms:modified xsi:type="dcterms:W3CDTF">2025-11-14T15:12:00Z</dcterms:modified>
</cp:coreProperties>
</file>